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0FD" w:rsidRPr="00073FAC" w:rsidRDefault="004A40FD" w:rsidP="00073FAC">
      <w:pPr>
        <w:jc w:val="center"/>
        <w:rPr>
          <w:sz w:val="28"/>
          <w:szCs w:val="28"/>
        </w:rPr>
      </w:pPr>
      <w:r w:rsidRPr="00073FAC">
        <w:rPr>
          <w:noProof/>
        </w:rPr>
        <w:drawing>
          <wp:inline distT="0" distB="0" distL="0" distR="0" wp14:anchorId="606D67E5" wp14:editId="6037950E">
            <wp:extent cx="1097280" cy="731520"/>
            <wp:effectExtent l="0" t="0" r="7620" b="0"/>
            <wp:docPr id="1" name="Рисунок 4" descr="flag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lag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7280" cy="731520"/>
                    </a:xfrm>
                    <a:prstGeom prst="rect">
                      <a:avLst/>
                    </a:prstGeom>
                    <a:noFill/>
                    <a:ln>
                      <a:noFill/>
                    </a:ln>
                  </pic:spPr>
                </pic:pic>
              </a:graphicData>
            </a:graphic>
          </wp:inline>
        </w:drawing>
      </w:r>
    </w:p>
    <w:p w:rsidR="004A40FD" w:rsidRPr="00073FAC" w:rsidRDefault="004A40FD" w:rsidP="00073FAC">
      <w:pPr>
        <w:jc w:val="center"/>
        <w:rPr>
          <w:sz w:val="28"/>
          <w:szCs w:val="28"/>
        </w:rPr>
      </w:pPr>
    </w:p>
    <w:p w:rsidR="004A40FD" w:rsidRPr="00073FAC" w:rsidRDefault="004A40FD" w:rsidP="00073FAC">
      <w:pPr>
        <w:jc w:val="center"/>
        <w:rPr>
          <w:sz w:val="28"/>
          <w:szCs w:val="28"/>
        </w:rPr>
      </w:pPr>
      <w:r w:rsidRPr="00073FAC">
        <w:rPr>
          <w:sz w:val="28"/>
          <w:szCs w:val="28"/>
        </w:rPr>
        <w:t>МИНИСТЕРСТВО НАУКИ И ВЫСШЕГО ОБРАЗОВАНИЯ РФ</w:t>
      </w:r>
    </w:p>
    <w:p w:rsidR="004A40FD" w:rsidRPr="00073FAC" w:rsidRDefault="004A40FD" w:rsidP="00073FAC">
      <w:pPr>
        <w:jc w:val="center"/>
        <w:rPr>
          <w:sz w:val="28"/>
          <w:szCs w:val="28"/>
        </w:rPr>
      </w:pPr>
      <w:r w:rsidRPr="00073FAC">
        <w:rPr>
          <w:sz w:val="28"/>
          <w:szCs w:val="28"/>
        </w:rPr>
        <w:t xml:space="preserve">Федеральное государственное бюджетное образовательное учреждение </w:t>
      </w:r>
    </w:p>
    <w:p w:rsidR="004A40FD" w:rsidRPr="00073FAC" w:rsidRDefault="004A40FD" w:rsidP="00073FAC">
      <w:pPr>
        <w:jc w:val="center"/>
        <w:rPr>
          <w:sz w:val="28"/>
          <w:szCs w:val="28"/>
        </w:rPr>
      </w:pPr>
      <w:r w:rsidRPr="00073FAC">
        <w:rPr>
          <w:sz w:val="28"/>
          <w:szCs w:val="28"/>
        </w:rPr>
        <w:t>высшего образования</w:t>
      </w:r>
    </w:p>
    <w:p w:rsidR="004A40FD" w:rsidRPr="00073FAC" w:rsidRDefault="004A40FD" w:rsidP="00073FAC">
      <w:pPr>
        <w:jc w:val="center"/>
        <w:rPr>
          <w:sz w:val="28"/>
          <w:szCs w:val="28"/>
        </w:rPr>
      </w:pPr>
      <w:r w:rsidRPr="00073FAC">
        <w:rPr>
          <w:sz w:val="28"/>
          <w:szCs w:val="28"/>
        </w:rPr>
        <w:t>«ДАГЕСТАНСКИЙ ГОСУДАРСТВЕННЫЙ УНИВЕРСИТЕТ»</w:t>
      </w:r>
    </w:p>
    <w:p w:rsidR="004A40FD" w:rsidRPr="00073FAC" w:rsidRDefault="0006310B" w:rsidP="00073FAC">
      <w:pPr>
        <w:tabs>
          <w:tab w:val="left" w:pos="993"/>
          <w:tab w:val="left" w:leader="underscore" w:pos="5539"/>
        </w:tabs>
        <w:autoSpaceDE w:val="0"/>
        <w:autoSpaceDN w:val="0"/>
        <w:adjustRightInd w:val="0"/>
        <w:jc w:val="center"/>
        <w:rPr>
          <w:bCs/>
          <w:sz w:val="28"/>
          <w:szCs w:val="24"/>
        </w:rPr>
      </w:pPr>
      <w:r>
        <w:rPr>
          <w:bCs/>
          <w:sz w:val="28"/>
          <w:szCs w:val="24"/>
        </w:rPr>
        <w:t>БИОЛОГИЧЕСКИЙ ФАКУЛЬТЕТ</w:t>
      </w:r>
    </w:p>
    <w:p w:rsidR="004A40FD" w:rsidRPr="00073FAC" w:rsidRDefault="004A40FD" w:rsidP="00073FAC">
      <w:pPr>
        <w:shd w:val="clear" w:color="auto" w:fill="FFFFFF"/>
        <w:tabs>
          <w:tab w:val="left" w:pos="993"/>
          <w:tab w:val="left" w:pos="4776"/>
        </w:tabs>
        <w:rPr>
          <w:sz w:val="28"/>
          <w:szCs w:val="28"/>
        </w:rPr>
      </w:pPr>
    </w:p>
    <w:p w:rsidR="004A40FD" w:rsidRPr="00073FAC" w:rsidRDefault="004A40FD" w:rsidP="00073FAC">
      <w:pPr>
        <w:shd w:val="clear" w:color="auto" w:fill="FFFFFF"/>
        <w:tabs>
          <w:tab w:val="left" w:pos="993"/>
          <w:tab w:val="left" w:pos="4776"/>
        </w:tabs>
        <w:rPr>
          <w:sz w:val="28"/>
          <w:szCs w:val="28"/>
        </w:rPr>
      </w:pPr>
    </w:p>
    <w:p w:rsidR="004A40FD" w:rsidRPr="00073FAC" w:rsidRDefault="004A40FD" w:rsidP="00073FAC">
      <w:pPr>
        <w:tabs>
          <w:tab w:val="left" w:pos="993"/>
        </w:tabs>
        <w:jc w:val="center"/>
        <w:rPr>
          <w:b/>
          <w:caps/>
          <w:sz w:val="28"/>
          <w:szCs w:val="28"/>
        </w:rPr>
      </w:pPr>
    </w:p>
    <w:p w:rsidR="004A40FD" w:rsidRPr="00073FAC" w:rsidRDefault="004A40FD" w:rsidP="00073FAC">
      <w:pPr>
        <w:tabs>
          <w:tab w:val="left" w:pos="993"/>
        </w:tabs>
        <w:jc w:val="center"/>
        <w:rPr>
          <w:b/>
          <w:caps/>
          <w:sz w:val="28"/>
          <w:szCs w:val="28"/>
        </w:rPr>
      </w:pPr>
      <w:r w:rsidRPr="00073FAC">
        <w:rPr>
          <w:b/>
          <w:caps/>
          <w:sz w:val="28"/>
          <w:szCs w:val="28"/>
        </w:rPr>
        <w:t>РАБОЧАЯ Программа ДИСЦИПЛИНЫ</w:t>
      </w:r>
    </w:p>
    <w:p w:rsidR="004A40FD" w:rsidRPr="00073FAC" w:rsidRDefault="004A40FD" w:rsidP="00073FAC">
      <w:pPr>
        <w:tabs>
          <w:tab w:val="left" w:pos="993"/>
        </w:tabs>
        <w:jc w:val="center"/>
        <w:rPr>
          <w:b/>
          <w:caps/>
          <w:sz w:val="28"/>
          <w:szCs w:val="28"/>
        </w:rPr>
      </w:pPr>
    </w:p>
    <w:p w:rsidR="004A40FD" w:rsidRPr="00073FAC" w:rsidRDefault="004A40FD" w:rsidP="00073FAC">
      <w:pPr>
        <w:tabs>
          <w:tab w:val="left" w:pos="993"/>
        </w:tabs>
        <w:jc w:val="center"/>
        <w:rPr>
          <w:b/>
          <w:sz w:val="48"/>
          <w:szCs w:val="48"/>
        </w:rPr>
      </w:pPr>
      <w:r w:rsidRPr="00073FAC">
        <w:rPr>
          <w:b/>
          <w:sz w:val="48"/>
          <w:szCs w:val="48"/>
        </w:rPr>
        <w:t>Экономика</w:t>
      </w:r>
    </w:p>
    <w:p w:rsidR="00FE4D45" w:rsidRPr="00073FAC" w:rsidRDefault="00FE4D45" w:rsidP="00073FAC">
      <w:pPr>
        <w:tabs>
          <w:tab w:val="left" w:pos="993"/>
        </w:tabs>
        <w:jc w:val="center"/>
        <w:rPr>
          <w:b/>
          <w:sz w:val="16"/>
          <w:szCs w:val="16"/>
        </w:rPr>
      </w:pPr>
    </w:p>
    <w:p w:rsidR="00FE4D45" w:rsidRPr="00073FAC" w:rsidRDefault="00FE4D45" w:rsidP="00073FAC">
      <w:pPr>
        <w:shd w:val="clear" w:color="auto" w:fill="FFFFFF"/>
        <w:tabs>
          <w:tab w:val="left" w:pos="993"/>
          <w:tab w:val="left" w:pos="4776"/>
        </w:tabs>
        <w:jc w:val="center"/>
      </w:pPr>
      <w:r w:rsidRPr="00073FAC">
        <w:rPr>
          <w:i/>
          <w:sz w:val="28"/>
        </w:rPr>
        <w:t>Кафедра «Политическая экономия»</w:t>
      </w:r>
    </w:p>
    <w:p w:rsidR="004A40FD" w:rsidRPr="00073FAC" w:rsidRDefault="004A40FD" w:rsidP="00073FAC">
      <w:pPr>
        <w:tabs>
          <w:tab w:val="left" w:pos="993"/>
        </w:tabs>
        <w:jc w:val="center"/>
        <w:rPr>
          <w:b/>
          <w:caps/>
          <w:sz w:val="28"/>
          <w:szCs w:val="28"/>
        </w:rPr>
      </w:pPr>
    </w:p>
    <w:p w:rsidR="004A40FD" w:rsidRPr="00073FAC" w:rsidRDefault="004A40FD" w:rsidP="00073FAC">
      <w:pPr>
        <w:tabs>
          <w:tab w:val="left" w:pos="993"/>
        </w:tabs>
        <w:jc w:val="center"/>
        <w:rPr>
          <w:b/>
          <w:caps/>
          <w:sz w:val="28"/>
          <w:szCs w:val="28"/>
        </w:rPr>
      </w:pPr>
    </w:p>
    <w:p w:rsidR="004A40FD" w:rsidRPr="00073FAC" w:rsidRDefault="004A40FD" w:rsidP="00073FAC">
      <w:pPr>
        <w:tabs>
          <w:tab w:val="left" w:pos="993"/>
          <w:tab w:val="left" w:leader="underscore" w:pos="5539"/>
        </w:tabs>
        <w:autoSpaceDE w:val="0"/>
        <w:autoSpaceDN w:val="0"/>
        <w:adjustRightInd w:val="0"/>
        <w:jc w:val="center"/>
        <w:rPr>
          <w:b/>
          <w:bCs/>
          <w:sz w:val="28"/>
          <w:szCs w:val="24"/>
        </w:rPr>
      </w:pPr>
      <w:r w:rsidRPr="00073FAC">
        <w:rPr>
          <w:b/>
          <w:bCs/>
          <w:sz w:val="28"/>
          <w:szCs w:val="28"/>
        </w:rPr>
        <w:t>Образовательная программа</w:t>
      </w:r>
      <w:r w:rsidR="00CB5186" w:rsidRPr="00073FAC">
        <w:rPr>
          <w:b/>
          <w:bCs/>
          <w:sz w:val="28"/>
          <w:szCs w:val="28"/>
        </w:rPr>
        <w:t xml:space="preserve"> </w:t>
      </w:r>
      <w:proofErr w:type="spellStart"/>
      <w:r w:rsidR="00CB5186" w:rsidRPr="00073FAC">
        <w:rPr>
          <w:b/>
          <w:bCs/>
          <w:sz w:val="28"/>
          <w:szCs w:val="28"/>
        </w:rPr>
        <w:t>бакалавриата</w:t>
      </w:r>
      <w:proofErr w:type="spellEnd"/>
    </w:p>
    <w:p w:rsidR="004A40FD" w:rsidRPr="00073FAC" w:rsidRDefault="0084702A" w:rsidP="00073FAC">
      <w:pPr>
        <w:autoSpaceDE w:val="0"/>
        <w:autoSpaceDN w:val="0"/>
        <w:adjustRightInd w:val="0"/>
        <w:jc w:val="center"/>
        <w:rPr>
          <w:b/>
          <w:color w:val="333333"/>
          <w:sz w:val="32"/>
          <w:szCs w:val="32"/>
          <w:shd w:val="clear" w:color="auto" w:fill="FFFFFF"/>
        </w:rPr>
      </w:pPr>
      <w:r>
        <w:rPr>
          <w:b/>
          <w:color w:val="333333"/>
          <w:sz w:val="32"/>
          <w:szCs w:val="32"/>
          <w:shd w:val="clear" w:color="auto" w:fill="FFFFFF"/>
        </w:rPr>
        <w:t>06</w:t>
      </w:r>
      <w:r w:rsidR="004A40FD" w:rsidRPr="00073FAC">
        <w:rPr>
          <w:b/>
          <w:color w:val="333333"/>
          <w:sz w:val="32"/>
          <w:szCs w:val="32"/>
          <w:shd w:val="clear" w:color="auto" w:fill="FFFFFF"/>
        </w:rPr>
        <w:t>.03.0</w:t>
      </w:r>
      <w:r w:rsidR="00577C93">
        <w:rPr>
          <w:b/>
          <w:color w:val="333333"/>
          <w:sz w:val="32"/>
          <w:szCs w:val="32"/>
          <w:shd w:val="clear" w:color="auto" w:fill="FFFFFF"/>
        </w:rPr>
        <w:t>1</w:t>
      </w:r>
      <w:r w:rsidR="004A40FD" w:rsidRPr="00073FAC">
        <w:rPr>
          <w:b/>
          <w:color w:val="333333"/>
          <w:sz w:val="32"/>
          <w:szCs w:val="32"/>
          <w:shd w:val="clear" w:color="auto" w:fill="FFFFFF"/>
        </w:rPr>
        <w:t xml:space="preserve"> </w:t>
      </w:r>
      <w:r>
        <w:rPr>
          <w:b/>
          <w:color w:val="333333"/>
          <w:sz w:val="32"/>
          <w:szCs w:val="32"/>
          <w:shd w:val="clear" w:color="auto" w:fill="FFFFFF"/>
        </w:rPr>
        <w:t>Биология</w:t>
      </w:r>
    </w:p>
    <w:p w:rsidR="004A40FD" w:rsidRPr="00073FAC" w:rsidRDefault="004A40FD" w:rsidP="00073FAC">
      <w:pPr>
        <w:autoSpaceDE w:val="0"/>
        <w:autoSpaceDN w:val="0"/>
        <w:adjustRightInd w:val="0"/>
        <w:jc w:val="center"/>
        <w:rPr>
          <w:rFonts w:eastAsia="Calibri"/>
          <w:color w:val="000000"/>
          <w:sz w:val="28"/>
          <w:szCs w:val="28"/>
        </w:rPr>
      </w:pPr>
    </w:p>
    <w:p w:rsidR="004A40FD" w:rsidRPr="00073FAC" w:rsidRDefault="00CB5186" w:rsidP="00073FAC">
      <w:pPr>
        <w:autoSpaceDE w:val="0"/>
        <w:autoSpaceDN w:val="0"/>
        <w:adjustRightInd w:val="0"/>
        <w:jc w:val="center"/>
        <w:rPr>
          <w:rFonts w:eastAsia="Calibri"/>
          <w:color w:val="000000"/>
          <w:sz w:val="28"/>
          <w:szCs w:val="28"/>
        </w:rPr>
      </w:pPr>
      <w:r w:rsidRPr="00073FAC">
        <w:rPr>
          <w:rFonts w:eastAsia="Calibri"/>
          <w:color w:val="000000"/>
          <w:sz w:val="28"/>
          <w:szCs w:val="28"/>
        </w:rPr>
        <w:t>Направленность (профиль) программы</w:t>
      </w:r>
      <w:r w:rsidR="004A40FD" w:rsidRPr="00073FAC">
        <w:rPr>
          <w:rFonts w:eastAsia="Calibri"/>
          <w:color w:val="000000"/>
          <w:sz w:val="28"/>
          <w:szCs w:val="28"/>
        </w:rPr>
        <w:t xml:space="preserve">: </w:t>
      </w:r>
    </w:p>
    <w:p w:rsidR="00246920" w:rsidRDefault="0084702A" w:rsidP="00073FAC">
      <w:pPr>
        <w:tabs>
          <w:tab w:val="left" w:pos="993"/>
        </w:tabs>
        <w:autoSpaceDE w:val="0"/>
        <w:autoSpaceDN w:val="0"/>
        <w:adjustRightInd w:val="0"/>
        <w:jc w:val="center"/>
        <w:rPr>
          <w:i/>
          <w:sz w:val="28"/>
          <w:szCs w:val="28"/>
        </w:rPr>
      </w:pPr>
      <w:r>
        <w:rPr>
          <w:i/>
          <w:sz w:val="28"/>
          <w:szCs w:val="28"/>
        </w:rPr>
        <w:t>Общая б</w:t>
      </w:r>
      <w:r w:rsidR="00577C93">
        <w:rPr>
          <w:i/>
          <w:sz w:val="28"/>
          <w:szCs w:val="28"/>
        </w:rPr>
        <w:t>иология</w:t>
      </w:r>
      <w:r>
        <w:rPr>
          <w:i/>
          <w:sz w:val="28"/>
          <w:szCs w:val="28"/>
        </w:rPr>
        <w:t>, Биохимия</w:t>
      </w:r>
    </w:p>
    <w:p w:rsidR="00577C93" w:rsidRDefault="00577C93" w:rsidP="00073FAC">
      <w:pPr>
        <w:tabs>
          <w:tab w:val="left" w:pos="993"/>
        </w:tabs>
        <w:autoSpaceDE w:val="0"/>
        <w:autoSpaceDN w:val="0"/>
        <w:adjustRightInd w:val="0"/>
        <w:jc w:val="center"/>
        <w:rPr>
          <w:i/>
          <w:sz w:val="28"/>
          <w:szCs w:val="28"/>
        </w:rPr>
      </w:pPr>
    </w:p>
    <w:p w:rsidR="00577C93" w:rsidRPr="00577C93" w:rsidRDefault="00577C93" w:rsidP="00073FAC">
      <w:pPr>
        <w:tabs>
          <w:tab w:val="left" w:pos="993"/>
        </w:tabs>
        <w:autoSpaceDE w:val="0"/>
        <w:autoSpaceDN w:val="0"/>
        <w:adjustRightInd w:val="0"/>
        <w:jc w:val="center"/>
        <w:rPr>
          <w:i/>
          <w:sz w:val="28"/>
          <w:szCs w:val="28"/>
        </w:rPr>
      </w:pPr>
    </w:p>
    <w:p w:rsidR="004A40FD" w:rsidRPr="00073FAC" w:rsidRDefault="004A40FD" w:rsidP="00073FAC">
      <w:pPr>
        <w:tabs>
          <w:tab w:val="left" w:pos="993"/>
        </w:tabs>
        <w:autoSpaceDE w:val="0"/>
        <w:autoSpaceDN w:val="0"/>
        <w:adjustRightInd w:val="0"/>
        <w:jc w:val="center"/>
        <w:rPr>
          <w:sz w:val="28"/>
          <w:szCs w:val="28"/>
        </w:rPr>
      </w:pPr>
      <w:r w:rsidRPr="00073FAC">
        <w:rPr>
          <w:sz w:val="28"/>
          <w:szCs w:val="28"/>
        </w:rPr>
        <w:t>Уровень высшего образования:</w:t>
      </w:r>
    </w:p>
    <w:p w:rsidR="004A40FD" w:rsidRPr="00073FAC" w:rsidRDefault="004A40FD" w:rsidP="00073FAC">
      <w:pPr>
        <w:tabs>
          <w:tab w:val="left" w:pos="993"/>
        </w:tabs>
        <w:autoSpaceDE w:val="0"/>
        <w:autoSpaceDN w:val="0"/>
        <w:adjustRightInd w:val="0"/>
        <w:jc w:val="center"/>
        <w:rPr>
          <w:i/>
          <w:sz w:val="28"/>
          <w:szCs w:val="28"/>
        </w:rPr>
      </w:pPr>
      <w:proofErr w:type="spellStart"/>
      <w:r w:rsidRPr="00073FAC">
        <w:rPr>
          <w:i/>
          <w:sz w:val="28"/>
          <w:szCs w:val="28"/>
        </w:rPr>
        <w:t>бакалавриат</w:t>
      </w:r>
      <w:proofErr w:type="spellEnd"/>
    </w:p>
    <w:p w:rsidR="004A40FD" w:rsidRPr="00073FAC" w:rsidRDefault="004A40FD" w:rsidP="00073FAC">
      <w:pPr>
        <w:tabs>
          <w:tab w:val="left" w:pos="993"/>
        </w:tabs>
        <w:rPr>
          <w:b/>
          <w:sz w:val="28"/>
          <w:szCs w:val="28"/>
        </w:rPr>
      </w:pPr>
    </w:p>
    <w:p w:rsidR="004A40FD" w:rsidRPr="00073FAC" w:rsidRDefault="004A40FD" w:rsidP="00073FAC">
      <w:pPr>
        <w:tabs>
          <w:tab w:val="left" w:pos="993"/>
        </w:tabs>
        <w:autoSpaceDE w:val="0"/>
        <w:autoSpaceDN w:val="0"/>
        <w:adjustRightInd w:val="0"/>
        <w:jc w:val="center"/>
        <w:rPr>
          <w:sz w:val="28"/>
          <w:szCs w:val="28"/>
        </w:rPr>
      </w:pPr>
      <w:r w:rsidRPr="00073FAC">
        <w:rPr>
          <w:sz w:val="28"/>
          <w:szCs w:val="28"/>
        </w:rPr>
        <w:t>Формы обучения:</w:t>
      </w:r>
    </w:p>
    <w:p w:rsidR="004A40FD" w:rsidRPr="00073FAC" w:rsidRDefault="004A40FD" w:rsidP="00073FAC">
      <w:pPr>
        <w:tabs>
          <w:tab w:val="left" w:pos="993"/>
        </w:tabs>
        <w:jc w:val="center"/>
        <w:rPr>
          <w:i/>
          <w:sz w:val="28"/>
          <w:szCs w:val="28"/>
        </w:rPr>
      </w:pPr>
      <w:r w:rsidRPr="00073FAC">
        <w:rPr>
          <w:i/>
          <w:sz w:val="28"/>
          <w:szCs w:val="28"/>
        </w:rPr>
        <w:t xml:space="preserve">очная, </w:t>
      </w:r>
      <w:r w:rsidR="0084702A">
        <w:rPr>
          <w:i/>
          <w:sz w:val="28"/>
          <w:szCs w:val="28"/>
        </w:rPr>
        <w:t>очно-</w:t>
      </w:r>
      <w:r w:rsidRPr="00073FAC">
        <w:rPr>
          <w:i/>
          <w:sz w:val="28"/>
          <w:szCs w:val="28"/>
        </w:rPr>
        <w:t>заочная</w:t>
      </w:r>
    </w:p>
    <w:p w:rsidR="004A40FD" w:rsidRPr="00073FAC" w:rsidRDefault="004A40FD" w:rsidP="00073FAC">
      <w:pPr>
        <w:tabs>
          <w:tab w:val="left" w:pos="993"/>
        </w:tabs>
        <w:rPr>
          <w:b/>
          <w:sz w:val="28"/>
          <w:szCs w:val="28"/>
        </w:rPr>
      </w:pPr>
    </w:p>
    <w:p w:rsidR="004A40FD" w:rsidRPr="00073FAC" w:rsidRDefault="004A40FD" w:rsidP="00073FAC">
      <w:pPr>
        <w:autoSpaceDE w:val="0"/>
        <w:autoSpaceDN w:val="0"/>
        <w:adjustRightInd w:val="0"/>
        <w:jc w:val="center"/>
        <w:rPr>
          <w:i/>
          <w:sz w:val="28"/>
          <w:szCs w:val="28"/>
        </w:rPr>
      </w:pPr>
      <w:r w:rsidRPr="00073FAC">
        <w:rPr>
          <w:sz w:val="28"/>
          <w:szCs w:val="28"/>
        </w:rPr>
        <w:t xml:space="preserve">Статус дисциплины: </w:t>
      </w:r>
    </w:p>
    <w:p w:rsidR="001E467A" w:rsidRPr="00073FAC" w:rsidRDefault="001E467A" w:rsidP="00073FAC">
      <w:pPr>
        <w:tabs>
          <w:tab w:val="left" w:pos="993"/>
        </w:tabs>
        <w:jc w:val="center"/>
        <w:rPr>
          <w:i/>
          <w:sz w:val="28"/>
          <w:szCs w:val="28"/>
        </w:rPr>
      </w:pPr>
      <w:r w:rsidRPr="00073FAC">
        <w:rPr>
          <w:i/>
          <w:sz w:val="28"/>
          <w:szCs w:val="28"/>
        </w:rPr>
        <w:t>входит в обязательную часть</w:t>
      </w:r>
    </w:p>
    <w:p w:rsidR="004A40FD" w:rsidRPr="00073FAC" w:rsidRDefault="004A40FD" w:rsidP="00073FAC">
      <w:pPr>
        <w:tabs>
          <w:tab w:val="left" w:pos="993"/>
        </w:tabs>
        <w:rPr>
          <w:sz w:val="28"/>
          <w:szCs w:val="28"/>
        </w:rPr>
      </w:pPr>
    </w:p>
    <w:p w:rsidR="004A40FD" w:rsidRPr="00073FAC" w:rsidRDefault="004A40FD" w:rsidP="00073FAC">
      <w:pPr>
        <w:tabs>
          <w:tab w:val="left" w:pos="993"/>
        </w:tabs>
        <w:rPr>
          <w:sz w:val="28"/>
          <w:szCs w:val="28"/>
        </w:rPr>
      </w:pPr>
    </w:p>
    <w:p w:rsidR="004A40FD" w:rsidRPr="00073FAC" w:rsidRDefault="004A40FD" w:rsidP="00073FAC">
      <w:pPr>
        <w:tabs>
          <w:tab w:val="left" w:pos="993"/>
        </w:tabs>
        <w:jc w:val="center"/>
        <w:rPr>
          <w:sz w:val="28"/>
          <w:szCs w:val="28"/>
        </w:rPr>
      </w:pPr>
    </w:p>
    <w:p w:rsidR="004A40FD" w:rsidRPr="00073FAC" w:rsidRDefault="004A40FD" w:rsidP="00073FAC">
      <w:pPr>
        <w:tabs>
          <w:tab w:val="left" w:pos="993"/>
        </w:tabs>
        <w:jc w:val="center"/>
        <w:rPr>
          <w:sz w:val="28"/>
          <w:szCs w:val="28"/>
        </w:rPr>
      </w:pPr>
    </w:p>
    <w:p w:rsidR="004A40FD" w:rsidRPr="00073FAC" w:rsidRDefault="004A40FD" w:rsidP="00073FAC">
      <w:pPr>
        <w:tabs>
          <w:tab w:val="left" w:pos="993"/>
        </w:tabs>
        <w:jc w:val="center"/>
        <w:rPr>
          <w:sz w:val="28"/>
          <w:szCs w:val="28"/>
        </w:rPr>
      </w:pPr>
    </w:p>
    <w:p w:rsidR="004A40FD" w:rsidRPr="00073FAC" w:rsidRDefault="004A40FD" w:rsidP="00073FAC">
      <w:pPr>
        <w:tabs>
          <w:tab w:val="left" w:pos="993"/>
        </w:tabs>
        <w:jc w:val="center"/>
        <w:rPr>
          <w:sz w:val="28"/>
          <w:szCs w:val="28"/>
        </w:rPr>
      </w:pPr>
    </w:p>
    <w:p w:rsidR="004A40FD" w:rsidRPr="00073FAC" w:rsidRDefault="004A40FD" w:rsidP="00073FAC">
      <w:pPr>
        <w:tabs>
          <w:tab w:val="left" w:pos="993"/>
        </w:tabs>
        <w:jc w:val="center"/>
        <w:rPr>
          <w:sz w:val="28"/>
          <w:szCs w:val="28"/>
        </w:rPr>
      </w:pPr>
    </w:p>
    <w:p w:rsidR="004A40FD" w:rsidRPr="00073FAC" w:rsidRDefault="004A40FD" w:rsidP="00073FAC">
      <w:pPr>
        <w:tabs>
          <w:tab w:val="left" w:pos="993"/>
        </w:tabs>
        <w:jc w:val="center"/>
        <w:rPr>
          <w:b/>
          <w:sz w:val="28"/>
          <w:szCs w:val="28"/>
        </w:rPr>
      </w:pPr>
      <w:r w:rsidRPr="00073FAC">
        <w:rPr>
          <w:b/>
          <w:sz w:val="28"/>
          <w:szCs w:val="28"/>
        </w:rPr>
        <w:t>Махачкала – 202</w:t>
      </w:r>
      <w:r w:rsidR="00C63999">
        <w:rPr>
          <w:b/>
          <w:sz w:val="28"/>
          <w:szCs w:val="28"/>
        </w:rPr>
        <w:t>4</w:t>
      </w:r>
    </w:p>
    <w:p w:rsidR="004A40FD" w:rsidRPr="00073FAC" w:rsidRDefault="004A40FD" w:rsidP="00073FAC">
      <w:pPr>
        <w:tabs>
          <w:tab w:val="left" w:pos="993"/>
        </w:tabs>
        <w:jc w:val="center"/>
        <w:rPr>
          <w:b/>
          <w:sz w:val="28"/>
          <w:szCs w:val="28"/>
        </w:rPr>
      </w:pPr>
    </w:p>
    <w:p w:rsidR="004A40FD" w:rsidRPr="00073FAC" w:rsidRDefault="004A40FD" w:rsidP="00073FAC">
      <w:pPr>
        <w:ind w:firstLine="567"/>
        <w:jc w:val="both"/>
        <w:rPr>
          <w:sz w:val="28"/>
          <w:szCs w:val="28"/>
        </w:rPr>
      </w:pPr>
    </w:p>
    <w:p w:rsidR="00A44067" w:rsidRDefault="00B82447" w:rsidP="00B82447">
      <w:pPr>
        <w:widowControl w:val="0"/>
        <w:jc w:val="both"/>
        <w:outlineLvl w:val="0"/>
        <w:rPr>
          <w:i/>
          <w:sz w:val="28"/>
          <w:szCs w:val="28"/>
        </w:rPr>
      </w:pPr>
      <w:r w:rsidRPr="00B82447">
        <w:rPr>
          <w:i/>
          <w:noProof/>
          <w:sz w:val="28"/>
          <w:szCs w:val="28"/>
        </w:rPr>
        <w:lastRenderedPageBreak/>
        <w:drawing>
          <wp:anchor distT="0" distB="0" distL="114300" distR="114300" simplePos="0" relativeHeight="251658240" behindDoc="1" locked="0" layoutInCell="1" allowOverlap="1">
            <wp:simplePos x="0" y="0"/>
            <wp:positionH relativeFrom="margin">
              <wp:posOffset>-1022985</wp:posOffset>
            </wp:positionH>
            <wp:positionV relativeFrom="margin">
              <wp:posOffset>-682625</wp:posOffset>
            </wp:positionV>
            <wp:extent cx="7448550" cy="10639425"/>
            <wp:effectExtent l="0" t="0" r="0" b="9525"/>
            <wp:wrapTight wrapText="bothSides">
              <wp:wrapPolygon edited="0">
                <wp:start x="0" y="0"/>
                <wp:lineTo x="0" y="21581"/>
                <wp:lineTo x="21545" y="21581"/>
                <wp:lineTo x="21545" y="0"/>
                <wp:lineTo x="0" y="0"/>
              </wp:wrapPolygon>
            </wp:wrapTight>
            <wp:docPr id="2" name="Рисунок 2" descr="C:\Users\PolitEkonomy1\Desktop\САЙТ 2024\Биологи\рп биолог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olitEkonomy1\Desktop\САЙТ 2024\Биологи\рп биология.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48550" cy="106394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44067" w:rsidRDefault="00A44067" w:rsidP="00A44067">
      <w:pPr>
        <w:spacing w:line="276" w:lineRule="auto"/>
        <w:jc w:val="center"/>
        <w:rPr>
          <w:b/>
          <w:sz w:val="28"/>
          <w:szCs w:val="28"/>
        </w:rPr>
      </w:pPr>
      <w:r>
        <w:rPr>
          <w:b/>
          <w:sz w:val="28"/>
          <w:szCs w:val="28"/>
        </w:rPr>
        <w:lastRenderedPageBreak/>
        <w:t>СОДЕРЖАНИЕ</w:t>
      </w:r>
    </w:p>
    <w:p w:rsidR="00A44067" w:rsidRDefault="00A44067" w:rsidP="00A44067">
      <w:pPr>
        <w:spacing w:line="276" w:lineRule="auto"/>
        <w:jc w:val="center"/>
        <w:rPr>
          <w:i/>
          <w:sz w:val="28"/>
          <w:szCs w:val="28"/>
        </w:rPr>
      </w:pPr>
    </w:p>
    <w:p w:rsidR="00A44067" w:rsidRDefault="00A44067" w:rsidP="00A44067">
      <w:pPr>
        <w:spacing w:line="276" w:lineRule="auto"/>
        <w:jc w:val="center"/>
        <w:rPr>
          <w:b/>
          <w:sz w:val="28"/>
          <w:szCs w:val="28"/>
        </w:rPr>
      </w:pPr>
    </w:p>
    <w:tbl>
      <w:tblPr>
        <w:tblW w:w="0" w:type="auto"/>
        <w:shd w:val="clear" w:color="auto" w:fill="DBE5F1" w:themeFill="accent1" w:themeFillTint="33"/>
        <w:tblLook w:val="04A0" w:firstRow="1" w:lastRow="0" w:firstColumn="1" w:lastColumn="0" w:noHBand="0" w:noVBand="1"/>
      </w:tblPr>
      <w:tblGrid>
        <w:gridCol w:w="8311"/>
        <w:gridCol w:w="1044"/>
      </w:tblGrid>
      <w:tr w:rsidR="00A44067" w:rsidTr="00A44067">
        <w:tc>
          <w:tcPr>
            <w:tcW w:w="8311" w:type="dxa"/>
            <w:shd w:val="clear" w:color="auto" w:fill="DBE5F1" w:themeFill="accent1" w:themeFillTint="33"/>
            <w:hideMark/>
          </w:tcPr>
          <w:p w:rsidR="00A44067" w:rsidRDefault="00A44067">
            <w:pPr>
              <w:tabs>
                <w:tab w:val="left" w:pos="421"/>
              </w:tabs>
              <w:spacing w:line="360" w:lineRule="auto"/>
              <w:ind w:left="173"/>
              <w:rPr>
                <w:sz w:val="24"/>
                <w:szCs w:val="24"/>
              </w:rPr>
            </w:pPr>
            <w:r>
              <w:rPr>
                <w:sz w:val="24"/>
                <w:szCs w:val="24"/>
              </w:rPr>
              <w:t>Аннотация рабочей программы дисциплины ………………………………….</w:t>
            </w:r>
          </w:p>
        </w:tc>
        <w:tc>
          <w:tcPr>
            <w:tcW w:w="1044" w:type="dxa"/>
            <w:shd w:val="clear" w:color="auto" w:fill="DBE5F1" w:themeFill="accent1" w:themeFillTint="33"/>
            <w:hideMark/>
          </w:tcPr>
          <w:p w:rsidR="00A44067" w:rsidRDefault="00A44067">
            <w:pPr>
              <w:tabs>
                <w:tab w:val="left" w:pos="421"/>
              </w:tabs>
              <w:spacing w:line="360" w:lineRule="auto"/>
              <w:ind w:firstLine="456"/>
              <w:rPr>
                <w:sz w:val="24"/>
                <w:szCs w:val="24"/>
              </w:rPr>
            </w:pPr>
            <w:r>
              <w:rPr>
                <w:sz w:val="24"/>
                <w:szCs w:val="24"/>
              </w:rPr>
              <w:t>4</w:t>
            </w:r>
          </w:p>
        </w:tc>
      </w:tr>
      <w:tr w:rsidR="00A44067" w:rsidTr="00A44067">
        <w:tc>
          <w:tcPr>
            <w:tcW w:w="8311" w:type="dxa"/>
            <w:shd w:val="clear" w:color="auto" w:fill="DBE5F1" w:themeFill="accent1" w:themeFillTint="33"/>
            <w:hideMark/>
          </w:tcPr>
          <w:p w:rsidR="00A44067" w:rsidRDefault="00A44067">
            <w:pPr>
              <w:tabs>
                <w:tab w:val="left" w:pos="421"/>
              </w:tabs>
              <w:spacing w:line="360" w:lineRule="auto"/>
              <w:ind w:left="173"/>
              <w:rPr>
                <w:sz w:val="24"/>
                <w:szCs w:val="24"/>
              </w:rPr>
            </w:pPr>
            <w:r>
              <w:rPr>
                <w:sz w:val="24"/>
                <w:szCs w:val="24"/>
              </w:rPr>
              <w:t>1. Цели освоения дисциплины ……………………………………………</w:t>
            </w:r>
            <w:proofErr w:type="gramStart"/>
            <w:r>
              <w:rPr>
                <w:sz w:val="24"/>
                <w:szCs w:val="24"/>
              </w:rPr>
              <w:t>…….</w:t>
            </w:r>
            <w:proofErr w:type="gramEnd"/>
            <w:r>
              <w:rPr>
                <w:sz w:val="24"/>
                <w:szCs w:val="24"/>
              </w:rPr>
              <w:t>.</w:t>
            </w:r>
          </w:p>
        </w:tc>
        <w:tc>
          <w:tcPr>
            <w:tcW w:w="1044" w:type="dxa"/>
            <w:shd w:val="clear" w:color="auto" w:fill="DBE5F1" w:themeFill="accent1" w:themeFillTint="33"/>
            <w:hideMark/>
          </w:tcPr>
          <w:p w:rsidR="00A44067" w:rsidRDefault="00A44067">
            <w:pPr>
              <w:tabs>
                <w:tab w:val="left" w:pos="421"/>
              </w:tabs>
              <w:spacing w:line="360" w:lineRule="auto"/>
              <w:ind w:firstLine="456"/>
              <w:rPr>
                <w:sz w:val="24"/>
                <w:szCs w:val="24"/>
              </w:rPr>
            </w:pPr>
            <w:r>
              <w:rPr>
                <w:sz w:val="24"/>
                <w:szCs w:val="24"/>
              </w:rPr>
              <w:t>5</w:t>
            </w:r>
          </w:p>
        </w:tc>
      </w:tr>
      <w:tr w:rsidR="00A44067" w:rsidTr="00A44067">
        <w:tc>
          <w:tcPr>
            <w:tcW w:w="8311" w:type="dxa"/>
            <w:shd w:val="clear" w:color="auto" w:fill="DBE5F1" w:themeFill="accent1" w:themeFillTint="33"/>
            <w:hideMark/>
          </w:tcPr>
          <w:p w:rsidR="00A44067" w:rsidRDefault="00A44067">
            <w:pPr>
              <w:tabs>
                <w:tab w:val="left" w:pos="421"/>
              </w:tabs>
              <w:spacing w:line="360" w:lineRule="auto"/>
              <w:ind w:left="173"/>
              <w:rPr>
                <w:sz w:val="24"/>
                <w:szCs w:val="24"/>
              </w:rPr>
            </w:pPr>
            <w:r>
              <w:rPr>
                <w:sz w:val="24"/>
                <w:szCs w:val="24"/>
              </w:rPr>
              <w:t xml:space="preserve">2. Место дисциплины в структуре ОПОП </w:t>
            </w:r>
            <w:proofErr w:type="spellStart"/>
            <w:r>
              <w:rPr>
                <w:sz w:val="24"/>
                <w:szCs w:val="24"/>
              </w:rPr>
              <w:t>бакалавриата</w:t>
            </w:r>
            <w:proofErr w:type="spellEnd"/>
            <w:r>
              <w:rPr>
                <w:sz w:val="24"/>
                <w:szCs w:val="24"/>
              </w:rPr>
              <w:t xml:space="preserve"> ………………………</w:t>
            </w:r>
          </w:p>
        </w:tc>
        <w:tc>
          <w:tcPr>
            <w:tcW w:w="1044" w:type="dxa"/>
            <w:shd w:val="clear" w:color="auto" w:fill="DBE5F1" w:themeFill="accent1" w:themeFillTint="33"/>
            <w:hideMark/>
          </w:tcPr>
          <w:p w:rsidR="00A44067" w:rsidRDefault="00A44067">
            <w:pPr>
              <w:tabs>
                <w:tab w:val="left" w:pos="421"/>
              </w:tabs>
              <w:spacing w:line="360" w:lineRule="auto"/>
              <w:ind w:firstLine="456"/>
              <w:rPr>
                <w:sz w:val="24"/>
                <w:szCs w:val="24"/>
              </w:rPr>
            </w:pPr>
            <w:r>
              <w:rPr>
                <w:sz w:val="24"/>
                <w:szCs w:val="24"/>
              </w:rPr>
              <w:t>6</w:t>
            </w:r>
          </w:p>
        </w:tc>
      </w:tr>
      <w:tr w:rsidR="00A44067" w:rsidTr="00A44067">
        <w:tc>
          <w:tcPr>
            <w:tcW w:w="8311" w:type="dxa"/>
            <w:shd w:val="clear" w:color="auto" w:fill="DBE5F1" w:themeFill="accent1" w:themeFillTint="33"/>
            <w:hideMark/>
          </w:tcPr>
          <w:p w:rsidR="00A44067" w:rsidRDefault="00A44067">
            <w:pPr>
              <w:tabs>
                <w:tab w:val="left" w:pos="421"/>
              </w:tabs>
              <w:spacing w:line="360" w:lineRule="auto"/>
              <w:ind w:left="173"/>
              <w:rPr>
                <w:sz w:val="24"/>
                <w:szCs w:val="24"/>
              </w:rPr>
            </w:pPr>
            <w:r>
              <w:rPr>
                <w:sz w:val="24"/>
                <w:szCs w:val="24"/>
              </w:rPr>
              <w:t>3. Компетенции, формируемые в результате освоения дисциплины …………</w:t>
            </w:r>
          </w:p>
        </w:tc>
        <w:tc>
          <w:tcPr>
            <w:tcW w:w="1044" w:type="dxa"/>
            <w:shd w:val="clear" w:color="auto" w:fill="DBE5F1" w:themeFill="accent1" w:themeFillTint="33"/>
            <w:hideMark/>
          </w:tcPr>
          <w:p w:rsidR="00A44067" w:rsidRDefault="00A44067">
            <w:pPr>
              <w:tabs>
                <w:tab w:val="left" w:pos="421"/>
              </w:tabs>
              <w:spacing w:line="360" w:lineRule="auto"/>
              <w:ind w:firstLine="456"/>
              <w:rPr>
                <w:sz w:val="24"/>
                <w:szCs w:val="24"/>
              </w:rPr>
            </w:pPr>
            <w:r>
              <w:rPr>
                <w:sz w:val="24"/>
                <w:szCs w:val="24"/>
              </w:rPr>
              <w:t>6</w:t>
            </w:r>
          </w:p>
        </w:tc>
      </w:tr>
      <w:tr w:rsidR="00A44067" w:rsidTr="00A44067">
        <w:tc>
          <w:tcPr>
            <w:tcW w:w="8311" w:type="dxa"/>
            <w:shd w:val="clear" w:color="auto" w:fill="DBE5F1" w:themeFill="accent1" w:themeFillTint="33"/>
            <w:hideMark/>
          </w:tcPr>
          <w:p w:rsidR="00A44067" w:rsidRDefault="00A44067">
            <w:pPr>
              <w:tabs>
                <w:tab w:val="left" w:pos="421"/>
              </w:tabs>
              <w:spacing w:line="360" w:lineRule="auto"/>
              <w:ind w:left="173"/>
              <w:rPr>
                <w:sz w:val="24"/>
                <w:szCs w:val="24"/>
              </w:rPr>
            </w:pPr>
            <w:r>
              <w:rPr>
                <w:bCs/>
                <w:sz w:val="24"/>
                <w:szCs w:val="24"/>
              </w:rPr>
              <w:t>4. Объём, структура и содержание дисциплины …</w:t>
            </w:r>
            <w:proofErr w:type="gramStart"/>
            <w:r>
              <w:rPr>
                <w:bCs/>
                <w:sz w:val="24"/>
                <w:szCs w:val="24"/>
              </w:rPr>
              <w:t>…….</w:t>
            </w:r>
            <w:proofErr w:type="gramEnd"/>
            <w:r>
              <w:rPr>
                <w:sz w:val="24"/>
                <w:szCs w:val="24"/>
              </w:rPr>
              <w:t>………………............</w:t>
            </w:r>
          </w:p>
        </w:tc>
        <w:tc>
          <w:tcPr>
            <w:tcW w:w="1044" w:type="dxa"/>
            <w:shd w:val="clear" w:color="auto" w:fill="DBE5F1" w:themeFill="accent1" w:themeFillTint="33"/>
            <w:hideMark/>
          </w:tcPr>
          <w:p w:rsidR="00A44067" w:rsidRDefault="00A44067">
            <w:pPr>
              <w:tabs>
                <w:tab w:val="left" w:pos="421"/>
              </w:tabs>
              <w:spacing w:line="360" w:lineRule="auto"/>
              <w:ind w:firstLine="456"/>
              <w:rPr>
                <w:sz w:val="24"/>
                <w:szCs w:val="24"/>
              </w:rPr>
            </w:pPr>
            <w:r>
              <w:rPr>
                <w:sz w:val="24"/>
                <w:szCs w:val="24"/>
              </w:rPr>
              <w:t>8</w:t>
            </w:r>
          </w:p>
        </w:tc>
      </w:tr>
      <w:tr w:rsidR="00A44067" w:rsidTr="00A44067">
        <w:tc>
          <w:tcPr>
            <w:tcW w:w="8311" w:type="dxa"/>
            <w:shd w:val="clear" w:color="auto" w:fill="DBE5F1" w:themeFill="accent1" w:themeFillTint="33"/>
            <w:hideMark/>
          </w:tcPr>
          <w:p w:rsidR="00A44067" w:rsidRDefault="00A44067">
            <w:pPr>
              <w:tabs>
                <w:tab w:val="left" w:pos="421"/>
              </w:tabs>
              <w:spacing w:line="360" w:lineRule="auto"/>
              <w:ind w:left="173" w:firstLine="425"/>
              <w:rPr>
                <w:sz w:val="24"/>
                <w:szCs w:val="24"/>
              </w:rPr>
            </w:pPr>
            <w:r>
              <w:rPr>
                <w:sz w:val="24"/>
                <w:szCs w:val="24"/>
              </w:rPr>
              <w:t>4.1. Объем дисциплины ………………………………………………</w:t>
            </w:r>
            <w:proofErr w:type="gramStart"/>
            <w:r>
              <w:rPr>
                <w:sz w:val="24"/>
                <w:szCs w:val="24"/>
              </w:rPr>
              <w:t>…….</w:t>
            </w:r>
            <w:proofErr w:type="gramEnd"/>
            <w:r>
              <w:rPr>
                <w:sz w:val="24"/>
                <w:szCs w:val="24"/>
              </w:rPr>
              <w:t>.</w:t>
            </w:r>
          </w:p>
        </w:tc>
        <w:tc>
          <w:tcPr>
            <w:tcW w:w="1044" w:type="dxa"/>
            <w:shd w:val="clear" w:color="auto" w:fill="DBE5F1" w:themeFill="accent1" w:themeFillTint="33"/>
            <w:hideMark/>
          </w:tcPr>
          <w:p w:rsidR="00A44067" w:rsidRDefault="00A44067">
            <w:pPr>
              <w:tabs>
                <w:tab w:val="left" w:pos="421"/>
              </w:tabs>
              <w:spacing w:line="360" w:lineRule="auto"/>
              <w:ind w:firstLine="456"/>
              <w:rPr>
                <w:sz w:val="24"/>
                <w:szCs w:val="24"/>
              </w:rPr>
            </w:pPr>
            <w:r>
              <w:rPr>
                <w:sz w:val="24"/>
                <w:szCs w:val="24"/>
              </w:rPr>
              <w:t>8</w:t>
            </w:r>
          </w:p>
        </w:tc>
      </w:tr>
      <w:tr w:rsidR="00A44067" w:rsidTr="00A44067">
        <w:tc>
          <w:tcPr>
            <w:tcW w:w="8311" w:type="dxa"/>
            <w:shd w:val="clear" w:color="auto" w:fill="DBE5F1" w:themeFill="accent1" w:themeFillTint="33"/>
            <w:hideMark/>
          </w:tcPr>
          <w:p w:rsidR="00A44067" w:rsidRDefault="00A44067">
            <w:pPr>
              <w:tabs>
                <w:tab w:val="left" w:pos="421"/>
              </w:tabs>
              <w:spacing w:line="360" w:lineRule="auto"/>
              <w:ind w:left="173" w:firstLine="425"/>
              <w:rPr>
                <w:sz w:val="24"/>
                <w:szCs w:val="24"/>
              </w:rPr>
            </w:pPr>
            <w:r>
              <w:rPr>
                <w:sz w:val="24"/>
                <w:szCs w:val="24"/>
              </w:rPr>
              <w:t>4.2. Структура дисциплины в очной форме обучения …………………....</w:t>
            </w:r>
          </w:p>
        </w:tc>
        <w:tc>
          <w:tcPr>
            <w:tcW w:w="1044" w:type="dxa"/>
            <w:shd w:val="clear" w:color="auto" w:fill="DBE5F1" w:themeFill="accent1" w:themeFillTint="33"/>
            <w:hideMark/>
          </w:tcPr>
          <w:p w:rsidR="00A44067" w:rsidRDefault="00A44067">
            <w:pPr>
              <w:tabs>
                <w:tab w:val="left" w:pos="421"/>
              </w:tabs>
              <w:spacing w:line="360" w:lineRule="auto"/>
              <w:ind w:firstLine="456"/>
              <w:rPr>
                <w:sz w:val="24"/>
                <w:szCs w:val="24"/>
              </w:rPr>
            </w:pPr>
            <w:r>
              <w:rPr>
                <w:sz w:val="24"/>
                <w:szCs w:val="24"/>
              </w:rPr>
              <w:t>8</w:t>
            </w:r>
          </w:p>
        </w:tc>
      </w:tr>
      <w:tr w:rsidR="00A44067" w:rsidTr="00A44067">
        <w:tc>
          <w:tcPr>
            <w:tcW w:w="8311" w:type="dxa"/>
            <w:shd w:val="clear" w:color="auto" w:fill="DBE5F1" w:themeFill="accent1" w:themeFillTint="33"/>
            <w:hideMark/>
          </w:tcPr>
          <w:p w:rsidR="00A44067" w:rsidRDefault="00A44067">
            <w:pPr>
              <w:tabs>
                <w:tab w:val="left" w:pos="421"/>
              </w:tabs>
              <w:spacing w:line="360" w:lineRule="auto"/>
              <w:ind w:left="173" w:firstLine="425"/>
              <w:rPr>
                <w:sz w:val="24"/>
                <w:szCs w:val="24"/>
              </w:rPr>
            </w:pPr>
            <w:r>
              <w:rPr>
                <w:sz w:val="24"/>
                <w:szCs w:val="24"/>
              </w:rPr>
              <w:t>4.3. Структура дисциплины в заочной форме обучения…………</w:t>
            </w:r>
            <w:proofErr w:type="gramStart"/>
            <w:r>
              <w:rPr>
                <w:sz w:val="24"/>
                <w:szCs w:val="24"/>
              </w:rPr>
              <w:t>…….</w:t>
            </w:r>
            <w:proofErr w:type="gramEnd"/>
            <w:r>
              <w:rPr>
                <w:sz w:val="24"/>
                <w:szCs w:val="24"/>
              </w:rPr>
              <w:t>.….</w:t>
            </w:r>
          </w:p>
          <w:p w:rsidR="00A44067" w:rsidRDefault="00A44067">
            <w:pPr>
              <w:tabs>
                <w:tab w:val="left" w:pos="421"/>
              </w:tabs>
              <w:spacing w:line="360" w:lineRule="auto"/>
              <w:ind w:left="173" w:firstLine="425"/>
              <w:rPr>
                <w:sz w:val="24"/>
                <w:szCs w:val="24"/>
              </w:rPr>
            </w:pPr>
            <w:r>
              <w:rPr>
                <w:sz w:val="24"/>
                <w:szCs w:val="24"/>
              </w:rPr>
              <w:t xml:space="preserve">4.4. Содержание дисциплины, структурированное по </w:t>
            </w:r>
            <w:proofErr w:type="gramStart"/>
            <w:r>
              <w:rPr>
                <w:sz w:val="24"/>
                <w:szCs w:val="24"/>
              </w:rPr>
              <w:t>темам.…</w:t>
            </w:r>
            <w:proofErr w:type="gramEnd"/>
            <w:r>
              <w:rPr>
                <w:sz w:val="24"/>
                <w:szCs w:val="24"/>
              </w:rPr>
              <w:t>………….</w:t>
            </w:r>
          </w:p>
          <w:p w:rsidR="00A44067" w:rsidRDefault="00A44067">
            <w:pPr>
              <w:tabs>
                <w:tab w:val="left" w:pos="421"/>
              </w:tabs>
              <w:spacing w:line="360" w:lineRule="auto"/>
              <w:ind w:left="173" w:firstLine="425"/>
              <w:rPr>
                <w:sz w:val="24"/>
                <w:szCs w:val="24"/>
              </w:rPr>
            </w:pPr>
            <w:r>
              <w:rPr>
                <w:sz w:val="24"/>
                <w:szCs w:val="24"/>
              </w:rPr>
              <w:t>4.5. Взаимосвязь результатов обучения и тем………………………</w:t>
            </w:r>
            <w:proofErr w:type="gramStart"/>
            <w:r>
              <w:rPr>
                <w:sz w:val="24"/>
                <w:szCs w:val="24"/>
              </w:rPr>
              <w:t>…….</w:t>
            </w:r>
            <w:proofErr w:type="gramEnd"/>
            <w:r>
              <w:rPr>
                <w:sz w:val="24"/>
                <w:szCs w:val="24"/>
              </w:rPr>
              <w:t>.</w:t>
            </w:r>
          </w:p>
        </w:tc>
        <w:tc>
          <w:tcPr>
            <w:tcW w:w="1044" w:type="dxa"/>
            <w:shd w:val="clear" w:color="auto" w:fill="DBE5F1" w:themeFill="accent1" w:themeFillTint="33"/>
            <w:hideMark/>
          </w:tcPr>
          <w:p w:rsidR="00A44067" w:rsidRDefault="00A44067">
            <w:pPr>
              <w:tabs>
                <w:tab w:val="left" w:pos="421"/>
              </w:tabs>
              <w:spacing w:line="360" w:lineRule="auto"/>
              <w:ind w:firstLine="456"/>
              <w:rPr>
                <w:sz w:val="24"/>
                <w:szCs w:val="24"/>
              </w:rPr>
            </w:pPr>
            <w:r>
              <w:rPr>
                <w:sz w:val="24"/>
                <w:szCs w:val="24"/>
              </w:rPr>
              <w:t>9</w:t>
            </w:r>
          </w:p>
          <w:p w:rsidR="00A44067" w:rsidRDefault="00A44067">
            <w:pPr>
              <w:tabs>
                <w:tab w:val="left" w:pos="421"/>
              </w:tabs>
              <w:spacing w:line="360" w:lineRule="auto"/>
              <w:ind w:firstLine="456"/>
              <w:rPr>
                <w:sz w:val="24"/>
                <w:szCs w:val="24"/>
              </w:rPr>
            </w:pPr>
            <w:r>
              <w:rPr>
                <w:sz w:val="24"/>
                <w:szCs w:val="24"/>
              </w:rPr>
              <w:t>10</w:t>
            </w:r>
          </w:p>
          <w:p w:rsidR="00A44067" w:rsidRDefault="00A44067">
            <w:pPr>
              <w:tabs>
                <w:tab w:val="left" w:pos="421"/>
              </w:tabs>
              <w:spacing w:line="360" w:lineRule="auto"/>
              <w:ind w:firstLine="456"/>
              <w:rPr>
                <w:sz w:val="24"/>
                <w:szCs w:val="24"/>
              </w:rPr>
            </w:pPr>
            <w:r>
              <w:rPr>
                <w:sz w:val="24"/>
                <w:szCs w:val="24"/>
              </w:rPr>
              <w:t>15</w:t>
            </w:r>
          </w:p>
        </w:tc>
      </w:tr>
      <w:tr w:rsidR="00A44067" w:rsidTr="00A44067">
        <w:tc>
          <w:tcPr>
            <w:tcW w:w="8311" w:type="dxa"/>
            <w:shd w:val="clear" w:color="auto" w:fill="DBE5F1" w:themeFill="accent1" w:themeFillTint="33"/>
            <w:hideMark/>
          </w:tcPr>
          <w:p w:rsidR="00A44067" w:rsidRDefault="00A44067">
            <w:pPr>
              <w:tabs>
                <w:tab w:val="left" w:pos="421"/>
              </w:tabs>
              <w:spacing w:line="360" w:lineRule="auto"/>
              <w:ind w:left="173" w:firstLine="425"/>
              <w:rPr>
                <w:sz w:val="24"/>
                <w:szCs w:val="24"/>
              </w:rPr>
            </w:pPr>
            <w:r>
              <w:rPr>
                <w:sz w:val="24"/>
                <w:szCs w:val="24"/>
              </w:rPr>
              <w:t>4.6. Содержание лекционных занятий ………………………………</w:t>
            </w:r>
            <w:proofErr w:type="gramStart"/>
            <w:r>
              <w:rPr>
                <w:sz w:val="24"/>
                <w:szCs w:val="24"/>
              </w:rPr>
              <w:t>…….</w:t>
            </w:r>
            <w:proofErr w:type="gramEnd"/>
            <w:r>
              <w:rPr>
                <w:sz w:val="24"/>
                <w:szCs w:val="24"/>
              </w:rPr>
              <w:t>.</w:t>
            </w:r>
          </w:p>
          <w:p w:rsidR="00A44067" w:rsidRDefault="00A44067">
            <w:pPr>
              <w:tabs>
                <w:tab w:val="left" w:pos="421"/>
              </w:tabs>
              <w:spacing w:line="360" w:lineRule="auto"/>
              <w:ind w:left="173"/>
              <w:rPr>
                <w:sz w:val="24"/>
                <w:szCs w:val="24"/>
              </w:rPr>
            </w:pPr>
            <w:r>
              <w:rPr>
                <w:sz w:val="24"/>
                <w:szCs w:val="24"/>
              </w:rPr>
              <w:t>5. Образовательные технологии…………………………………………………</w:t>
            </w:r>
          </w:p>
        </w:tc>
        <w:tc>
          <w:tcPr>
            <w:tcW w:w="1044" w:type="dxa"/>
            <w:shd w:val="clear" w:color="auto" w:fill="DBE5F1" w:themeFill="accent1" w:themeFillTint="33"/>
            <w:hideMark/>
          </w:tcPr>
          <w:p w:rsidR="00A44067" w:rsidRDefault="00A44067">
            <w:pPr>
              <w:tabs>
                <w:tab w:val="left" w:pos="421"/>
              </w:tabs>
              <w:spacing w:line="360" w:lineRule="auto"/>
              <w:ind w:firstLine="456"/>
              <w:rPr>
                <w:sz w:val="24"/>
                <w:szCs w:val="24"/>
              </w:rPr>
            </w:pPr>
            <w:r>
              <w:rPr>
                <w:sz w:val="24"/>
                <w:szCs w:val="24"/>
              </w:rPr>
              <w:t>16</w:t>
            </w:r>
          </w:p>
          <w:p w:rsidR="00A44067" w:rsidRDefault="00A44067">
            <w:pPr>
              <w:tabs>
                <w:tab w:val="left" w:pos="421"/>
              </w:tabs>
              <w:spacing w:line="360" w:lineRule="auto"/>
              <w:ind w:firstLine="456"/>
              <w:rPr>
                <w:sz w:val="24"/>
                <w:szCs w:val="24"/>
              </w:rPr>
            </w:pPr>
            <w:r>
              <w:rPr>
                <w:sz w:val="24"/>
                <w:szCs w:val="24"/>
              </w:rPr>
              <w:t>18</w:t>
            </w:r>
          </w:p>
        </w:tc>
      </w:tr>
      <w:tr w:rsidR="00A44067" w:rsidTr="00A44067">
        <w:tc>
          <w:tcPr>
            <w:tcW w:w="8311" w:type="dxa"/>
            <w:shd w:val="clear" w:color="auto" w:fill="DBE5F1" w:themeFill="accent1" w:themeFillTint="33"/>
            <w:hideMark/>
          </w:tcPr>
          <w:p w:rsidR="00A44067" w:rsidRDefault="00A44067">
            <w:pPr>
              <w:tabs>
                <w:tab w:val="left" w:pos="421"/>
              </w:tabs>
              <w:spacing w:line="360" w:lineRule="auto"/>
              <w:ind w:left="173"/>
              <w:rPr>
                <w:sz w:val="24"/>
                <w:szCs w:val="24"/>
              </w:rPr>
            </w:pPr>
            <w:r>
              <w:rPr>
                <w:sz w:val="24"/>
                <w:szCs w:val="24"/>
              </w:rPr>
              <w:t xml:space="preserve">6. Учебно-методическое обеспечение самостоятельной работы студентов... </w:t>
            </w:r>
          </w:p>
        </w:tc>
        <w:tc>
          <w:tcPr>
            <w:tcW w:w="1044" w:type="dxa"/>
            <w:shd w:val="clear" w:color="auto" w:fill="DBE5F1" w:themeFill="accent1" w:themeFillTint="33"/>
            <w:hideMark/>
          </w:tcPr>
          <w:p w:rsidR="00A44067" w:rsidRDefault="00A44067">
            <w:pPr>
              <w:tabs>
                <w:tab w:val="left" w:pos="421"/>
              </w:tabs>
              <w:spacing w:line="360" w:lineRule="auto"/>
              <w:ind w:firstLine="456"/>
              <w:rPr>
                <w:sz w:val="24"/>
                <w:szCs w:val="24"/>
              </w:rPr>
            </w:pPr>
            <w:r>
              <w:rPr>
                <w:sz w:val="24"/>
                <w:szCs w:val="24"/>
              </w:rPr>
              <w:t>24</w:t>
            </w:r>
          </w:p>
        </w:tc>
      </w:tr>
      <w:tr w:rsidR="00A44067" w:rsidTr="00A44067">
        <w:tc>
          <w:tcPr>
            <w:tcW w:w="8311" w:type="dxa"/>
            <w:shd w:val="clear" w:color="auto" w:fill="DBE5F1" w:themeFill="accent1" w:themeFillTint="33"/>
            <w:hideMark/>
          </w:tcPr>
          <w:p w:rsidR="00A44067" w:rsidRDefault="00A44067">
            <w:pPr>
              <w:tabs>
                <w:tab w:val="left" w:pos="421"/>
              </w:tabs>
              <w:spacing w:line="360" w:lineRule="auto"/>
              <w:ind w:left="173" w:firstLine="425"/>
              <w:rPr>
                <w:sz w:val="24"/>
                <w:szCs w:val="24"/>
              </w:rPr>
            </w:pPr>
            <w:r>
              <w:rPr>
                <w:sz w:val="24"/>
                <w:szCs w:val="24"/>
              </w:rPr>
              <w:t>6.1. Методические рекомендации по написанию эссе</w:t>
            </w:r>
            <w:proofErr w:type="gramStart"/>
            <w:r>
              <w:rPr>
                <w:sz w:val="24"/>
                <w:szCs w:val="24"/>
              </w:rPr>
              <w:t>…….</w:t>
            </w:r>
            <w:proofErr w:type="gramEnd"/>
            <w:r>
              <w:rPr>
                <w:sz w:val="24"/>
                <w:szCs w:val="24"/>
              </w:rPr>
              <w:t>. ……………</w:t>
            </w:r>
          </w:p>
        </w:tc>
        <w:tc>
          <w:tcPr>
            <w:tcW w:w="1044" w:type="dxa"/>
            <w:shd w:val="clear" w:color="auto" w:fill="DBE5F1" w:themeFill="accent1" w:themeFillTint="33"/>
            <w:hideMark/>
          </w:tcPr>
          <w:p w:rsidR="00A44067" w:rsidRDefault="00A44067">
            <w:pPr>
              <w:tabs>
                <w:tab w:val="left" w:pos="421"/>
              </w:tabs>
              <w:spacing w:line="360" w:lineRule="auto"/>
              <w:ind w:firstLine="456"/>
              <w:rPr>
                <w:sz w:val="24"/>
                <w:szCs w:val="24"/>
              </w:rPr>
            </w:pPr>
            <w:r>
              <w:rPr>
                <w:sz w:val="24"/>
                <w:szCs w:val="24"/>
              </w:rPr>
              <w:t>24</w:t>
            </w:r>
          </w:p>
        </w:tc>
      </w:tr>
      <w:tr w:rsidR="00A44067" w:rsidTr="00A44067">
        <w:tc>
          <w:tcPr>
            <w:tcW w:w="8311" w:type="dxa"/>
            <w:shd w:val="clear" w:color="auto" w:fill="DBE5F1" w:themeFill="accent1" w:themeFillTint="33"/>
            <w:hideMark/>
          </w:tcPr>
          <w:p w:rsidR="00A44067" w:rsidRDefault="00A44067">
            <w:pPr>
              <w:tabs>
                <w:tab w:val="left" w:pos="421"/>
              </w:tabs>
              <w:spacing w:line="360" w:lineRule="auto"/>
              <w:ind w:left="173" w:firstLine="425"/>
              <w:rPr>
                <w:sz w:val="24"/>
                <w:szCs w:val="24"/>
              </w:rPr>
            </w:pPr>
            <w:r>
              <w:rPr>
                <w:sz w:val="24"/>
                <w:szCs w:val="24"/>
              </w:rPr>
              <w:t>6.2. Методические указания по написанию контрольной работы ………</w:t>
            </w:r>
          </w:p>
        </w:tc>
        <w:tc>
          <w:tcPr>
            <w:tcW w:w="1044" w:type="dxa"/>
            <w:shd w:val="clear" w:color="auto" w:fill="DBE5F1" w:themeFill="accent1" w:themeFillTint="33"/>
            <w:hideMark/>
          </w:tcPr>
          <w:p w:rsidR="00A44067" w:rsidRDefault="00A44067">
            <w:pPr>
              <w:tabs>
                <w:tab w:val="left" w:pos="421"/>
              </w:tabs>
              <w:spacing w:line="360" w:lineRule="auto"/>
              <w:ind w:firstLine="456"/>
              <w:rPr>
                <w:sz w:val="24"/>
                <w:szCs w:val="24"/>
              </w:rPr>
            </w:pPr>
            <w:r>
              <w:rPr>
                <w:sz w:val="24"/>
                <w:szCs w:val="24"/>
              </w:rPr>
              <w:t>26</w:t>
            </w:r>
          </w:p>
        </w:tc>
      </w:tr>
      <w:tr w:rsidR="00A44067" w:rsidTr="00A44067">
        <w:tc>
          <w:tcPr>
            <w:tcW w:w="8311" w:type="dxa"/>
            <w:shd w:val="clear" w:color="auto" w:fill="DBE5F1" w:themeFill="accent1" w:themeFillTint="33"/>
            <w:hideMark/>
          </w:tcPr>
          <w:p w:rsidR="00A44067" w:rsidRDefault="00A44067">
            <w:pPr>
              <w:tabs>
                <w:tab w:val="left" w:pos="421"/>
              </w:tabs>
              <w:spacing w:line="360" w:lineRule="auto"/>
              <w:ind w:left="173" w:firstLine="425"/>
              <w:rPr>
                <w:sz w:val="24"/>
                <w:szCs w:val="24"/>
              </w:rPr>
            </w:pPr>
            <w:r>
              <w:rPr>
                <w:sz w:val="24"/>
                <w:szCs w:val="24"/>
              </w:rPr>
              <w:t>6.3. Методические указания по написанию реферата……………………</w:t>
            </w:r>
          </w:p>
        </w:tc>
        <w:tc>
          <w:tcPr>
            <w:tcW w:w="1044" w:type="dxa"/>
            <w:shd w:val="clear" w:color="auto" w:fill="DBE5F1" w:themeFill="accent1" w:themeFillTint="33"/>
            <w:hideMark/>
          </w:tcPr>
          <w:p w:rsidR="00A44067" w:rsidRDefault="00A44067">
            <w:pPr>
              <w:tabs>
                <w:tab w:val="left" w:pos="421"/>
              </w:tabs>
              <w:spacing w:line="360" w:lineRule="auto"/>
              <w:ind w:firstLine="456"/>
              <w:rPr>
                <w:sz w:val="24"/>
                <w:szCs w:val="24"/>
              </w:rPr>
            </w:pPr>
            <w:r>
              <w:rPr>
                <w:sz w:val="24"/>
                <w:szCs w:val="24"/>
              </w:rPr>
              <w:t>26</w:t>
            </w:r>
          </w:p>
        </w:tc>
      </w:tr>
      <w:tr w:rsidR="00A44067" w:rsidTr="00A44067">
        <w:tc>
          <w:tcPr>
            <w:tcW w:w="8311" w:type="dxa"/>
            <w:shd w:val="clear" w:color="auto" w:fill="DBE5F1" w:themeFill="accent1" w:themeFillTint="33"/>
            <w:hideMark/>
          </w:tcPr>
          <w:p w:rsidR="00A44067" w:rsidRDefault="00A44067">
            <w:pPr>
              <w:tabs>
                <w:tab w:val="left" w:pos="421"/>
              </w:tabs>
              <w:spacing w:line="360" w:lineRule="auto"/>
              <w:ind w:left="173" w:firstLine="425"/>
              <w:rPr>
                <w:sz w:val="24"/>
                <w:szCs w:val="24"/>
              </w:rPr>
            </w:pPr>
            <w:r>
              <w:rPr>
                <w:sz w:val="24"/>
                <w:szCs w:val="24"/>
              </w:rPr>
              <w:t>6.4. Методические указания по конспектированию первоисточников</w:t>
            </w:r>
            <w:proofErr w:type="gramStart"/>
            <w:r>
              <w:rPr>
                <w:sz w:val="24"/>
                <w:szCs w:val="24"/>
              </w:rPr>
              <w:t xml:space="preserve"> ….</w:t>
            </w:r>
            <w:proofErr w:type="gramEnd"/>
            <w:r>
              <w:rPr>
                <w:sz w:val="24"/>
                <w:szCs w:val="24"/>
              </w:rPr>
              <w:t>.</w:t>
            </w:r>
          </w:p>
          <w:p w:rsidR="00A44067" w:rsidRDefault="00A44067">
            <w:pPr>
              <w:tabs>
                <w:tab w:val="left" w:pos="421"/>
              </w:tabs>
              <w:spacing w:line="360" w:lineRule="auto"/>
              <w:ind w:left="173"/>
              <w:rPr>
                <w:sz w:val="24"/>
                <w:szCs w:val="24"/>
              </w:rPr>
            </w:pPr>
            <w:r>
              <w:rPr>
                <w:bCs/>
                <w:spacing w:val="3"/>
                <w:sz w:val="24"/>
                <w:szCs w:val="24"/>
              </w:rPr>
              <w:t xml:space="preserve">7. </w:t>
            </w:r>
            <w:r>
              <w:rPr>
                <w:sz w:val="24"/>
                <w:szCs w:val="24"/>
              </w:rPr>
              <w:t>Фонд оценочных средств для проведения текущего контроля успеваемости, промежуточной аттестации по итогам освоения дисциплины…………...</w:t>
            </w:r>
          </w:p>
          <w:p w:rsidR="00A44067" w:rsidRDefault="00A44067" w:rsidP="004F0204">
            <w:pPr>
              <w:numPr>
                <w:ilvl w:val="1"/>
                <w:numId w:val="3"/>
              </w:numPr>
              <w:tabs>
                <w:tab w:val="left" w:pos="421"/>
                <w:tab w:val="left" w:pos="1023"/>
              </w:tabs>
              <w:spacing w:line="360" w:lineRule="auto"/>
              <w:ind w:left="173" w:firstLine="425"/>
              <w:rPr>
                <w:bCs/>
                <w:spacing w:val="3"/>
                <w:sz w:val="24"/>
                <w:szCs w:val="24"/>
              </w:rPr>
            </w:pPr>
            <w:r>
              <w:rPr>
                <w:bCs/>
                <w:iCs/>
                <w:spacing w:val="3"/>
                <w:sz w:val="24"/>
                <w:szCs w:val="24"/>
              </w:rPr>
              <w:t>Типовые контрольные задания……………………………………….</w:t>
            </w:r>
          </w:p>
          <w:p w:rsidR="00A44067" w:rsidRDefault="00A44067" w:rsidP="004F0204">
            <w:pPr>
              <w:numPr>
                <w:ilvl w:val="1"/>
                <w:numId w:val="3"/>
              </w:numPr>
              <w:tabs>
                <w:tab w:val="left" w:pos="421"/>
                <w:tab w:val="left" w:pos="1023"/>
              </w:tabs>
              <w:spacing w:line="360" w:lineRule="auto"/>
              <w:ind w:left="173" w:firstLine="425"/>
              <w:rPr>
                <w:bCs/>
                <w:spacing w:val="3"/>
                <w:sz w:val="24"/>
                <w:szCs w:val="24"/>
              </w:rPr>
            </w:pPr>
            <w:r>
              <w:rPr>
                <w:bCs/>
                <w:spacing w:val="3"/>
                <w:sz w:val="24"/>
                <w:szCs w:val="24"/>
              </w:rPr>
              <w:t xml:space="preserve">Методические материалы, определяющие процедуру оценивания знаний, умений, навыков……………………………………………………… </w:t>
            </w:r>
          </w:p>
          <w:p w:rsidR="00A44067" w:rsidRDefault="00A44067" w:rsidP="004F0204">
            <w:pPr>
              <w:numPr>
                <w:ilvl w:val="1"/>
                <w:numId w:val="3"/>
              </w:numPr>
              <w:tabs>
                <w:tab w:val="left" w:pos="421"/>
                <w:tab w:val="left" w:pos="1023"/>
              </w:tabs>
              <w:spacing w:line="360" w:lineRule="auto"/>
              <w:ind w:left="173" w:firstLine="425"/>
              <w:rPr>
                <w:bCs/>
                <w:spacing w:val="3"/>
                <w:sz w:val="24"/>
                <w:szCs w:val="24"/>
              </w:rPr>
            </w:pPr>
            <w:r>
              <w:rPr>
                <w:bCs/>
                <w:spacing w:val="3"/>
                <w:sz w:val="24"/>
                <w:szCs w:val="24"/>
              </w:rPr>
              <w:t>Вопросы для промежуточного контроля………………………</w:t>
            </w:r>
            <w:proofErr w:type="gramStart"/>
            <w:r>
              <w:rPr>
                <w:bCs/>
                <w:spacing w:val="3"/>
                <w:sz w:val="24"/>
                <w:szCs w:val="24"/>
              </w:rPr>
              <w:t>…….</w:t>
            </w:r>
            <w:proofErr w:type="gramEnd"/>
            <w:r>
              <w:rPr>
                <w:bCs/>
                <w:spacing w:val="3"/>
                <w:sz w:val="24"/>
                <w:szCs w:val="24"/>
              </w:rPr>
              <w:t>.</w:t>
            </w:r>
          </w:p>
          <w:p w:rsidR="00A44067" w:rsidRDefault="00A44067" w:rsidP="004F0204">
            <w:pPr>
              <w:numPr>
                <w:ilvl w:val="0"/>
                <w:numId w:val="3"/>
              </w:numPr>
              <w:tabs>
                <w:tab w:val="left" w:pos="421"/>
                <w:tab w:val="left" w:pos="886"/>
              </w:tabs>
              <w:spacing w:line="360" w:lineRule="auto"/>
              <w:ind w:left="173" w:firstLine="0"/>
              <w:rPr>
                <w:bCs/>
                <w:spacing w:val="3"/>
                <w:sz w:val="24"/>
                <w:szCs w:val="24"/>
              </w:rPr>
            </w:pPr>
            <w:r>
              <w:rPr>
                <w:bCs/>
                <w:spacing w:val="3"/>
                <w:sz w:val="24"/>
                <w:szCs w:val="24"/>
              </w:rPr>
              <w:t>Учебно-методическое обеспечение дисциплины…………………………</w:t>
            </w:r>
          </w:p>
          <w:p w:rsidR="00A44067" w:rsidRDefault="00A44067" w:rsidP="004F0204">
            <w:pPr>
              <w:numPr>
                <w:ilvl w:val="0"/>
                <w:numId w:val="3"/>
              </w:numPr>
              <w:tabs>
                <w:tab w:val="left" w:pos="421"/>
                <w:tab w:val="left" w:pos="886"/>
              </w:tabs>
              <w:spacing w:line="360" w:lineRule="auto"/>
              <w:ind w:left="173" w:firstLine="0"/>
              <w:rPr>
                <w:bCs/>
                <w:spacing w:val="3"/>
                <w:sz w:val="24"/>
                <w:szCs w:val="24"/>
              </w:rPr>
            </w:pPr>
            <w:r>
              <w:rPr>
                <w:bCs/>
                <w:spacing w:val="3"/>
                <w:sz w:val="24"/>
                <w:szCs w:val="24"/>
              </w:rPr>
              <w:t xml:space="preserve">Перечень ресурсов информационно-телекоммуникационной сети «Интернет», необходимых для освоения дисциплины……………………......... </w:t>
            </w:r>
          </w:p>
          <w:p w:rsidR="00A44067" w:rsidRDefault="00A44067" w:rsidP="004F0204">
            <w:pPr>
              <w:numPr>
                <w:ilvl w:val="0"/>
                <w:numId w:val="3"/>
              </w:numPr>
              <w:tabs>
                <w:tab w:val="left" w:pos="598"/>
              </w:tabs>
              <w:spacing w:line="360" w:lineRule="auto"/>
              <w:ind w:left="173" w:firstLine="0"/>
              <w:rPr>
                <w:bCs/>
                <w:spacing w:val="3"/>
                <w:sz w:val="24"/>
                <w:szCs w:val="24"/>
              </w:rPr>
            </w:pPr>
            <w:r>
              <w:rPr>
                <w:bCs/>
                <w:spacing w:val="3"/>
                <w:sz w:val="24"/>
                <w:szCs w:val="24"/>
              </w:rPr>
              <w:t>Методические указания для обучающихся по освоению дисциплины</w:t>
            </w:r>
          </w:p>
          <w:p w:rsidR="00A44067" w:rsidRDefault="00A44067" w:rsidP="004F0204">
            <w:pPr>
              <w:numPr>
                <w:ilvl w:val="0"/>
                <w:numId w:val="3"/>
              </w:numPr>
              <w:tabs>
                <w:tab w:val="left" w:pos="598"/>
              </w:tabs>
              <w:spacing w:line="360" w:lineRule="auto"/>
              <w:ind w:left="173" w:firstLine="0"/>
              <w:rPr>
                <w:bCs/>
                <w:spacing w:val="3"/>
                <w:sz w:val="24"/>
                <w:szCs w:val="24"/>
              </w:rPr>
            </w:pPr>
            <w:r>
              <w:rPr>
                <w:bCs/>
                <w:spacing w:val="3"/>
                <w:sz w:val="24"/>
                <w:szCs w:val="24"/>
              </w:rPr>
              <w:t>Перечень информационных технологий ………………………………...</w:t>
            </w:r>
          </w:p>
          <w:p w:rsidR="00A44067" w:rsidRDefault="00A44067" w:rsidP="004F0204">
            <w:pPr>
              <w:numPr>
                <w:ilvl w:val="0"/>
                <w:numId w:val="3"/>
              </w:numPr>
              <w:tabs>
                <w:tab w:val="left" w:pos="598"/>
              </w:tabs>
              <w:spacing w:line="360" w:lineRule="auto"/>
              <w:ind w:left="173" w:firstLine="0"/>
              <w:rPr>
                <w:bCs/>
                <w:spacing w:val="3"/>
                <w:sz w:val="24"/>
                <w:szCs w:val="24"/>
              </w:rPr>
            </w:pPr>
            <w:r>
              <w:rPr>
                <w:sz w:val="24"/>
                <w:szCs w:val="24"/>
              </w:rPr>
              <w:t>Описание материально-технической базы, необходимой для осуществления образовательного процесса по дисциплине…………………………….</w:t>
            </w:r>
          </w:p>
        </w:tc>
        <w:tc>
          <w:tcPr>
            <w:tcW w:w="1044" w:type="dxa"/>
            <w:shd w:val="clear" w:color="auto" w:fill="DBE5F1" w:themeFill="accent1" w:themeFillTint="33"/>
          </w:tcPr>
          <w:p w:rsidR="00A44067" w:rsidRDefault="00A44067">
            <w:pPr>
              <w:tabs>
                <w:tab w:val="left" w:pos="421"/>
              </w:tabs>
              <w:spacing w:line="360" w:lineRule="auto"/>
              <w:ind w:firstLine="456"/>
              <w:rPr>
                <w:sz w:val="24"/>
                <w:szCs w:val="24"/>
              </w:rPr>
            </w:pPr>
            <w:r>
              <w:rPr>
                <w:sz w:val="24"/>
                <w:szCs w:val="24"/>
              </w:rPr>
              <w:t>27</w:t>
            </w:r>
          </w:p>
          <w:p w:rsidR="00A44067" w:rsidRDefault="00A44067">
            <w:pPr>
              <w:tabs>
                <w:tab w:val="left" w:pos="421"/>
              </w:tabs>
              <w:spacing w:line="360" w:lineRule="auto"/>
              <w:ind w:firstLine="456"/>
              <w:rPr>
                <w:sz w:val="24"/>
                <w:szCs w:val="24"/>
              </w:rPr>
            </w:pPr>
          </w:p>
          <w:p w:rsidR="00A44067" w:rsidRDefault="00A44067">
            <w:pPr>
              <w:tabs>
                <w:tab w:val="left" w:pos="421"/>
              </w:tabs>
              <w:spacing w:line="360" w:lineRule="auto"/>
              <w:ind w:firstLine="456"/>
              <w:rPr>
                <w:sz w:val="24"/>
                <w:szCs w:val="24"/>
              </w:rPr>
            </w:pPr>
            <w:r>
              <w:rPr>
                <w:sz w:val="24"/>
                <w:szCs w:val="24"/>
              </w:rPr>
              <w:t>29</w:t>
            </w:r>
          </w:p>
          <w:p w:rsidR="00A44067" w:rsidRDefault="00A44067">
            <w:pPr>
              <w:tabs>
                <w:tab w:val="left" w:pos="421"/>
              </w:tabs>
              <w:spacing w:line="360" w:lineRule="auto"/>
              <w:ind w:firstLine="456"/>
              <w:rPr>
                <w:sz w:val="24"/>
                <w:szCs w:val="24"/>
              </w:rPr>
            </w:pPr>
            <w:r>
              <w:rPr>
                <w:sz w:val="24"/>
                <w:szCs w:val="24"/>
              </w:rPr>
              <w:t>29</w:t>
            </w:r>
          </w:p>
          <w:p w:rsidR="00A44067" w:rsidRDefault="00A44067">
            <w:pPr>
              <w:tabs>
                <w:tab w:val="left" w:pos="421"/>
              </w:tabs>
              <w:spacing w:line="360" w:lineRule="auto"/>
              <w:ind w:firstLine="456"/>
              <w:rPr>
                <w:sz w:val="24"/>
                <w:szCs w:val="24"/>
              </w:rPr>
            </w:pPr>
          </w:p>
          <w:p w:rsidR="00A44067" w:rsidRDefault="00A44067">
            <w:pPr>
              <w:tabs>
                <w:tab w:val="left" w:pos="421"/>
              </w:tabs>
              <w:spacing w:line="360" w:lineRule="auto"/>
              <w:ind w:firstLine="456"/>
              <w:rPr>
                <w:sz w:val="24"/>
                <w:szCs w:val="24"/>
              </w:rPr>
            </w:pPr>
            <w:r>
              <w:rPr>
                <w:sz w:val="24"/>
                <w:szCs w:val="24"/>
              </w:rPr>
              <w:t>31</w:t>
            </w:r>
          </w:p>
          <w:p w:rsidR="00A44067" w:rsidRDefault="00A44067">
            <w:pPr>
              <w:tabs>
                <w:tab w:val="left" w:pos="421"/>
              </w:tabs>
              <w:spacing w:line="360" w:lineRule="auto"/>
              <w:ind w:firstLine="456"/>
              <w:rPr>
                <w:sz w:val="24"/>
                <w:szCs w:val="24"/>
              </w:rPr>
            </w:pPr>
            <w:r>
              <w:rPr>
                <w:sz w:val="24"/>
                <w:szCs w:val="24"/>
              </w:rPr>
              <w:t>34</w:t>
            </w:r>
          </w:p>
          <w:p w:rsidR="00A44067" w:rsidRDefault="00A44067">
            <w:pPr>
              <w:tabs>
                <w:tab w:val="left" w:pos="421"/>
              </w:tabs>
              <w:spacing w:line="360" w:lineRule="auto"/>
              <w:ind w:firstLine="456"/>
              <w:rPr>
                <w:sz w:val="24"/>
                <w:szCs w:val="24"/>
              </w:rPr>
            </w:pPr>
            <w:r>
              <w:rPr>
                <w:sz w:val="24"/>
                <w:szCs w:val="24"/>
              </w:rPr>
              <w:t>36</w:t>
            </w:r>
          </w:p>
          <w:p w:rsidR="00A44067" w:rsidRDefault="00A44067">
            <w:pPr>
              <w:tabs>
                <w:tab w:val="left" w:pos="421"/>
              </w:tabs>
              <w:spacing w:line="360" w:lineRule="auto"/>
              <w:ind w:firstLine="456"/>
              <w:rPr>
                <w:sz w:val="24"/>
                <w:szCs w:val="24"/>
              </w:rPr>
            </w:pPr>
          </w:p>
          <w:p w:rsidR="00A44067" w:rsidRDefault="00A44067">
            <w:pPr>
              <w:tabs>
                <w:tab w:val="left" w:pos="421"/>
              </w:tabs>
              <w:spacing w:line="360" w:lineRule="auto"/>
              <w:ind w:firstLine="456"/>
              <w:rPr>
                <w:sz w:val="24"/>
                <w:szCs w:val="24"/>
              </w:rPr>
            </w:pPr>
            <w:r>
              <w:rPr>
                <w:sz w:val="24"/>
                <w:szCs w:val="24"/>
              </w:rPr>
              <w:t>40</w:t>
            </w:r>
          </w:p>
          <w:p w:rsidR="00A44067" w:rsidRDefault="00A44067">
            <w:pPr>
              <w:tabs>
                <w:tab w:val="left" w:pos="421"/>
              </w:tabs>
              <w:spacing w:line="360" w:lineRule="auto"/>
              <w:ind w:firstLine="456"/>
              <w:rPr>
                <w:sz w:val="24"/>
                <w:szCs w:val="24"/>
              </w:rPr>
            </w:pPr>
            <w:r>
              <w:rPr>
                <w:sz w:val="24"/>
                <w:szCs w:val="24"/>
              </w:rPr>
              <w:t>43</w:t>
            </w:r>
          </w:p>
          <w:p w:rsidR="00A44067" w:rsidRDefault="00A44067">
            <w:pPr>
              <w:tabs>
                <w:tab w:val="left" w:pos="421"/>
              </w:tabs>
              <w:spacing w:line="360" w:lineRule="auto"/>
              <w:ind w:firstLine="456"/>
              <w:rPr>
                <w:sz w:val="24"/>
                <w:szCs w:val="24"/>
              </w:rPr>
            </w:pPr>
            <w:r>
              <w:rPr>
                <w:sz w:val="24"/>
                <w:szCs w:val="24"/>
              </w:rPr>
              <w:t>47</w:t>
            </w:r>
          </w:p>
          <w:p w:rsidR="00A44067" w:rsidRDefault="00A44067">
            <w:pPr>
              <w:tabs>
                <w:tab w:val="left" w:pos="421"/>
              </w:tabs>
              <w:spacing w:line="360" w:lineRule="auto"/>
              <w:ind w:firstLine="456"/>
              <w:rPr>
                <w:sz w:val="24"/>
                <w:szCs w:val="24"/>
              </w:rPr>
            </w:pPr>
          </w:p>
          <w:p w:rsidR="00A44067" w:rsidRDefault="00A44067">
            <w:pPr>
              <w:tabs>
                <w:tab w:val="left" w:pos="421"/>
              </w:tabs>
              <w:spacing w:line="360" w:lineRule="auto"/>
              <w:ind w:firstLine="456"/>
              <w:rPr>
                <w:sz w:val="24"/>
                <w:szCs w:val="24"/>
              </w:rPr>
            </w:pPr>
            <w:r>
              <w:rPr>
                <w:sz w:val="24"/>
                <w:szCs w:val="24"/>
              </w:rPr>
              <w:t>48</w:t>
            </w:r>
          </w:p>
          <w:p w:rsidR="00A44067" w:rsidRDefault="00A44067">
            <w:pPr>
              <w:tabs>
                <w:tab w:val="left" w:pos="421"/>
              </w:tabs>
              <w:spacing w:line="360" w:lineRule="auto"/>
              <w:ind w:firstLine="456"/>
              <w:rPr>
                <w:sz w:val="24"/>
                <w:szCs w:val="24"/>
              </w:rPr>
            </w:pPr>
          </w:p>
          <w:p w:rsidR="00A44067" w:rsidRDefault="00A44067">
            <w:pPr>
              <w:tabs>
                <w:tab w:val="left" w:pos="421"/>
              </w:tabs>
              <w:spacing w:line="360" w:lineRule="auto"/>
              <w:ind w:firstLine="456"/>
              <w:rPr>
                <w:sz w:val="24"/>
                <w:szCs w:val="24"/>
              </w:rPr>
            </w:pPr>
          </w:p>
        </w:tc>
      </w:tr>
    </w:tbl>
    <w:p w:rsidR="00A44067" w:rsidRDefault="00A44067" w:rsidP="00A44067">
      <w:pPr>
        <w:shd w:val="clear" w:color="auto" w:fill="C6D9F1" w:themeFill="text2" w:themeFillTint="33"/>
        <w:spacing w:line="276" w:lineRule="auto"/>
        <w:jc w:val="center"/>
        <w:rPr>
          <w:b/>
          <w:sz w:val="28"/>
          <w:szCs w:val="28"/>
        </w:rPr>
      </w:pPr>
      <w:r>
        <w:rPr>
          <w:b/>
          <w:sz w:val="28"/>
          <w:szCs w:val="28"/>
        </w:rPr>
        <w:lastRenderedPageBreak/>
        <w:t>АННОТАЦИЯ</w:t>
      </w:r>
    </w:p>
    <w:p w:rsidR="00A44067" w:rsidRDefault="00A44067" w:rsidP="00A44067">
      <w:pPr>
        <w:shd w:val="clear" w:color="auto" w:fill="C6D9F1" w:themeFill="text2" w:themeFillTint="33"/>
        <w:spacing w:line="276" w:lineRule="auto"/>
        <w:jc w:val="center"/>
        <w:rPr>
          <w:b/>
          <w:sz w:val="28"/>
          <w:szCs w:val="28"/>
        </w:rPr>
      </w:pPr>
      <w:r>
        <w:rPr>
          <w:b/>
          <w:sz w:val="28"/>
          <w:szCs w:val="28"/>
        </w:rPr>
        <w:t>РАБОЧЕЙ ПРОГРАММЫ ДИСЦИПЛИНЫ</w:t>
      </w:r>
    </w:p>
    <w:p w:rsidR="00A44067" w:rsidRDefault="00A44067" w:rsidP="00A44067">
      <w:pPr>
        <w:spacing w:line="276" w:lineRule="auto"/>
        <w:jc w:val="center"/>
        <w:rPr>
          <w:b/>
          <w:sz w:val="28"/>
          <w:szCs w:val="28"/>
        </w:rPr>
      </w:pPr>
    </w:p>
    <w:p w:rsidR="00A44067" w:rsidRDefault="00A44067" w:rsidP="00A44067">
      <w:pPr>
        <w:autoSpaceDE w:val="0"/>
        <w:autoSpaceDN w:val="0"/>
        <w:adjustRightInd w:val="0"/>
        <w:spacing w:line="276" w:lineRule="auto"/>
        <w:ind w:firstLine="708"/>
        <w:jc w:val="both"/>
        <w:rPr>
          <w:color w:val="000000"/>
          <w:sz w:val="28"/>
          <w:szCs w:val="28"/>
        </w:rPr>
      </w:pPr>
      <w:r>
        <w:rPr>
          <w:color w:val="000000"/>
          <w:sz w:val="28"/>
          <w:szCs w:val="28"/>
        </w:rPr>
        <w:t xml:space="preserve">Дисциплина «Экономика» входит в обязательную часть ОПОП </w:t>
      </w:r>
      <w:proofErr w:type="spellStart"/>
      <w:r>
        <w:rPr>
          <w:color w:val="000000"/>
          <w:sz w:val="28"/>
          <w:szCs w:val="28"/>
        </w:rPr>
        <w:t>бакалавриата</w:t>
      </w:r>
      <w:proofErr w:type="spellEnd"/>
      <w:r>
        <w:rPr>
          <w:color w:val="000000"/>
          <w:sz w:val="28"/>
          <w:szCs w:val="28"/>
        </w:rPr>
        <w:t xml:space="preserve"> по направлению подготовки </w:t>
      </w:r>
      <w:r w:rsidR="00222B27">
        <w:rPr>
          <w:color w:val="000000"/>
          <w:sz w:val="28"/>
          <w:szCs w:val="28"/>
        </w:rPr>
        <w:t>06</w:t>
      </w:r>
      <w:r>
        <w:rPr>
          <w:color w:val="000000"/>
          <w:sz w:val="28"/>
          <w:szCs w:val="28"/>
        </w:rPr>
        <w:t>.03.0</w:t>
      </w:r>
      <w:r w:rsidR="00222B27">
        <w:rPr>
          <w:color w:val="000000"/>
          <w:sz w:val="28"/>
          <w:szCs w:val="28"/>
        </w:rPr>
        <w:t>2 Биология.</w:t>
      </w:r>
    </w:p>
    <w:p w:rsidR="00A44067" w:rsidRDefault="00BC5D1E" w:rsidP="00A44067">
      <w:pPr>
        <w:autoSpaceDE w:val="0"/>
        <w:autoSpaceDN w:val="0"/>
        <w:adjustRightInd w:val="0"/>
        <w:spacing w:line="276" w:lineRule="auto"/>
        <w:ind w:firstLine="708"/>
        <w:jc w:val="both"/>
        <w:rPr>
          <w:color w:val="000000"/>
          <w:sz w:val="28"/>
          <w:szCs w:val="28"/>
        </w:rPr>
      </w:pPr>
      <w:r>
        <w:rPr>
          <w:color w:val="000000"/>
          <w:sz w:val="28"/>
          <w:szCs w:val="28"/>
        </w:rPr>
        <w:t>На биологическом факультете</w:t>
      </w:r>
      <w:r w:rsidR="00A44067">
        <w:rPr>
          <w:color w:val="000000"/>
          <w:sz w:val="28"/>
          <w:szCs w:val="28"/>
        </w:rPr>
        <w:t xml:space="preserve"> ДГУ дисциплина «Экономика» реализуется кафедрой политической экономии экономического факультета. </w:t>
      </w:r>
    </w:p>
    <w:p w:rsidR="00A44067" w:rsidRDefault="00A44067" w:rsidP="00A44067">
      <w:pPr>
        <w:autoSpaceDE w:val="0"/>
        <w:autoSpaceDN w:val="0"/>
        <w:adjustRightInd w:val="0"/>
        <w:spacing w:line="276" w:lineRule="auto"/>
        <w:ind w:firstLine="708"/>
        <w:jc w:val="both"/>
        <w:rPr>
          <w:sz w:val="28"/>
          <w:szCs w:val="28"/>
        </w:rPr>
      </w:pPr>
      <w:r>
        <w:rPr>
          <w:color w:val="000000"/>
          <w:sz w:val="28"/>
          <w:szCs w:val="28"/>
        </w:rPr>
        <w:t xml:space="preserve">Содержание дисциплины охватывает круг вопросов, связанных с основами экономической политики государства, финансовой грамотностью индивида и экономического поведения домохозяйства. </w:t>
      </w:r>
      <w:r>
        <w:rPr>
          <w:rStyle w:val="FontStyle84"/>
          <w:b w:val="0"/>
          <w:sz w:val="28"/>
          <w:szCs w:val="28"/>
        </w:rPr>
        <w:t xml:space="preserve">Изучение дисциплины </w:t>
      </w:r>
      <w:r>
        <w:rPr>
          <w:rStyle w:val="FontStyle86"/>
          <w:sz w:val="28"/>
          <w:szCs w:val="28"/>
        </w:rPr>
        <w:t xml:space="preserve">«Экономика» способствует пониманию </w:t>
      </w:r>
      <w:r>
        <w:rPr>
          <w:sz w:val="28"/>
          <w:szCs w:val="28"/>
        </w:rPr>
        <w:t>базовых принципов функционирования экономики и экономического развития, целей и форм участия государства в экономике</w:t>
      </w:r>
      <w:r>
        <w:rPr>
          <w:rFonts w:eastAsiaTheme="minorEastAsia"/>
          <w:sz w:val="26"/>
          <w:szCs w:val="26"/>
          <w:lang w:eastAsia="en-US"/>
        </w:rPr>
        <w:t>, а также умению п</w:t>
      </w:r>
      <w:r>
        <w:rPr>
          <w:sz w:val="28"/>
          <w:szCs w:val="28"/>
        </w:rPr>
        <w:t>рименять методы личного экономического и финансового планирования для достижения текущих и долгосрочных финансовых целей, использованию финансовых инструментов для управления личными финансами.</w:t>
      </w:r>
    </w:p>
    <w:p w:rsidR="00A44067" w:rsidRDefault="00A44067" w:rsidP="00A44067">
      <w:pPr>
        <w:autoSpaceDE w:val="0"/>
        <w:autoSpaceDN w:val="0"/>
        <w:adjustRightInd w:val="0"/>
        <w:spacing w:line="276" w:lineRule="auto"/>
        <w:ind w:firstLine="708"/>
        <w:jc w:val="both"/>
        <w:rPr>
          <w:color w:val="000000"/>
          <w:sz w:val="28"/>
          <w:szCs w:val="28"/>
        </w:rPr>
      </w:pPr>
      <w:r>
        <w:rPr>
          <w:color w:val="000000"/>
          <w:sz w:val="28"/>
          <w:szCs w:val="28"/>
        </w:rPr>
        <w:t>Дисциплина нацелена на формирование универсальных компетенций выпускника УК-10 – Способен принимать обоснованные экономические решения в различных областях жизнедеятельности.</w:t>
      </w:r>
    </w:p>
    <w:p w:rsidR="00A44067" w:rsidRDefault="00A44067" w:rsidP="00A44067">
      <w:pPr>
        <w:autoSpaceDE w:val="0"/>
        <w:autoSpaceDN w:val="0"/>
        <w:adjustRightInd w:val="0"/>
        <w:spacing w:line="276" w:lineRule="auto"/>
        <w:ind w:firstLine="708"/>
        <w:jc w:val="both"/>
        <w:rPr>
          <w:color w:val="000000"/>
          <w:sz w:val="28"/>
          <w:szCs w:val="28"/>
        </w:rPr>
      </w:pPr>
      <w:r>
        <w:rPr>
          <w:color w:val="000000"/>
          <w:sz w:val="28"/>
          <w:szCs w:val="28"/>
        </w:rPr>
        <w:t xml:space="preserve">Преподавание дисциплины предусматривает проведение следующих видов учебных занятий: лекции, практические занятия, самостоятельная работа студентов. </w:t>
      </w:r>
    </w:p>
    <w:p w:rsidR="00A44067" w:rsidRDefault="00A44067" w:rsidP="00A44067">
      <w:pPr>
        <w:autoSpaceDE w:val="0"/>
        <w:autoSpaceDN w:val="0"/>
        <w:adjustRightInd w:val="0"/>
        <w:spacing w:line="276" w:lineRule="auto"/>
        <w:ind w:firstLine="708"/>
        <w:jc w:val="both"/>
        <w:rPr>
          <w:color w:val="000000"/>
          <w:sz w:val="28"/>
          <w:szCs w:val="28"/>
        </w:rPr>
      </w:pPr>
      <w:r>
        <w:rPr>
          <w:color w:val="000000"/>
          <w:sz w:val="28"/>
          <w:szCs w:val="28"/>
        </w:rPr>
        <w:t xml:space="preserve">Рабочая программа дисциплины предусматривает проведение следующих видов контроля успеваемости в виде: текущий контроль успеваемости в различных формах (устный опрос, предоставление докладов и рефератов, участие в дискуссиях, тестовые работы и др.) и промежуточный контроль в форме зачета. </w:t>
      </w:r>
    </w:p>
    <w:p w:rsidR="00A44067" w:rsidRDefault="00A44067" w:rsidP="00A44067">
      <w:pPr>
        <w:spacing w:line="276" w:lineRule="auto"/>
        <w:jc w:val="both"/>
        <w:rPr>
          <w:sz w:val="28"/>
          <w:szCs w:val="28"/>
        </w:rPr>
      </w:pPr>
      <w:r>
        <w:rPr>
          <w:i/>
          <w:sz w:val="28"/>
          <w:szCs w:val="28"/>
        </w:rPr>
        <w:t xml:space="preserve">        Объем дисциплины</w:t>
      </w:r>
      <w:r>
        <w:rPr>
          <w:sz w:val="28"/>
          <w:szCs w:val="28"/>
        </w:rPr>
        <w:t xml:space="preserve"> – 2 зачетные единицы. </w:t>
      </w:r>
    </w:p>
    <w:p w:rsidR="00A44067" w:rsidRDefault="00A44067" w:rsidP="00A44067">
      <w:pPr>
        <w:spacing w:line="276" w:lineRule="auto"/>
        <w:jc w:val="both"/>
        <w:rPr>
          <w:sz w:val="28"/>
          <w:szCs w:val="28"/>
        </w:rPr>
      </w:pPr>
      <w:r>
        <w:rPr>
          <w:sz w:val="28"/>
          <w:szCs w:val="28"/>
        </w:rPr>
        <w:t xml:space="preserve">       </w:t>
      </w:r>
      <w:r>
        <w:rPr>
          <w:i/>
          <w:sz w:val="28"/>
          <w:szCs w:val="28"/>
        </w:rPr>
        <w:t>Общая трудоёмкость</w:t>
      </w:r>
      <w:r>
        <w:rPr>
          <w:sz w:val="28"/>
          <w:szCs w:val="28"/>
        </w:rPr>
        <w:t xml:space="preserve"> – 72 академических часа по видам учебных занятий:</w:t>
      </w:r>
    </w:p>
    <w:p w:rsidR="00BC5D1E" w:rsidRDefault="00BC5D1E" w:rsidP="00A44067">
      <w:pPr>
        <w:spacing w:line="276" w:lineRule="auto"/>
        <w:jc w:val="both"/>
        <w:rPr>
          <w:sz w:val="28"/>
          <w:szCs w:val="28"/>
        </w:rPr>
      </w:pPr>
    </w:p>
    <w:p w:rsidR="00BC5D1E" w:rsidRPr="00AF2E7A" w:rsidRDefault="00BC5D1E" w:rsidP="00BC5D1E">
      <w:pPr>
        <w:shd w:val="clear" w:color="auto" w:fill="C6D9F1" w:themeFill="text2" w:themeFillTint="33"/>
        <w:jc w:val="center"/>
        <w:rPr>
          <w:b/>
          <w:sz w:val="24"/>
          <w:szCs w:val="24"/>
        </w:rPr>
      </w:pPr>
      <w:r w:rsidRPr="00AF2E7A">
        <w:rPr>
          <w:b/>
          <w:sz w:val="24"/>
          <w:szCs w:val="24"/>
        </w:rPr>
        <w:t>Очная форма обучения:</w:t>
      </w:r>
    </w:p>
    <w:tbl>
      <w:tblPr>
        <w:tblStyle w:val="afe"/>
        <w:tblW w:w="0" w:type="auto"/>
        <w:tblLook w:val="04A0" w:firstRow="1" w:lastRow="0" w:firstColumn="1" w:lastColumn="0" w:noHBand="0" w:noVBand="1"/>
      </w:tblPr>
      <w:tblGrid>
        <w:gridCol w:w="1434"/>
        <w:gridCol w:w="1202"/>
        <w:gridCol w:w="1328"/>
        <w:gridCol w:w="2136"/>
        <w:gridCol w:w="775"/>
        <w:gridCol w:w="909"/>
        <w:gridCol w:w="1561"/>
      </w:tblGrid>
      <w:tr w:rsidR="00BC5D1E" w:rsidRPr="00AF2E7A" w:rsidTr="00BC5D1E">
        <w:trPr>
          <w:trHeight w:val="271"/>
        </w:trPr>
        <w:tc>
          <w:tcPr>
            <w:tcW w:w="1434" w:type="dxa"/>
            <w:vMerge w:val="restart"/>
            <w:vAlign w:val="center"/>
          </w:tcPr>
          <w:p w:rsidR="00BC5D1E" w:rsidRPr="00AF2E7A" w:rsidRDefault="00BC5D1E" w:rsidP="00BC5D1E">
            <w:pPr>
              <w:jc w:val="both"/>
              <w:rPr>
                <w:b/>
                <w:sz w:val="24"/>
                <w:szCs w:val="24"/>
              </w:rPr>
            </w:pPr>
            <w:proofErr w:type="gramStart"/>
            <w:r>
              <w:rPr>
                <w:b/>
                <w:sz w:val="24"/>
                <w:szCs w:val="24"/>
              </w:rPr>
              <w:t>семестр</w:t>
            </w:r>
            <w:proofErr w:type="gramEnd"/>
          </w:p>
        </w:tc>
        <w:tc>
          <w:tcPr>
            <w:tcW w:w="5441" w:type="dxa"/>
            <w:gridSpan w:val="4"/>
            <w:vAlign w:val="center"/>
          </w:tcPr>
          <w:p w:rsidR="00BC5D1E" w:rsidRPr="00AF2E7A" w:rsidRDefault="00BC5D1E" w:rsidP="00BC5D1E">
            <w:pPr>
              <w:jc w:val="center"/>
              <w:rPr>
                <w:sz w:val="24"/>
                <w:szCs w:val="24"/>
                <w:lang w:eastAsia="en-US"/>
              </w:rPr>
            </w:pPr>
            <w:r w:rsidRPr="00AF2E7A">
              <w:rPr>
                <w:b/>
                <w:sz w:val="24"/>
                <w:szCs w:val="24"/>
                <w:lang w:eastAsia="en-US"/>
              </w:rPr>
              <w:t>Учебные занятия</w:t>
            </w:r>
          </w:p>
        </w:tc>
        <w:tc>
          <w:tcPr>
            <w:tcW w:w="909" w:type="dxa"/>
            <w:vMerge w:val="restart"/>
            <w:vAlign w:val="center"/>
          </w:tcPr>
          <w:p w:rsidR="00BC5D1E" w:rsidRPr="00AF2E7A" w:rsidRDefault="00BC5D1E" w:rsidP="00BC5D1E">
            <w:pPr>
              <w:jc w:val="center"/>
              <w:rPr>
                <w:sz w:val="24"/>
                <w:szCs w:val="24"/>
                <w:lang w:eastAsia="en-US"/>
              </w:rPr>
            </w:pPr>
          </w:p>
          <w:p w:rsidR="00BC5D1E" w:rsidRPr="00AF2E7A" w:rsidRDefault="00BC5D1E" w:rsidP="00BC5D1E">
            <w:pPr>
              <w:jc w:val="center"/>
              <w:rPr>
                <w:sz w:val="24"/>
                <w:szCs w:val="24"/>
                <w:lang w:eastAsia="en-US"/>
              </w:rPr>
            </w:pPr>
            <w:r w:rsidRPr="00AF2E7A">
              <w:rPr>
                <w:sz w:val="24"/>
                <w:szCs w:val="24"/>
                <w:lang w:eastAsia="en-US"/>
              </w:rPr>
              <w:t>СРС,</w:t>
            </w:r>
          </w:p>
          <w:p w:rsidR="00BC5D1E" w:rsidRPr="00AF2E7A" w:rsidRDefault="00BC5D1E" w:rsidP="00BC5D1E">
            <w:pPr>
              <w:jc w:val="center"/>
              <w:rPr>
                <w:sz w:val="24"/>
                <w:szCs w:val="24"/>
                <w:lang w:eastAsia="en-US"/>
              </w:rPr>
            </w:pPr>
            <w:proofErr w:type="gramStart"/>
            <w:r w:rsidRPr="00AF2E7A">
              <w:rPr>
                <w:sz w:val="24"/>
                <w:szCs w:val="24"/>
                <w:lang w:eastAsia="en-US"/>
              </w:rPr>
              <w:t>в</w:t>
            </w:r>
            <w:proofErr w:type="gramEnd"/>
            <w:r w:rsidRPr="00AF2E7A">
              <w:rPr>
                <w:sz w:val="24"/>
                <w:szCs w:val="24"/>
                <w:lang w:eastAsia="en-US"/>
              </w:rPr>
              <w:t xml:space="preserve"> том числе</w:t>
            </w:r>
          </w:p>
          <w:p w:rsidR="00BC5D1E" w:rsidRPr="00AF2E7A" w:rsidRDefault="00BC5D1E" w:rsidP="00BC5D1E">
            <w:pPr>
              <w:jc w:val="center"/>
              <w:rPr>
                <w:b/>
                <w:sz w:val="24"/>
                <w:szCs w:val="24"/>
              </w:rPr>
            </w:pPr>
            <w:proofErr w:type="gramStart"/>
            <w:r w:rsidRPr="00AF2E7A">
              <w:rPr>
                <w:sz w:val="24"/>
                <w:szCs w:val="24"/>
                <w:lang w:eastAsia="en-US"/>
              </w:rPr>
              <w:t>зачет</w:t>
            </w:r>
            <w:proofErr w:type="gramEnd"/>
          </w:p>
        </w:tc>
        <w:tc>
          <w:tcPr>
            <w:tcW w:w="1561" w:type="dxa"/>
            <w:vMerge w:val="restart"/>
            <w:vAlign w:val="center"/>
          </w:tcPr>
          <w:p w:rsidR="00BC5D1E" w:rsidRPr="00AF2E7A" w:rsidRDefault="00BC5D1E" w:rsidP="00BC5D1E">
            <w:pPr>
              <w:jc w:val="center"/>
              <w:rPr>
                <w:sz w:val="24"/>
                <w:szCs w:val="24"/>
                <w:lang w:eastAsia="en-US"/>
              </w:rPr>
            </w:pPr>
            <w:r w:rsidRPr="00AF2E7A">
              <w:rPr>
                <w:sz w:val="24"/>
                <w:szCs w:val="24"/>
                <w:lang w:eastAsia="en-US"/>
              </w:rPr>
              <w:t xml:space="preserve">Форма промежуточной </w:t>
            </w:r>
          </w:p>
          <w:p w:rsidR="00BC5D1E" w:rsidRPr="00AF2E7A" w:rsidRDefault="00BC5D1E" w:rsidP="00BC5D1E">
            <w:pPr>
              <w:jc w:val="center"/>
              <w:rPr>
                <w:sz w:val="24"/>
                <w:szCs w:val="24"/>
                <w:lang w:eastAsia="en-US"/>
              </w:rPr>
            </w:pPr>
            <w:proofErr w:type="gramStart"/>
            <w:r w:rsidRPr="00AF2E7A">
              <w:rPr>
                <w:sz w:val="24"/>
                <w:szCs w:val="24"/>
                <w:lang w:eastAsia="en-US"/>
              </w:rPr>
              <w:t>аттестации</w:t>
            </w:r>
            <w:proofErr w:type="gramEnd"/>
          </w:p>
        </w:tc>
      </w:tr>
      <w:tr w:rsidR="00BC5D1E" w:rsidRPr="00AF2E7A" w:rsidTr="00BC5D1E">
        <w:trPr>
          <w:trHeight w:val="454"/>
        </w:trPr>
        <w:tc>
          <w:tcPr>
            <w:tcW w:w="1434" w:type="dxa"/>
            <w:vMerge/>
          </w:tcPr>
          <w:p w:rsidR="00BC5D1E" w:rsidRPr="00AF2E7A" w:rsidRDefault="00BC5D1E" w:rsidP="00BC5D1E">
            <w:pPr>
              <w:jc w:val="both"/>
              <w:rPr>
                <w:b/>
                <w:sz w:val="24"/>
                <w:szCs w:val="24"/>
              </w:rPr>
            </w:pPr>
          </w:p>
        </w:tc>
        <w:tc>
          <w:tcPr>
            <w:tcW w:w="5441" w:type="dxa"/>
            <w:gridSpan w:val="4"/>
            <w:vAlign w:val="center"/>
          </w:tcPr>
          <w:p w:rsidR="00BC5D1E" w:rsidRPr="00AF2E7A" w:rsidRDefault="00BC5D1E" w:rsidP="00BC5D1E">
            <w:pPr>
              <w:jc w:val="center"/>
              <w:rPr>
                <w:b/>
                <w:sz w:val="24"/>
                <w:szCs w:val="24"/>
              </w:rPr>
            </w:pPr>
            <w:proofErr w:type="gramStart"/>
            <w:r w:rsidRPr="00AF2E7A">
              <w:rPr>
                <w:sz w:val="24"/>
                <w:szCs w:val="24"/>
                <w:lang w:eastAsia="en-US"/>
              </w:rPr>
              <w:t>в</w:t>
            </w:r>
            <w:proofErr w:type="gramEnd"/>
            <w:r w:rsidRPr="00AF2E7A">
              <w:rPr>
                <w:sz w:val="24"/>
                <w:szCs w:val="24"/>
                <w:lang w:eastAsia="en-US"/>
              </w:rPr>
              <w:t xml:space="preserve"> том числе</w:t>
            </w:r>
          </w:p>
        </w:tc>
        <w:tc>
          <w:tcPr>
            <w:tcW w:w="909" w:type="dxa"/>
            <w:vMerge/>
          </w:tcPr>
          <w:p w:rsidR="00BC5D1E" w:rsidRPr="00AF2E7A" w:rsidRDefault="00BC5D1E" w:rsidP="00BC5D1E">
            <w:pPr>
              <w:jc w:val="both"/>
              <w:rPr>
                <w:b/>
                <w:sz w:val="24"/>
                <w:szCs w:val="24"/>
              </w:rPr>
            </w:pPr>
          </w:p>
        </w:tc>
        <w:tc>
          <w:tcPr>
            <w:tcW w:w="1561" w:type="dxa"/>
            <w:vMerge/>
          </w:tcPr>
          <w:p w:rsidR="00BC5D1E" w:rsidRPr="00AF2E7A" w:rsidRDefault="00BC5D1E" w:rsidP="00BC5D1E">
            <w:pPr>
              <w:jc w:val="both"/>
              <w:rPr>
                <w:b/>
                <w:sz w:val="24"/>
                <w:szCs w:val="24"/>
              </w:rPr>
            </w:pPr>
          </w:p>
        </w:tc>
      </w:tr>
      <w:tr w:rsidR="00BC5D1E" w:rsidRPr="00AF2E7A" w:rsidTr="00BC5D1E">
        <w:trPr>
          <w:trHeight w:val="454"/>
        </w:trPr>
        <w:tc>
          <w:tcPr>
            <w:tcW w:w="1434" w:type="dxa"/>
            <w:vMerge/>
          </w:tcPr>
          <w:p w:rsidR="00BC5D1E" w:rsidRPr="00AF2E7A" w:rsidRDefault="00BC5D1E" w:rsidP="00BC5D1E">
            <w:pPr>
              <w:jc w:val="both"/>
              <w:rPr>
                <w:b/>
                <w:sz w:val="24"/>
                <w:szCs w:val="24"/>
              </w:rPr>
            </w:pPr>
          </w:p>
        </w:tc>
        <w:tc>
          <w:tcPr>
            <w:tcW w:w="5441" w:type="dxa"/>
            <w:gridSpan w:val="4"/>
            <w:vAlign w:val="center"/>
          </w:tcPr>
          <w:p w:rsidR="00BC5D1E" w:rsidRPr="00AF2E7A" w:rsidRDefault="00BC5D1E" w:rsidP="00BC5D1E">
            <w:pPr>
              <w:jc w:val="center"/>
              <w:rPr>
                <w:sz w:val="24"/>
                <w:szCs w:val="24"/>
                <w:lang w:eastAsia="en-US"/>
              </w:rPr>
            </w:pPr>
            <w:r w:rsidRPr="00AF2E7A">
              <w:rPr>
                <w:sz w:val="24"/>
                <w:szCs w:val="24"/>
                <w:lang w:eastAsia="en-US"/>
              </w:rPr>
              <w:t>Контактная работа</w:t>
            </w:r>
          </w:p>
          <w:p w:rsidR="00BC5D1E" w:rsidRPr="00AF2E7A" w:rsidRDefault="00BC5D1E" w:rsidP="00BC5D1E">
            <w:pPr>
              <w:jc w:val="center"/>
              <w:rPr>
                <w:b/>
                <w:sz w:val="24"/>
                <w:szCs w:val="24"/>
              </w:rPr>
            </w:pPr>
            <w:proofErr w:type="gramStart"/>
            <w:r w:rsidRPr="00AF2E7A">
              <w:rPr>
                <w:sz w:val="24"/>
                <w:szCs w:val="24"/>
                <w:lang w:eastAsia="en-US"/>
              </w:rPr>
              <w:t>обучающихся</w:t>
            </w:r>
            <w:proofErr w:type="gramEnd"/>
            <w:r w:rsidRPr="00AF2E7A">
              <w:rPr>
                <w:sz w:val="24"/>
                <w:szCs w:val="24"/>
                <w:lang w:eastAsia="en-US"/>
              </w:rPr>
              <w:t xml:space="preserve"> с преподавателем</w:t>
            </w:r>
          </w:p>
        </w:tc>
        <w:tc>
          <w:tcPr>
            <w:tcW w:w="909" w:type="dxa"/>
            <w:vMerge/>
          </w:tcPr>
          <w:p w:rsidR="00BC5D1E" w:rsidRPr="00AF2E7A" w:rsidRDefault="00BC5D1E" w:rsidP="00BC5D1E">
            <w:pPr>
              <w:jc w:val="both"/>
              <w:rPr>
                <w:b/>
                <w:sz w:val="24"/>
                <w:szCs w:val="24"/>
              </w:rPr>
            </w:pPr>
          </w:p>
        </w:tc>
        <w:tc>
          <w:tcPr>
            <w:tcW w:w="1561" w:type="dxa"/>
            <w:vMerge/>
          </w:tcPr>
          <w:p w:rsidR="00BC5D1E" w:rsidRPr="00AF2E7A" w:rsidRDefault="00BC5D1E" w:rsidP="00BC5D1E">
            <w:pPr>
              <w:jc w:val="both"/>
              <w:rPr>
                <w:b/>
                <w:sz w:val="24"/>
                <w:szCs w:val="24"/>
              </w:rPr>
            </w:pPr>
          </w:p>
        </w:tc>
      </w:tr>
      <w:tr w:rsidR="00BC5D1E" w:rsidRPr="00AF2E7A" w:rsidTr="00BC5D1E">
        <w:trPr>
          <w:trHeight w:val="454"/>
        </w:trPr>
        <w:tc>
          <w:tcPr>
            <w:tcW w:w="1434" w:type="dxa"/>
            <w:vMerge/>
          </w:tcPr>
          <w:p w:rsidR="00BC5D1E" w:rsidRPr="00AF2E7A" w:rsidRDefault="00BC5D1E" w:rsidP="00BC5D1E">
            <w:pPr>
              <w:jc w:val="both"/>
              <w:rPr>
                <w:b/>
                <w:sz w:val="24"/>
                <w:szCs w:val="24"/>
              </w:rPr>
            </w:pPr>
          </w:p>
        </w:tc>
        <w:tc>
          <w:tcPr>
            <w:tcW w:w="1202" w:type="dxa"/>
            <w:vMerge w:val="restart"/>
            <w:vAlign w:val="center"/>
          </w:tcPr>
          <w:p w:rsidR="00BC5D1E" w:rsidRPr="00AF2E7A" w:rsidRDefault="00BC5D1E" w:rsidP="00BC5D1E">
            <w:pPr>
              <w:jc w:val="center"/>
              <w:rPr>
                <w:sz w:val="24"/>
                <w:szCs w:val="24"/>
                <w:lang w:eastAsia="en-US"/>
              </w:rPr>
            </w:pPr>
            <w:r w:rsidRPr="00AF2E7A">
              <w:rPr>
                <w:sz w:val="24"/>
                <w:szCs w:val="24"/>
                <w:lang w:eastAsia="en-US"/>
              </w:rPr>
              <w:t>Всего</w:t>
            </w:r>
          </w:p>
        </w:tc>
        <w:tc>
          <w:tcPr>
            <w:tcW w:w="4239" w:type="dxa"/>
            <w:gridSpan w:val="3"/>
            <w:vAlign w:val="center"/>
          </w:tcPr>
          <w:p w:rsidR="00BC5D1E" w:rsidRPr="00AF2E7A" w:rsidRDefault="00BC5D1E" w:rsidP="00BC5D1E">
            <w:pPr>
              <w:jc w:val="center"/>
              <w:rPr>
                <w:b/>
                <w:sz w:val="24"/>
                <w:szCs w:val="24"/>
              </w:rPr>
            </w:pPr>
            <w:proofErr w:type="gramStart"/>
            <w:r w:rsidRPr="00AF2E7A">
              <w:rPr>
                <w:sz w:val="24"/>
                <w:szCs w:val="24"/>
                <w:lang w:eastAsia="en-US"/>
              </w:rPr>
              <w:t>из</w:t>
            </w:r>
            <w:proofErr w:type="gramEnd"/>
            <w:r w:rsidRPr="00AF2E7A">
              <w:rPr>
                <w:sz w:val="24"/>
                <w:szCs w:val="24"/>
                <w:lang w:eastAsia="en-US"/>
              </w:rPr>
              <w:t xml:space="preserve"> них</w:t>
            </w:r>
          </w:p>
        </w:tc>
        <w:tc>
          <w:tcPr>
            <w:tcW w:w="909" w:type="dxa"/>
            <w:vMerge/>
          </w:tcPr>
          <w:p w:rsidR="00BC5D1E" w:rsidRPr="00AF2E7A" w:rsidRDefault="00BC5D1E" w:rsidP="00BC5D1E">
            <w:pPr>
              <w:jc w:val="both"/>
              <w:rPr>
                <w:b/>
                <w:sz w:val="24"/>
                <w:szCs w:val="24"/>
              </w:rPr>
            </w:pPr>
          </w:p>
        </w:tc>
        <w:tc>
          <w:tcPr>
            <w:tcW w:w="1561" w:type="dxa"/>
            <w:vMerge/>
          </w:tcPr>
          <w:p w:rsidR="00BC5D1E" w:rsidRPr="00AF2E7A" w:rsidRDefault="00BC5D1E" w:rsidP="00BC5D1E">
            <w:pPr>
              <w:jc w:val="both"/>
              <w:rPr>
                <w:b/>
                <w:sz w:val="24"/>
                <w:szCs w:val="24"/>
              </w:rPr>
            </w:pPr>
          </w:p>
        </w:tc>
      </w:tr>
      <w:tr w:rsidR="00BC5D1E" w:rsidRPr="00AF2E7A" w:rsidTr="00BC5D1E">
        <w:trPr>
          <w:trHeight w:val="454"/>
        </w:trPr>
        <w:tc>
          <w:tcPr>
            <w:tcW w:w="1434" w:type="dxa"/>
            <w:vMerge/>
          </w:tcPr>
          <w:p w:rsidR="00BC5D1E" w:rsidRPr="00AF2E7A" w:rsidRDefault="00BC5D1E" w:rsidP="00BC5D1E">
            <w:pPr>
              <w:jc w:val="both"/>
              <w:rPr>
                <w:b/>
                <w:sz w:val="24"/>
                <w:szCs w:val="24"/>
              </w:rPr>
            </w:pPr>
          </w:p>
        </w:tc>
        <w:tc>
          <w:tcPr>
            <w:tcW w:w="1202" w:type="dxa"/>
            <w:vMerge/>
            <w:vAlign w:val="center"/>
          </w:tcPr>
          <w:p w:rsidR="00BC5D1E" w:rsidRPr="00AF2E7A" w:rsidRDefault="00BC5D1E" w:rsidP="00BC5D1E">
            <w:pPr>
              <w:jc w:val="center"/>
              <w:rPr>
                <w:sz w:val="24"/>
                <w:szCs w:val="24"/>
                <w:lang w:eastAsia="en-US"/>
              </w:rPr>
            </w:pPr>
          </w:p>
        </w:tc>
        <w:tc>
          <w:tcPr>
            <w:tcW w:w="1328" w:type="dxa"/>
            <w:vAlign w:val="center"/>
          </w:tcPr>
          <w:p w:rsidR="00BC5D1E" w:rsidRPr="00AF2E7A" w:rsidRDefault="00BC5D1E" w:rsidP="00BC5D1E">
            <w:pPr>
              <w:jc w:val="center"/>
              <w:rPr>
                <w:sz w:val="24"/>
                <w:szCs w:val="24"/>
                <w:lang w:eastAsia="en-US"/>
              </w:rPr>
            </w:pPr>
            <w:r w:rsidRPr="00AF2E7A">
              <w:rPr>
                <w:sz w:val="24"/>
                <w:szCs w:val="24"/>
                <w:lang w:eastAsia="en-US"/>
              </w:rPr>
              <w:t>Лекции</w:t>
            </w:r>
          </w:p>
        </w:tc>
        <w:tc>
          <w:tcPr>
            <w:tcW w:w="2136" w:type="dxa"/>
            <w:vAlign w:val="center"/>
          </w:tcPr>
          <w:p w:rsidR="00BC5D1E" w:rsidRPr="00AF2E7A" w:rsidRDefault="00BC5D1E" w:rsidP="00BC5D1E">
            <w:pPr>
              <w:jc w:val="center"/>
              <w:rPr>
                <w:sz w:val="24"/>
                <w:szCs w:val="24"/>
                <w:lang w:eastAsia="en-US"/>
              </w:rPr>
            </w:pPr>
            <w:r w:rsidRPr="00AF2E7A">
              <w:rPr>
                <w:sz w:val="24"/>
                <w:szCs w:val="24"/>
                <w:lang w:eastAsia="en-US"/>
              </w:rPr>
              <w:t>Практические занятия</w:t>
            </w:r>
          </w:p>
        </w:tc>
        <w:tc>
          <w:tcPr>
            <w:tcW w:w="775" w:type="dxa"/>
          </w:tcPr>
          <w:p w:rsidR="00BC5D1E" w:rsidRPr="00AF2E7A" w:rsidRDefault="00BC5D1E" w:rsidP="00BC5D1E">
            <w:pPr>
              <w:jc w:val="center"/>
              <w:rPr>
                <w:sz w:val="24"/>
                <w:szCs w:val="24"/>
              </w:rPr>
            </w:pPr>
            <w:r w:rsidRPr="00AF2E7A">
              <w:rPr>
                <w:sz w:val="24"/>
                <w:szCs w:val="24"/>
              </w:rPr>
              <w:t>КСР</w:t>
            </w:r>
          </w:p>
        </w:tc>
        <w:tc>
          <w:tcPr>
            <w:tcW w:w="909" w:type="dxa"/>
            <w:vMerge/>
          </w:tcPr>
          <w:p w:rsidR="00BC5D1E" w:rsidRPr="00AF2E7A" w:rsidRDefault="00BC5D1E" w:rsidP="00BC5D1E">
            <w:pPr>
              <w:jc w:val="both"/>
              <w:rPr>
                <w:b/>
                <w:sz w:val="24"/>
                <w:szCs w:val="24"/>
              </w:rPr>
            </w:pPr>
          </w:p>
        </w:tc>
        <w:tc>
          <w:tcPr>
            <w:tcW w:w="1561" w:type="dxa"/>
            <w:vMerge/>
          </w:tcPr>
          <w:p w:rsidR="00BC5D1E" w:rsidRPr="00AF2E7A" w:rsidRDefault="00BC5D1E" w:rsidP="00BC5D1E">
            <w:pPr>
              <w:jc w:val="both"/>
              <w:rPr>
                <w:b/>
                <w:sz w:val="24"/>
                <w:szCs w:val="24"/>
              </w:rPr>
            </w:pPr>
          </w:p>
        </w:tc>
      </w:tr>
      <w:tr w:rsidR="00BC5D1E" w:rsidRPr="00AF2E7A" w:rsidTr="00BC5D1E">
        <w:trPr>
          <w:trHeight w:val="454"/>
        </w:trPr>
        <w:tc>
          <w:tcPr>
            <w:tcW w:w="1434" w:type="dxa"/>
          </w:tcPr>
          <w:p w:rsidR="00BC5D1E" w:rsidRPr="00AF2E7A" w:rsidRDefault="00BC5D1E" w:rsidP="00BC5D1E">
            <w:pPr>
              <w:jc w:val="center"/>
              <w:rPr>
                <w:b/>
                <w:sz w:val="24"/>
                <w:szCs w:val="24"/>
              </w:rPr>
            </w:pPr>
            <w:r>
              <w:rPr>
                <w:b/>
                <w:sz w:val="24"/>
                <w:szCs w:val="24"/>
              </w:rPr>
              <w:t>2</w:t>
            </w:r>
          </w:p>
        </w:tc>
        <w:tc>
          <w:tcPr>
            <w:tcW w:w="1202" w:type="dxa"/>
          </w:tcPr>
          <w:p w:rsidR="00BC5D1E" w:rsidRPr="00AF2E7A" w:rsidRDefault="00BC5D1E" w:rsidP="00BC5D1E">
            <w:pPr>
              <w:jc w:val="center"/>
              <w:rPr>
                <w:b/>
                <w:sz w:val="24"/>
                <w:szCs w:val="24"/>
              </w:rPr>
            </w:pPr>
            <w:r w:rsidRPr="00AF2E7A">
              <w:rPr>
                <w:b/>
                <w:sz w:val="24"/>
                <w:szCs w:val="24"/>
              </w:rPr>
              <w:t>30</w:t>
            </w:r>
          </w:p>
        </w:tc>
        <w:tc>
          <w:tcPr>
            <w:tcW w:w="1328" w:type="dxa"/>
          </w:tcPr>
          <w:p w:rsidR="00BC5D1E" w:rsidRPr="00AF2E7A" w:rsidRDefault="00BC5D1E" w:rsidP="00BC5D1E">
            <w:pPr>
              <w:jc w:val="center"/>
              <w:rPr>
                <w:b/>
                <w:sz w:val="24"/>
                <w:szCs w:val="24"/>
              </w:rPr>
            </w:pPr>
            <w:r w:rsidRPr="00AF2E7A">
              <w:rPr>
                <w:b/>
                <w:sz w:val="24"/>
                <w:szCs w:val="24"/>
              </w:rPr>
              <w:t>16</w:t>
            </w:r>
          </w:p>
        </w:tc>
        <w:tc>
          <w:tcPr>
            <w:tcW w:w="2136" w:type="dxa"/>
          </w:tcPr>
          <w:p w:rsidR="00BC5D1E" w:rsidRPr="00AF2E7A" w:rsidRDefault="00BC5D1E" w:rsidP="00BC5D1E">
            <w:pPr>
              <w:jc w:val="center"/>
              <w:rPr>
                <w:b/>
                <w:sz w:val="24"/>
                <w:szCs w:val="24"/>
              </w:rPr>
            </w:pPr>
            <w:r w:rsidRPr="00AF2E7A">
              <w:rPr>
                <w:b/>
                <w:sz w:val="24"/>
                <w:szCs w:val="24"/>
              </w:rPr>
              <w:t>14</w:t>
            </w:r>
          </w:p>
        </w:tc>
        <w:tc>
          <w:tcPr>
            <w:tcW w:w="775" w:type="dxa"/>
          </w:tcPr>
          <w:p w:rsidR="00BC5D1E" w:rsidRPr="00AF2E7A" w:rsidRDefault="00BC5D1E" w:rsidP="00BC5D1E">
            <w:pPr>
              <w:jc w:val="center"/>
              <w:rPr>
                <w:b/>
                <w:sz w:val="24"/>
                <w:szCs w:val="24"/>
              </w:rPr>
            </w:pPr>
          </w:p>
        </w:tc>
        <w:tc>
          <w:tcPr>
            <w:tcW w:w="909" w:type="dxa"/>
          </w:tcPr>
          <w:p w:rsidR="00BC5D1E" w:rsidRPr="00AF2E7A" w:rsidRDefault="00BC5D1E" w:rsidP="00BC5D1E">
            <w:pPr>
              <w:jc w:val="center"/>
              <w:rPr>
                <w:b/>
                <w:sz w:val="24"/>
                <w:szCs w:val="24"/>
              </w:rPr>
            </w:pPr>
            <w:r w:rsidRPr="00AF2E7A">
              <w:rPr>
                <w:b/>
                <w:sz w:val="24"/>
                <w:szCs w:val="24"/>
              </w:rPr>
              <w:t>42</w:t>
            </w:r>
          </w:p>
        </w:tc>
        <w:tc>
          <w:tcPr>
            <w:tcW w:w="1561" w:type="dxa"/>
          </w:tcPr>
          <w:p w:rsidR="00BC5D1E" w:rsidRPr="00AF2E7A" w:rsidRDefault="00BC5D1E" w:rsidP="00BC5D1E">
            <w:pPr>
              <w:jc w:val="center"/>
              <w:rPr>
                <w:b/>
                <w:sz w:val="24"/>
                <w:szCs w:val="24"/>
              </w:rPr>
            </w:pPr>
            <w:r w:rsidRPr="00AF2E7A">
              <w:rPr>
                <w:b/>
                <w:sz w:val="24"/>
                <w:szCs w:val="24"/>
              </w:rPr>
              <w:t>Зачёт</w:t>
            </w:r>
          </w:p>
        </w:tc>
      </w:tr>
      <w:tr w:rsidR="00BC5D1E" w:rsidRPr="00AF2E7A" w:rsidTr="00BC5D1E">
        <w:trPr>
          <w:trHeight w:val="454"/>
        </w:trPr>
        <w:tc>
          <w:tcPr>
            <w:tcW w:w="1434" w:type="dxa"/>
          </w:tcPr>
          <w:p w:rsidR="00BC5D1E" w:rsidRDefault="00BC5D1E" w:rsidP="00BC5D1E">
            <w:pPr>
              <w:jc w:val="center"/>
              <w:rPr>
                <w:b/>
                <w:sz w:val="24"/>
                <w:szCs w:val="24"/>
              </w:rPr>
            </w:pPr>
          </w:p>
        </w:tc>
        <w:tc>
          <w:tcPr>
            <w:tcW w:w="1202" w:type="dxa"/>
          </w:tcPr>
          <w:p w:rsidR="00BC5D1E" w:rsidRPr="00AF2E7A" w:rsidRDefault="00BC5D1E" w:rsidP="00BC5D1E">
            <w:pPr>
              <w:jc w:val="center"/>
              <w:rPr>
                <w:b/>
                <w:sz w:val="24"/>
                <w:szCs w:val="24"/>
              </w:rPr>
            </w:pPr>
          </w:p>
        </w:tc>
        <w:tc>
          <w:tcPr>
            <w:tcW w:w="1328" w:type="dxa"/>
          </w:tcPr>
          <w:p w:rsidR="00BC5D1E" w:rsidRPr="00AF2E7A" w:rsidRDefault="00BC5D1E" w:rsidP="00BC5D1E">
            <w:pPr>
              <w:jc w:val="center"/>
              <w:rPr>
                <w:b/>
                <w:sz w:val="24"/>
                <w:szCs w:val="24"/>
              </w:rPr>
            </w:pPr>
          </w:p>
        </w:tc>
        <w:tc>
          <w:tcPr>
            <w:tcW w:w="2136" w:type="dxa"/>
          </w:tcPr>
          <w:p w:rsidR="00BC5D1E" w:rsidRPr="00AF2E7A" w:rsidRDefault="00BC5D1E" w:rsidP="00BC5D1E">
            <w:pPr>
              <w:jc w:val="center"/>
              <w:rPr>
                <w:b/>
                <w:sz w:val="24"/>
                <w:szCs w:val="24"/>
              </w:rPr>
            </w:pPr>
          </w:p>
        </w:tc>
        <w:tc>
          <w:tcPr>
            <w:tcW w:w="775" w:type="dxa"/>
          </w:tcPr>
          <w:p w:rsidR="00BC5D1E" w:rsidRPr="00AF2E7A" w:rsidRDefault="00BC5D1E" w:rsidP="00BC5D1E">
            <w:pPr>
              <w:jc w:val="center"/>
              <w:rPr>
                <w:b/>
                <w:sz w:val="24"/>
                <w:szCs w:val="24"/>
              </w:rPr>
            </w:pPr>
          </w:p>
        </w:tc>
        <w:tc>
          <w:tcPr>
            <w:tcW w:w="909" w:type="dxa"/>
          </w:tcPr>
          <w:p w:rsidR="00BC5D1E" w:rsidRPr="00AF2E7A" w:rsidRDefault="00BC5D1E" w:rsidP="00BC5D1E">
            <w:pPr>
              <w:jc w:val="center"/>
              <w:rPr>
                <w:b/>
                <w:sz w:val="24"/>
                <w:szCs w:val="24"/>
              </w:rPr>
            </w:pPr>
          </w:p>
        </w:tc>
        <w:tc>
          <w:tcPr>
            <w:tcW w:w="1561" w:type="dxa"/>
          </w:tcPr>
          <w:p w:rsidR="00BC5D1E" w:rsidRPr="00AF2E7A" w:rsidRDefault="00BC5D1E" w:rsidP="00BC5D1E">
            <w:pPr>
              <w:jc w:val="center"/>
              <w:rPr>
                <w:b/>
                <w:sz w:val="24"/>
                <w:szCs w:val="24"/>
              </w:rPr>
            </w:pPr>
          </w:p>
        </w:tc>
      </w:tr>
    </w:tbl>
    <w:p w:rsidR="00BC5D1E" w:rsidRPr="00AF2E7A" w:rsidRDefault="00BC5D1E" w:rsidP="00BC5D1E">
      <w:pPr>
        <w:shd w:val="clear" w:color="auto" w:fill="C6D9F1" w:themeFill="text2" w:themeFillTint="33"/>
        <w:jc w:val="center"/>
        <w:rPr>
          <w:b/>
          <w:sz w:val="24"/>
          <w:szCs w:val="24"/>
        </w:rPr>
      </w:pPr>
      <w:r>
        <w:rPr>
          <w:b/>
          <w:sz w:val="24"/>
          <w:szCs w:val="24"/>
        </w:rPr>
        <w:t>Очно-з</w:t>
      </w:r>
      <w:r w:rsidRPr="00AF2E7A">
        <w:rPr>
          <w:b/>
          <w:sz w:val="24"/>
          <w:szCs w:val="24"/>
        </w:rPr>
        <w:t>аочная форма обучения:</w:t>
      </w:r>
    </w:p>
    <w:tbl>
      <w:tblPr>
        <w:tblStyle w:val="afe"/>
        <w:tblW w:w="0" w:type="auto"/>
        <w:tblLook w:val="04A0" w:firstRow="1" w:lastRow="0" w:firstColumn="1" w:lastColumn="0" w:noHBand="0" w:noVBand="1"/>
      </w:tblPr>
      <w:tblGrid>
        <w:gridCol w:w="1434"/>
        <w:gridCol w:w="1202"/>
        <w:gridCol w:w="1328"/>
        <w:gridCol w:w="2136"/>
        <w:gridCol w:w="775"/>
        <w:gridCol w:w="909"/>
        <w:gridCol w:w="1561"/>
      </w:tblGrid>
      <w:tr w:rsidR="00BC5D1E" w:rsidRPr="00AF2E7A" w:rsidTr="00BC5D1E">
        <w:trPr>
          <w:trHeight w:val="454"/>
        </w:trPr>
        <w:tc>
          <w:tcPr>
            <w:tcW w:w="1434" w:type="dxa"/>
            <w:vMerge w:val="restart"/>
            <w:vAlign w:val="center"/>
          </w:tcPr>
          <w:p w:rsidR="00BC5D1E" w:rsidRPr="00AF2E7A" w:rsidRDefault="00BC5D1E" w:rsidP="00BC5D1E">
            <w:pPr>
              <w:jc w:val="both"/>
              <w:rPr>
                <w:b/>
                <w:sz w:val="24"/>
                <w:szCs w:val="24"/>
              </w:rPr>
            </w:pPr>
            <w:proofErr w:type="gramStart"/>
            <w:r>
              <w:rPr>
                <w:b/>
                <w:sz w:val="24"/>
                <w:szCs w:val="24"/>
              </w:rPr>
              <w:t>семестр</w:t>
            </w:r>
            <w:proofErr w:type="gramEnd"/>
          </w:p>
        </w:tc>
        <w:tc>
          <w:tcPr>
            <w:tcW w:w="5441" w:type="dxa"/>
            <w:gridSpan w:val="4"/>
            <w:vAlign w:val="center"/>
          </w:tcPr>
          <w:p w:rsidR="00BC5D1E" w:rsidRPr="00AF2E7A" w:rsidRDefault="00BC5D1E" w:rsidP="00BC5D1E">
            <w:pPr>
              <w:jc w:val="center"/>
              <w:rPr>
                <w:sz w:val="24"/>
                <w:szCs w:val="24"/>
                <w:lang w:eastAsia="en-US"/>
              </w:rPr>
            </w:pPr>
            <w:r w:rsidRPr="00AF2E7A">
              <w:rPr>
                <w:b/>
                <w:sz w:val="24"/>
                <w:szCs w:val="24"/>
                <w:lang w:eastAsia="en-US"/>
              </w:rPr>
              <w:t>Учебные занятия</w:t>
            </w:r>
          </w:p>
        </w:tc>
        <w:tc>
          <w:tcPr>
            <w:tcW w:w="909" w:type="dxa"/>
            <w:vMerge w:val="restart"/>
            <w:vAlign w:val="center"/>
          </w:tcPr>
          <w:p w:rsidR="00BC5D1E" w:rsidRPr="00AF2E7A" w:rsidRDefault="00BC5D1E" w:rsidP="00BC5D1E">
            <w:pPr>
              <w:jc w:val="center"/>
              <w:rPr>
                <w:sz w:val="24"/>
                <w:szCs w:val="24"/>
                <w:lang w:eastAsia="en-US"/>
              </w:rPr>
            </w:pPr>
          </w:p>
          <w:p w:rsidR="00BC5D1E" w:rsidRPr="00AF2E7A" w:rsidRDefault="00BC5D1E" w:rsidP="00BC5D1E">
            <w:pPr>
              <w:jc w:val="center"/>
              <w:rPr>
                <w:sz w:val="24"/>
                <w:szCs w:val="24"/>
                <w:lang w:eastAsia="en-US"/>
              </w:rPr>
            </w:pPr>
            <w:r w:rsidRPr="00AF2E7A">
              <w:rPr>
                <w:sz w:val="24"/>
                <w:szCs w:val="24"/>
                <w:lang w:eastAsia="en-US"/>
              </w:rPr>
              <w:t>СРС,</w:t>
            </w:r>
          </w:p>
          <w:p w:rsidR="00BC5D1E" w:rsidRPr="00AF2E7A" w:rsidRDefault="00BC5D1E" w:rsidP="00BC5D1E">
            <w:pPr>
              <w:jc w:val="center"/>
              <w:rPr>
                <w:sz w:val="24"/>
                <w:szCs w:val="24"/>
                <w:lang w:eastAsia="en-US"/>
              </w:rPr>
            </w:pPr>
            <w:proofErr w:type="gramStart"/>
            <w:r w:rsidRPr="00AF2E7A">
              <w:rPr>
                <w:sz w:val="24"/>
                <w:szCs w:val="24"/>
                <w:lang w:eastAsia="en-US"/>
              </w:rPr>
              <w:t>в</w:t>
            </w:r>
            <w:proofErr w:type="gramEnd"/>
            <w:r w:rsidRPr="00AF2E7A">
              <w:rPr>
                <w:sz w:val="24"/>
                <w:szCs w:val="24"/>
                <w:lang w:eastAsia="en-US"/>
              </w:rPr>
              <w:t xml:space="preserve"> том числе</w:t>
            </w:r>
          </w:p>
          <w:p w:rsidR="00BC5D1E" w:rsidRPr="00AF2E7A" w:rsidRDefault="00BC5D1E" w:rsidP="00BC5D1E">
            <w:pPr>
              <w:jc w:val="center"/>
              <w:rPr>
                <w:b/>
                <w:sz w:val="24"/>
                <w:szCs w:val="24"/>
              </w:rPr>
            </w:pPr>
            <w:proofErr w:type="gramStart"/>
            <w:r w:rsidRPr="00AF2E7A">
              <w:rPr>
                <w:sz w:val="24"/>
                <w:szCs w:val="24"/>
                <w:lang w:eastAsia="en-US"/>
              </w:rPr>
              <w:t>зачет</w:t>
            </w:r>
            <w:proofErr w:type="gramEnd"/>
          </w:p>
        </w:tc>
        <w:tc>
          <w:tcPr>
            <w:tcW w:w="1561" w:type="dxa"/>
            <w:vMerge w:val="restart"/>
            <w:vAlign w:val="center"/>
          </w:tcPr>
          <w:p w:rsidR="00BC5D1E" w:rsidRPr="00AF2E7A" w:rsidRDefault="00BC5D1E" w:rsidP="00BC5D1E">
            <w:pPr>
              <w:jc w:val="center"/>
              <w:rPr>
                <w:sz w:val="24"/>
                <w:szCs w:val="24"/>
                <w:lang w:eastAsia="en-US"/>
              </w:rPr>
            </w:pPr>
            <w:r w:rsidRPr="00AF2E7A">
              <w:rPr>
                <w:sz w:val="24"/>
                <w:szCs w:val="24"/>
                <w:lang w:eastAsia="en-US"/>
              </w:rPr>
              <w:t xml:space="preserve">Форма промежуточной </w:t>
            </w:r>
          </w:p>
          <w:p w:rsidR="00BC5D1E" w:rsidRPr="00AF2E7A" w:rsidRDefault="00BC5D1E" w:rsidP="00BC5D1E">
            <w:pPr>
              <w:jc w:val="center"/>
              <w:rPr>
                <w:sz w:val="24"/>
                <w:szCs w:val="24"/>
                <w:lang w:eastAsia="en-US"/>
              </w:rPr>
            </w:pPr>
            <w:proofErr w:type="gramStart"/>
            <w:r w:rsidRPr="00AF2E7A">
              <w:rPr>
                <w:sz w:val="24"/>
                <w:szCs w:val="24"/>
                <w:lang w:eastAsia="en-US"/>
              </w:rPr>
              <w:t>аттестации</w:t>
            </w:r>
            <w:proofErr w:type="gramEnd"/>
          </w:p>
        </w:tc>
      </w:tr>
      <w:tr w:rsidR="00BC5D1E" w:rsidRPr="00AF2E7A" w:rsidTr="00BC5D1E">
        <w:trPr>
          <w:trHeight w:val="454"/>
        </w:trPr>
        <w:tc>
          <w:tcPr>
            <w:tcW w:w="1434" w:type="dxa"/>
            <w:vMerge/>
          </w:tcPr>
          <w:p w:rsidR="00BC5D1E" w:rsidRPr="00AF2E7A" w:rsidRDefault="00BC5D1E" w:rsidP="00BC5D1E">
            <w:pPr>
              <w:jc w:val="both"/>
              <w:rPr>
                <w:b/>
                <w:sz w:val="24"/>
                <w:szCs w:val="24"/>
              </w:rPr>
            </w:pPr>
          </w:p>
        </w:tc>
        <w:tc>
          <w:tcPr>
            <w:tcW w:w="5441" w:type="dxa"/>
            <w:gridSpan w:val="4"/>
            <w:vAlign w:val="center"/>
          </w:tcPr>
          <w:p w:rsidR="00BC5D1E" w:rsidRPr="00AF2E7A" w:rsidRDefault="00BC5D1E" w:rsidP="00BC5D1E">
            <w:pPr>
              <w:jc w:val="center"/>
              <w:rPr>
                <w:b/>
                <w:sz w:val="24"/>
                <w:szCs w:val="24"/>
              </w:rPr>
            </w:pPr>
            <w:proofErr w:type="gramStart"/>
            <w:r w:rsidRPr="00AF2E7A">
              <w:rPr>
                <w:sz w:val="24"/>
                <w:szCs w:val="24"/>
                <w:lang w:eastAsia="en-US"/>
              </w:rPr>
              <w:t>в</w:t>
            </w:r>
            <w:proofErr w:type="gramEnd"/>
            <w:r w:rsidRPr="00AF2E7A">
              <w:rPr>
                <w:sz w:val="24"/>
                <w:szCs w:val="24"/>
                <w:lang w:eastAsia="en-US"/>
              </w:rPr>
              <w:t xml:space="preserve"> том числе</w:t>
            </w:r>
          </w:p>
        </w:tc>
        <w:tc>
          <w:tcPr>
            <w:tcW w:w="909" w:type="dxa"/>
            <w:vMerge/>
          </w:tcPr>
          <w:p w:rsidR="00BC5D1E" w:rsidRPr="00AF2E7A" w:rsidRDefault="00BC5D1E" w:rsidP="00BC5D1E">
            <w:pPr>
              <w:jc w:val="both"/>
              <w:rPr>
                <w:b/>
                <w:sz w:val="24"/>
                <w:szCs w:val="24"/>
              </w:rPr>
            </w:pPr>
          </w:p>
        </w:tc>
        <w:tc>
          <w:tcPr>
            <w:tcW w:w="1561" w:type="dxa"/>
            <w:vMerge/>
          </w:tcPr>
          <w:p w:rsidR="00BC5D1E" w:rsidRPr="00AF2E7A" w:rsidRDefault="00BC5D1E" w:rsidP="00BC5D1E">
            <w:pPr>
              <w:jc w:val="both"/>
              <w:rPr>
                <w:b/>
                <w:sz w:val="24"/>
                <w:szCs w:val="24"/>
              </w:rPr>
            </w:pPr>
          </w:p>
        </w:tc>
      </w:tr>
      <w:tr w:rsidR="00BC5D1E" w:rsidRPr="00AF2E7A" w:rsidTr="00BC5D1E">
        <w:trPr>
          <w:trHeight w:val="454"/>
        </w:trPr>
        <w:tc>
          <w:tcPr>
            <w:tcW w:w="1434" w:type="dxa"/>
            <w:vMerge/>
          </w:tcPr>
          <w:p w:rsidR="00BC5D1E" w:rsidRPr="00AF2E7A" w:rsidRDefault="00BC5D1E" w:rsidP="00BC5D1E">
            <w:pPr>
              <w:jc w:val="both"/>
              <w:rPr>
                <w:b/>
                <w:sz w:val="24"/>
                <w:szCs w:val="24"/>
              </w:rPr>
            </w:pPr>
          </w:p>
        </w:tc>
        <w:tc>
          <w:tcPr>
            <w:tcW w:w="5441" w:type="dxa"/>
            <w:gridSpan w:val="4"/>
            <w:vAlign w:val="center"/>
          </w:tcPr>
          <w:p w:rsidR="00BC5D1E" w:rsidRPr="00AF2E7A" w:rsidRDefault="00BC5D1E" w:rsidP="00BC5D1E">
            <w:pPr>
              <w:jc w:val="center"/>
              <w:rPr>
                <w:sz w:val="24"/>
                <w:szCs w:val="24"/>
                <w:lang w:eastAsia="en-US"/>
              </w:rPr>
            </w:pPr>
            <w:r w:rsidRPr="00AF2E7A">
              <w:rPr>
                <w:sz w:val="24"/>
                <w:szCs w:val="24"/>
                <w:lang w:eastAsia="en-US"/>
              </w:rPr>
              <w:t>Контактная работа</w:t>
            </w:r>
          </w:p>
          <w:p w:rsidR="00BC5D1E" w:rsidRPr="00AF2E7A" w:rsidRDefault="00BC5D1E" w:rsidP="00BC5D1E">
            <w:pPr>
              <w:jc w:val="center"/>
              <w:rPr>
                <w:b/>
                <w:sz w:val="24"/>
                <w:szCs w:val="24"/>
              </w:rPr>
            </w:pPr>
            <w:proofErr w:type="gramStart"/>
            <w:r w:rsidRPr="00AF2E7A">
              <w:rPr>
                <w:sz w:val="24"/>
                <w:szCs w:val="24"/>
                <w:lang w:eastAsia="en-US"/>
              </w:rPr>
              <w:t>обучающихся</w:t>
            </w:r>
            <w:proofErr w:type="gramEnd"/>
            <w:r w:rsidRPr="00AF2E7A">
              <w:rPr>
                <w:sz w:val="24"/>
                <w:szCs w:val="24"/>
                <w:lang w:eastAsia="en-US"/>
              </w:rPr>
              <w:t xml:space="preserve"> с преподавателем</w:t>
            </w:r>
          </w:p>
        </w:tc>
        <w:tc>
          <w:tcPr>
            <w:tcW w:w="909" w:type="dxa"/>
            <w:vMerge/>
          </w:tcPr>
          <w:p w:rsidR="00BC5D1E" w:rsidRPr="00AF2E7A" w:rsidRDefault="00BC5D1E" w:rsidP="00BC5D1E">
            <w:pPr>
              <w:jc w:val="both"/>
              <w:rPr>
                <w:b/>
                <w:sz w:val="24"/>
                <w:szCs w:val="24"/>
              </w:rPr>
            </w:pPr>
          </w:p>
        </w:tc>
        <w:tc>
          <w:tcPr>
            <w:tcW w:w="1561" w:type="dxa"/>
            <w:vMerge/>
          </w:tcPr>
          <w:p w:rsidR="00BC5D1E" w:rsidRPr="00AF2E7A" w:rsidRDefault="00BC5D1E" w:rsidP="00BC5D1E">
            <w:pPr>
              <w:jc w:val="both"/>
              <w:rPr>
                <w:b/>
                <w:sz w:val="24"/>
                <w:szCs w:val="24"/>
              </w:rPr>
            </w:pPr>
          </w:p>
        </w:tc>
      </w:tr>
      <w:tr w:rsidR="00BC5D1E" w:rsidRPr="00AF2E7A" w:rsidTr="00BC5D1E">
        <w:trPr>
          <w:trHeight w:val="454"/>
        </w:trPr>
        <w:tc>
          <w:tcPr>
            <w:tcW w:w="1434" w:type="dxa"/>
            <w:vMerge/>
          </w:tcPr>
          <w:p w:rsidR="00BC5D1E" w:rsidRPr="00AF2E7A" w:rsidRDefault="00BC5D1E" w:rsidP="00BC5D1E">
            <w:pPr>
              <w:jc w:val="both"/>
              <w:rPr>
                <w:b/>
                <w:sz w:val="24"/>
                <w:szCs w:val="24"/>
              </w:rPr>
            </w:pPr>
          </w:p>
        </w:tc>
        <w:tc>
          <w:tcPr>
            <w:tcW w:w="1202" w:type="dxa"/>
            <w:vMerge w:val="restart"/>
            <w:vAlign w:val="center"/>
          </w:tcPr>
          <w:p w:rsidR="00BC5D1E" w:rsidRPr="00AF2E7A" w:rsidRDefault="00BC5D1E" w:rsidP="00BC5D1E">
            <w:pPr>
              <w:jc w:val="center"/>
              <w:rPr>
                <w:sz w:val="24"/>
                <w:szCs w:val="24"/>
                <w:lang w:eastAsia="en-US"/>
              </w:rPr>
            </w:pPr>
            <w:r w:rsidRPr="00AF2E7A">
              <w:rPr>
                <w:sz w:val="24"/>
                <w:szCs w:val="24"/>
                <w:lang w:eastAsia="en-US"/>
              </w:rPr>
              <w:t>Всего</w:t>
            </w:r>
          </w:p>
        </w:tc>
        <w:tc>
          <w:tcPr>
            <w:tcW w:w="4239" w:type="dxa"/>
            <w:gridSpan w:val="3"/>
            <w:vAlign w:val="center"/>
          </w:tcPr>
          <w:p w:rsidR="00BC5D1E" w:rsidRPr="00AF2E7A" w:rsidRDefault="00BC5D1E" w:rsidP="00BC5D1E">
            <w:pPr>
              <w:jc w:val="center"/>
              <w:rPr>
                <w:b/>
                <w:sz w:val="24"/>
                <w:szCs w:val="24"/>
              </w:rPr>
            </w:pPr>
            <w:proofErr w:type="gramStart"/>
            <w:r w:rsidRPr="00AF2E7A">
              <w:rPr>
                <w:sz w:val="24"/>
                <w:szCs w:val="24"/>
                <w:lang w:eastAsia="en-US"/>
              </w:rPr>
              <w:t>из</w:t>
            </w:r>
            <w:proofErr w:type="gramEnd"/>
            <w:r w:rsidRPr="00AF2E7A">
              <w:rPr>
                <w:sz w:val="24"/>
                <w:szCs w:val="24"/>
                <w:lang w:eastAsia="en-US"/>
              </w:rPr>
              <w:t xml:space="preserve"> них</w:t>
            </w:r>
          </w:p>
        </w:tc>
        <w:tc>
          <w:tcPr>
            <w:tcW w:w="909" w:type="dxa"/>
            <w:vMerge/>
          </w:tcPr>
          <w:p w:rsidR="00BC5D1E" w:rsidRPr="00AF2E7A" w:rsidRDefault="00BC5D1E" w:rsidP="00BC5D1E">
            <w:pPr>
              <w:jc w:val="both"/>
              <w:rPr>
                <w:b/>
                <w:sz w:val="24"/>
                <w:szCs w:val="24"/>
              </w:rPr>
            </w:pPr>
          </w:p>
        </w:tc>
        <w:tc>
          <w:tcPr>
            <w:tcW w:w="1561" w:type="dxa"/>
            <w:vMerge/>
          </w:tcPr>
          <w:p w:rsidR="00BC5D1E" w:rsidRPr="00AF2E7A" w:rsidRDefault="00BC5D1E" w:rsidP="00BC5D1E">
            <w:pPr>
              <w:jc w:val="both"/>
              <w:rPr>
                <w:b/>
                <w:sz w:val="24"/>
                <w:szCs w:val="24"/>
              </w:rPr>
            </w:pPr>
          </w:p>
        </w:tc>
      </w:tr>
      <w:tr w:rsidR="00BC5D1E" w:rsidRPr="00AF2E7A" w:rsidTr="00BC5D1E">
        <w:trPr>
          <w:trHeight w:val="454"/>
        </w:trPr>
        <w:tc>
          <w:tcPr>
            <w:tcW w:w="1434" w:type="dxa"/>
            <w:vMerge/>
          </w:tcPr>
          <w:p w:rsidR="00BC5D1E" w:rsidRPr="00AF2E7A" w:rsidRDefault="00BC5D1E" w:rsidP="00BC5D1E">
            <w:pPr>
              <w:jc w:val="both"/>
              <w:rPr>
                <w:b/>
                <w:sz w:val="24"/>
                <w:szCs w:val="24"/>
              </w:rPr>
            </w:pPr>
          </w:p>
        </w:tc>
        <w:tc>
          <w:tcPr>
            <w:tcW w:w="1202" w:type="dxa"/>
            <w:vMerge/>
            <w:vAlign w:val="center"/>
          </w:tcPr>
          <w:p w:rsidR="00BC5D1E" w:rsidRPr="00AF2E7A" w:rsidRDefault="00BC5D1E" w:rsidP="00BC5D1E">
            <w:pPr>
              <w:jc w:val="center"/>
              <w:rPr>
                <w:sz w:val="24"/>
                <w:szCs w:val="24"/>
                <w:lang w:eastAsia="en-US"/>
              </w:rPr>
            </w:pPr>
          </w:p>
        </w:tc>
        <w:tc>
          <w:tcPr>
            <w:tcW w:w="1328" w:type="dxa"/>
            <w:vAlign w:val="center"/>
          </w:tcPr>
          <w:p w:rsidR="00BC5D1E" w:rsidRPr="00AF2E7A" w:rsidRDefault="00BC5D1E" w:rsidP="00BC5D1E">
            <w:pPr>
              <w:jc w:val="center"/>
              <w:rPr>
                <w:sz w:val="24"/>
                <w:szCs w:val="24"/>
                <w:lang w:eastAsia="en-US"/>
              </w:rPr>
            </w:pPr>
            <w:r w:rsidRPr="00AF2E7A">
              <w:rPr>
                <w:sz w:val="24"/>
                <w:szCs w:val="24"/>
                <w:lang w:eastAsia="en-US"/>
              </w:rPr>
              <w:t>Лекции</w:t>
            </w:r>
          </w:p>
        </w:tc>
        <w:tc>
          <w:tcPr>
            <w:tcW w:w="2136" w:type="dxa"/>
            <w:vAlign w:val="center"/>
          </w:tcPr>
          <w:p w:rsidR="00BC5D1E" w:rsidRPr="00AF2E7A" w:rsidRDefault="00BC5D1E" w:rsidP="00BC5D1E">
            <w:pPr>
              <w:jc w:val="center"/>
              <w:rPr>
                <w:sz w:val="24"/>
                <w:szCs w:val="24"/>
                <w:lang w:eastAsia="en-US"/>
              </w:rPr>
            </w:pPr>
            <w:r w:rsidRPr="00AF2E7A">
              <w:rPr>
                <w:sz w:val="24"/>
                <w:szCs w:val="24"/>
                <w:lang w:eastAsia="en-US"/>
              </w:rPr>
              <w:t>Практические занятия</w:t>
            </w:r>
          </w:p>
        </w:tc>
        <w:tc>
          <w:tcPr>
            <w:tcW w:w="775" w:type="dxa"/>
          </w:tcPr>
          <w:p w:rsidR="00BC5D1E" w:rsidRPr="00AF2E7A" w:rsidRDefault="00BC5D1E" w:rsidP="00BC5D1E">
            <w:pPr>
              <w:jc w:val="both"/>
              <w:rPr>
                <w:sz w:val="24"/>
                <w:szCs w:val="24"/>
              </w:rPr>
            </w:pPr>
            <w:r w:rsidRPr="00AF2E7A">
              <w:rPr>
                <w:sz w:val="24"/>
                <w:szCs w:val="24"/>
              </w:rPr>
              <w:t>КСР</w:t>
            </w:r>
          </w:p>
        </w:tc>
        <w:tc>
          <w:tcPr>
            <w:tcW w:w="909" w:type="dxa"/>
            <w:vMerge/>
          </w:tcPr>
          <w:p w:rsidR="00BC5D1E" w:rsidRPr="00AF2E7A" w:rsidRDefault="00BC5D1E" w:rsidP="00BC5D1E">
            <w:pPr>
              <w:jc w:val="both"/>
              <w:rPr>
                <w:b/>
                <w:sz w:val="24"/>
                <w:szCs w:val="24"/>
              </w:rPr>
            </w:pPr>
          </w:p>
        </w:tc>
        <w:tc>
          <w:tcPr>
            <w:tcW w:w="1561" w:type="dxa"/>
            <w:vMerge/>
          </w:tcPr>
          <w:p w:rsidR="00BC5D1E" w:rsidRPr="00AF2E7A" w:rsidRDefault="00BC5D1E" w:rsidP="00BC5D1E">
            <w:pPr>
              <w:jc w:val="both"/>
              <w:rPr>
                <w:b/>
                <w:sz w:val="24"/>
                <w:szCs w:val="24"/>
              </w:rPr>
            </w:pPr>
          </w:p>
        </w:tc>
      </w:tr>
      <w:tr w:rsidR="00BC5D1E" w:rsidRPr="00AF2E7A" w:rsidTr="00BC5D1E">
        <w:trPr>
          <w:trHeight w:val="454"/>
        </w:trPr>
        <w:tc>
          <w:tcPr>
            <w:tcW w:w="1434" w:type="dxa"/>
          </w:tcPr>
          <w:p w:rsidR="00BC5D1E" w:rsidRPr="00AF2E7A" w:rsidRDefault="00BC5D1E" w:rsidP="00BC5D1E">
            <w:pPr>
              <w:jc w:val="center"/>
              <w:rPr>
                <w:b/>
                <w:sz w:val="24"/>
                <w:szCs w:val="24"/>
              </w:rPr>
            </w:pPr>
            <w:r>
              <w:rPr>
                <w:b/>
                <w:sz w:val="24"/>
                <w:szCs w:val="24"/>
              </w:rPr>
              <w:t>3</w:t>
            </w:r>
          </w:p>
        </w:tc>
        <w:tc>
          <w:tcPr>
            <w:tcW w:w="1202" w:type="dxa"/>
          </w:tcPr>
          <w:p w:rsidR="00BC5D1E" w:rsidRPr="00AF2E7A" w:rsidRDefault="00BC5D1E" w:rsidP="00BC5D1E">
            <w:pPr>
              <w:jc w:val="center"/>
              <w:rPr>
                <w:b/>
                <w:sz w:val="24"/>
                <w:szCs w:val="24"/>
              </w:rPr>
            </w:pPr>
            <w:r w:rsidRPr="00AF2E7A">
              <w:rPr>
                <w:b/>
                <w:sz w:val="24"/>
                <w:szCs w:val="24"/>
              </w:rPr>
              <w:t>18</w:t>
            </w:r>
          </w:p>
        </w:tc>
        <w:tc>
          <w:tcPr>
            <w:tcW w:w="1328" w:type="dxa"/>
          </w:tcPr>
          <w:p w:rsidR="00BC5D1E" w:rsidRPr="00AF2E7A" w:rsidRDefault="00BC5D1E" w:rsidP="00BC5D1E">
            <w:pPr>
              <w:jc w:val="center"/>
              <w:rPr>
                <w:b/>
                <w:sz w:val="24"/>
                <w:szCs w:val="24"/>
              </w:rPr>
            </w:pPr>
            <w:r w:rsidRPr="00AF2E7A">
              <w:rPr>
                <w:b/>
                <w:sz w:val="24"/>
                <w:szCs w:val="24"/>
              </w:rPr>
              <w:t>8</w:t>
            </w:r>
          </w:p>
        </w:tc>
        <w:tc>
          <w:tcPr>
            <w:tcW w:w="2136" w:type="dxa"/>
          </w:tcPr>
          <w:p w:rsidR="00BC5D1E" w:rsidRPr="00AF2E7A" w:rsidRDefault="00BC5D1E" w:rsidP="00BC5D1E">
            <w:pPr>
              <w:jc w:val="center"/>
              <w:rPr>
                <w:b/>
                <w:sz w:val="24"/>
                <w:szCs w:val="24"/>
              </w:rPr>
            </w:pPr>
            <w:r w:rsidRPr="00AF2E7A">
              <w:rPr>
                <w:b/>
                <w:sz w:val="24"/>
                <w:szCs w:val="24"/>
              </w:rPr>
              <w:t>10</w:t>
            </w:r>
          </w:p>
        </w:tc>
        <w:tc>
          <w:tcPr>
            <w:tcW w:w="775" w:type="dxa"/>
          </w:tcPr>
          <w:p w:rsidR="00BC5D1E" w:rsidRPr="00AF2E7A" w:rsidRDefault="00BC5D1E" w:rsidP="00BC5D1E">
            <w:pPr>
              <w:jc w:val="center"/>
              <w:rPr>
                <w:b/>
                <w:sz w:val="24"/>
                <w:szCs w:val="24"/>
              </w:rPr>
            </w:pPr>
          </w:p>
        </w:tc>
        <w:tc>
          <w:tcPr>
            <w:tcW w:w="909" w:type="dxa"/>
          </w:tcPr>
          <w:p w:rsidR="00BC5D1E" w:rsidRPr="00AF2E7A" w:rsidRDefault="00BC5D1E" w:rsidP="00BC5D1E">
            <w:pPr>
              <w:jc w:val="center"/>
              <w:rPr>
                <w:b/>
                <w:sz w:val="24"/>
                <w:szCs w:val="24"/>
              </w:rPr>
            </w:pPr>
            <w:r w:rsidRPr="00AF2E7A">
              <w:rPr>
                <w:b/>
                <w:sz w:val="24"/>
                <w:szCs w:val="24"/>
              </w:rPr>
              <w:t>54</w:t>
            </w:r>
          </w:p>
        </w:tc>
        <w:tc>
          <w:tcPr>
            <w:tcW w:w="1561" w:type="dxa"/>
          </w:tcPr>
          <w:p w:rsidR="00BC5D1E" w:rsidRPr="00AF2E7A" w:rsidRDefault="00BC5D1E" w:rsidP="00BC5D1E">
            <w:pPr>
              <w:jc w:val="center"/>
              <w:rPr>
                <w:b/>
                <w:sz w:val="24"/>
                <w:szCs w:val="24"/>
              </w:rPr>
            </w:pPr>
            <w:r w:rsidRPr="00AF2E7A">
              <w:rPr>
                <w:b/>
                <w:sz w:val="24"/>
                <w:szCs w:val="24"/>
              </w:rPr>
              <w:t>Зачёт</w:t>
            </w:r>
          </w:p>
        </w:tc>
      </w:tr>
    </w:tbl>
    <w:p w:rsidR="00BC5D1E" w:rsidRPr="00AF2E7A" w:rsidRDefault="00BC5D1E" w:rsidP="00BC5D1E">
      <w:pPr>
        <w:jc w:val="both"/>
        <w:rPr>
          <w:b/>
          <w:sz w:val="24"/>
          <w:szCs w:val="24"/>
        </w:rPr>
      </w:pPr>
    </w:p>
    <w:p w:rsidR="00BC5D1E" w:rsidRDefault="00BC5D1E" w:rsidP="00A44067">
      <w:pPr>
        <w:spacing w:line="276" w:lineRule="auto"/>
        <w:jc w:val="both"/>
        <w:rPr>
          <w:sz w:val="28"/>
          <w:szCs w:val="28"/>
        </w:rPr>
      </w:pPr>
    </w:p>
    <w:p w:rsidR="00A44067" w:rsidRDefault="00A44067" w:rsidP="004F0204">
      <w:pPr>
        <w:pStyle w:val="af9"/>
        <w:numPr>
          <w:ilvl w:val="0"/>
          <w:numId w:val="4"/>
        </w:numPr>
        <w:shd w:val="clear" w:color="auto" w:fill="C6D9F1" w:themeFill="text2" w:themeFillTint="33"/>
        <w:autoSpaceDE w:val="0"/>
        <w:autoSpaceDN w:val="0"/>
        <w:adjustRightInd w:val="0"/>
        <w:spacing w:after="0"/>
        <w:ind w:left="0" w:firstLine="426"/>
        <w:jc w:val="center"/>
        <w:rPr>
          <w:rFonts w:ascii="Times New Roman" w:eastAsia="TimesNewRoman,Bold" w:hAnsi="Times New Roman"/>
          <w:b/>
          <w:sz w:val="28"/>
          <w:szCs w:val="28"/>
        </w:rPr>
      </w:pPr>
      <w:r>
        <w:rPr>
          <w:rFonts w:ascii="Times New Roman" w:eastAsia="TimesNewRoman,Bold" w:hAnsi="Times New Roman"/>
          <w:b/>
          <w:sz w:val="28"/>
          <w:szCs w:val="28"/>
        </w:rPr>
        <w:t>ЦЕЛИ ОСВОЕНИЯ ДИСЦИПЛИНЫ</w:t>
      </w:r>
    </w:p>
    <w:p w:rsidR="00A44067" w:rsidRDefault="00A44067" w:rsidP="00A44067">
      <w:pPr>
        <w:autoSpaceDE w:val="0"/>
        <w:autoSpaceDN w:val="0"/>
        <w:adjustRightInd w:val="0"/>
        <w:spacing w:line="276" w:lineRule="auto"/>
        <w:jc w:val="both"/>
        <w:rPr>
          <w:rFonts w:eastAsia="TimesNewRoman,Bold"/>
          <w:b/>
          <w:sz w:val="28"/>
          <w:szCs w:val="28"/>
        </w:rPr>
      </w:pPr>
    </w:p>
    <w:p w:rsidR="00A44067" w:rsidRDefault="00A44067" w:rsidP="00A44067">
      <w:pPr>
        <w:autoSpaceDE w:val="0"/>
        <w:autoSpaceDN w:val="0"/>
        <w:adjustRightInd w:val="0"/>
        <w:spacing w:line="276" w:lineRule="auto"/>
        <w:ind w:firstLine="708"/>
        <w:jc w:val="both"/>
        <w:rPr>
          <w:rFonts w:eastAsia="TimesNewRoman,Bold"/>
          <w:sz w:val="28"/>
          <w:szCs w:val="28"/>
        </w:rPr>
      </w:pPr>
      <w:r>
        <w:rPr>
          <w:rFonts w:eastAsia="TimesNewRoman,Bold"/>
          <w:i/>
          <w:sz w:val="28"/>
          <w:szCs w:val="28"/>
        </w:rPr>
        <w:t xml:space="preserve">Целями освоения дисциплины «Экономика» </w:t>
      </w:r>
      <w:r>
        <w:rPr>
          <w:rFonts w:eastAsia="TimesNewRoman,Bold"/>
          <w:sz w:val="28"/>
          <w:szCs w:val="28"/>
        </w:rPr>
        <w:t>являются вопросы формирования у обучающихся обязательной универсальной компетенции в области экономической культуры, в том числе финансовой грамотности. Это включает в себя формирование у студентов основ экономического мировоззрения, понимания взаимосвязи экономической и правовой науки, понимания базовых принципов функционирования экономики и экономического развития, целей и форм участия государства в экономике, а также умения применять методы личного экономического и финансового планирования для достижения текущих и долгосрочных финансовых целей.</w:t>
      </w:r>
    </w:p>
    <w:p w:rsidR="00A44067" w:rsidRDefault="00A44067" w:rsidP="00A44067">
      <w:pPr>
        <w:autoSpaceDE w:val="0"/>
        <w:autoSpaceDN w:val="0"/>
        <w:adjustRightInd w:val="0"/>
        <w:spacing w:line="276" w:lineRule="auto"/>
        <w:ind w:firstLine="708"/>
        <w:jc w:val="both"/>
        <w:rPr>
          <w:rFonts w:eastAsia="TimesNewRoman,Bold"/>
          <w:sz w:val="28"/>
          <w:szCs w:val="28"/>
        </w:rPr>
      </w:pPr>
      <w:r>
        <w:rPr>
          <w:rFonts w:eastAsia="TimesNewRoman,Bold"/>
          <w:i/>
          <w:sz w:val="28"/>
          <w:szCs w:val="28"/>
        </w:rPr>
        <w:t>Предметом дисциплины</w:t>
      </w:r>
      <w:r>
        <w:rPr>
          <w:rFonts w:eastAsia="TimesNewRoman,Bold"/>
          <w:sz w:val="28"/>
          <w:szCs w:val="28"/>
        </w:rPr>
        <w:t xml:space="preserve"> является изучение принципов и закономерностей взаимоотношений, возникающих между экономическими субъектами в процессе производства, распределения, обмена и потребления благ в условиях ограниченности экономических ресурсов. </w:t>
      </w:r>
    </w:p>
    <w:p w:rsidR="00A44067" w:rsidRDefault="00A44067" w:rsidP="00A44067">
      <w:pPr>
        <w:autoSpaceDE w:val="0"/>
        <w:autoSpaceDN w:val="0"/>
        <w:adjustRightInd w:val="0"/>
        <w:spacing w:line="276" w:lineRule="auto"/>
        <w:ind w:firstLine="708"/>
        <w:jc w:val="both"/>
        <w:rPr>
          <w:rFonts w:eastAsia="TimesNewRoman,Bold"/>
          <w:sz w:val="28"/>
          <w:szCs w:val="28"/>
        </w:rPr>
      </w:pPr>
      <w:r>
        <w:rPr>
          <w:rFonts w:eastAsia="TimesNewRoman,Bold"/>
          <w:i/>
          <w:sz w:val="28"/>
          <w:szCs w:val="28"/>
        </w:rPr>
        <w:t>К основным задачам курса</w:t>
      </w:r>
      <w:r>
        <w:rPr>
          <w:rFonts w:eastAsia="TimesNewRoman,Bold"/>
          <w:sz w:val="28"/>
          <w:szCs w:val="28"/>
        </w:rPr>
        <w:t xml:space="preserve"> относятся: 1) изучение принципов и закономерностей функционирования экономических субъектов на разных уровнях, принципов рыночного обмена и закономерностей функционирования рыночной экономики; 2) формирование у студентов системного понимания существующих экономических проблем, основанного на представлении о всеобщей взаимозависимости в рамках закрытой и открытой экономики;</w:t>
      </w:r>
      <w:r>
        <w:rPr>
          <w:sz w:val="28"/>
          <w:szCs w:val="28"/>
        </w:rPr>
        <w:t xml:space="preserve"> понимания роли </w:t>
      </w:r>
      <w:r>
        <w:rPr>
          <w:rFonts w:eastAsia="TimesNewRoman,Bold"/>
          <w:sz w:val="28"/>
          <w:szCs w:val="28"/>
        </w:rPr>
        <w:t>государства в обеспечении общественными благами, целей, задач и инструментов регулятивной (в том числе бюджетно-налоговой, денежно-кредитной, социальной и пенсионной) политики государства; 4) выработка у обучающихся умений вести личный бюджет, в том числе используя существующие программные продукты; умений оценивать индивидуальные риски</w:t>
      </w:r>
      <w:r>
        <w:rPr>
          <w:sz w:val="28"/>
          <w:szCs w:val="28"/>
        </w:rPr>
        <w:t xml:space="preserve"> и </w:t>
      </w:r>
      <w:r>
        <w:rPr>
          <w:rFonts w:eastAsia="TimesNewRoman,Bold"/>
          <w:sz w:val="28"/>
          <w:szCs w:val="28"/>
        </w:rPr>
        <w:t xml:space="preserve">свои права, в том числе на налоговые льготы, пенсионные и социальные выплаты, </w:t>
      </w:r>
      <w:r>
        <w:rPr>
          <w:rFonts w:eastAsia="TimesNewRoman,Bold"/>
          <w:sz w:val="28"/>
          <w:szCs w:val="28"/>
        </w:rPr>
        <w:lastRenderedPageBreak/>
        <w:t>пользоваться источниками информации о правах и обязанностях потребителя финансовых услуг.</w:t>
      </w:r>
    </w:p>
    <w:p w:rsidR="00A44067" w:rsidRDefault="00A44067" w:rsidP="00A44067">
      <w:pPr>
        <w:autoSpaceDE w:val="0"/>
        <w:autoSpaceDN w:val="0"/>
        <w:adjustRightInd w:val="0"/>
        <w:spacing w:line="276" w:lineRule="auto"/>
        <w:ind w:firstLine="708"/>
        <w:jc w:val="both"/>
        <w:rPr>
          <w:rFonts w:eastAsia="TimesNewRoman,Bold"/>
          <w:sz w:val="28"/>
          <w:szCs w:val="28"/>
        </w:rPr>
      </w:pPr>
    </w:p>
    <w:p w:rsidR="00A44067" w:rsidRDefault="00A44067" w:rsidP="00A44067">
      <w:pPr>
        <w:pStyle w:val="1"/>
        <w:shd w:val="clear" w:color="auto" w:fill="C6D9F1" w:themeFill="text2" w:themeFillTint="33"/>
        <w:spacing w:before="0" w:after="0" w:line="276" w:lineRule="auto"/>
        <w:jc w:val="both"/>
        <w:rPr>
          <w:rFonts w:ascii="Times New Roman" w:hAnsi="Times New Roman" w:cs="Times New Roman"/>
          <w:sz w:val="28"/>
          <w:szCs w:val="28"/>
        </w:rPr>
      </w:pPr>
      <w:r>
        <w:rPr>
          <w:rFonts w:ascii="Times New Roman" w:hAnsi="Times New Roman" w:cs="Times New Roman"/>
          <w:sz w:val="28"/>
          <w:szCs w:val="28"/>
        </w:rPr>
        <w:t>2. МЕСТО ДИСЦИПЛИНЫ В СТРУКТУРЕ ОПОП БАКАЛАВРИАТА</w:t>
      </w:r>
    </w:p>
    <w:p w:rsidR="00A44067" w:rsidRDefault="00A44067" w:rsidP="00A44067">
      <w:pPr>
        <w:spacing w:line="276" w:lineRule="auto"/>
        <w:rPr>
          <w:sz w:val="28"/>
          <w:szCs w:val="28"/>
        </w:rPr>
      </w:pPr>
    </w:p>
    <w:p w:rsidR="00A44067" w:rsidRDefault="00A44067" w:rsidP="00A44067">
      <w:pPr>
        <w:autoSpaceDE w:val="0"/>
        <w:autoSpaceDN w:val="0"/>
        <w:adjustRightInd w:val="0"/>
        <w:spacing w:line="276" w:lineRule="auto"/>
        <w:ind w:firstLine="708"/>
        <w:jc w:val="both"/>
        <w:rPr>
          <w:color w:val="000000"/>
          <w:sz w:val="28"/>
          <w:szCs w:val="28"/>
        </w:rPr>
      </w:pPr>
      <w:r>
        <w:rPr>
          <w:sz w:val="28"/>
          <w:szCs w:val="28"/>
        </w:rPr>
        <w:t xml:space="preserve">Курс «Экономика» предусмотрен Федеральным государственным образовательным стандартом высшего образования Российской Федерации.  </w:t>
      </w:r>
    </w:p>
    <w:p w:rsidR="00BC5D1E" w:rsidRDefault="00A44067" w:rsidP="00A44067">
      <w:pPr>
        <w:spacing w:line="276" w:lineRule="auto"/>
        <w:ind w:firstLine="709"/>
        <w:jc w:val="both"/>
        <w:rPr>
          <w:sz w:val="28"/>
          <w:szCs w:val="28"/>
        </w:rPr>
      </w:pPr>
      <w:r>
        <w:rPr>
          <w:sz w:val="28"/>
          <w:szCs w:val="28"/>
        </w:rPr>
        <w:t xml:space="preserve">Дисциплина «Экономика» относится к базовой части основной профессиональной образовательной программы подготовки бакалавров по направлению </w:t>
      </w:r>
      <w:r w:rsidR="00BC5D1E">
        <w:rPr>
          <w:sz w:val="28"/>
          <w:szCs w:val="28"/>
        </w:rPr>
        <w:t>06</w:t>
      </w:r>
      <w:r>
        <w:rPr>
          <w:sz w:val="28"/>
          <w:szCs w:val="28"/>
        </w:rPr>
        <w:t>.03.0</w:t>
      </w:r>
      <w:r w:rsidR="00BC5D1E">
        <w:rPr>
          <w:sz w:val="28"/>
          <w:szCs w:val="28"/>
        </w:rPr>
        <w:t>2 Биология</w:t>
      </w:r>
      <w:r>
        <w:rPr>
          <w:sz w:val="28"/>
          <w:szCs w:val="28"/>
        </w:rPr>
        <w:t xml:space="preserve">. Общая трудоемкость курса – 72 часа: </w:t>
      </w:r>
    </w:p>
    <w:p w:rsidR="00BC5D1E" w:rsidRPr="00BC5D1E" w:rsidRDefault="00BC5D1E" w:rsidP="00BC5D1E">
      <w:pPr>
        <w:shd w:val="clear" w:color="auto" w:fill="FFFFFF"/>
        <w:spacing w:line="276" w:lineRule="auto"/>
        <w:ind w:firstLine="709"/>
        <w:jc w:val="both"/>
        <w:rPr>
          <w:i/>
          <w:color w:val="000000"/>
          <w:spacing w:val="1"/>
          <w:sz w:val="28"/>
          <w:szCs w:val="28"/>
        </w:rPr>
      </w:pPr>
      <w:r w:rsidRPr="00BC5D1E">
        <w:rPr>
          <w:i/>
          <w:color w:val="000000"/>
          <w:spacing w:val="1"/>
          <w:sz w:val="28"/>
          <w:szCs w:val="28"/>
        </w:rPr>
        <w:t>Д</w:t>
      </w:r>
      <w:r>
        <w:rPr>
          <w:i/>
          <w:color w:val="000000"/>
          <w:spacing w:val="1"/>
          <w:sz w:val="28"/>
          <w:szCs w:val="28"/>
        </w:rPr>
        <w:t>ля очной формы обуче</w:t>
      </w:r>
      <w:r w:rsidRPr="00BC5D1E">
        <w:rPr>
          <w:i/>
          <w:color w:val="000000"/>
          <w:spacing w:val="1"/>
          <w:sz w:val="28"/>
          <w:szCs w:val="28"/>
        </w:rPr>
        <w:t>ния:</w:t>
      </w:r>
    </w:p>
    <w:p w:rsidR="00BC5D1E" w:rsidRPr="00BC5D1E" w:rsidRDefault="00BC5D1E" w:rsidP="00BC5D1E">
      <w:pPr>
        <w:shd w:val="clear" w:color="auto" w:fill="FFFFFF"/>
        <w:spacing w:line="276" w:lineRule="auto"/>
        <w:ind w:firstLine="709"/>
        <w:jc w:val="both"/>
        <w:rPr>
          <w:color w:val="000000"/>
          <w:spacing w:val="1"/>
          <w:sz w:val="28"/>
          <w:szCs w:val="28"/>
        </w:rPr>
      </w:pPr>
      <w:r w:rsidRPr="00BC5D1E">
        <w:rPr>
          <w:color w:val="000000"/>
          <w:spacing w:val="1"/>
          <w:sz w:val="28"/>
          <w:szCs w:val="28"/>
        </w:rPr>
        <w:t xml:space="preserve">30 часов – аудиторные занятия (16 ч. лекций и 14 ч. семинарских занятий), 42 часа – самостоятельная работа. Форма контроля – зачёт.  Очная форма реализуется по программам «Общая биология» и «Биохимия» во 2-м семестре 1-го курса. </w:t>
      </w:r>
    </w:p>
    <w:p w:rsidR="00BC5D1E" w:rsidRPr="00BC5D1E" w:rsidRDefault="00BC5D1E" w:rsidP="00BC5D1E">
      <w:pPr>
        <w:shd w:val="clear" w:color="auto" w:fill="FFFFFF"/>
        <w:spacing w:line="276" w:lineRule="auto"/>
        <w:ind w:firstLine="709"/>
        <w:jc w:val="both"/>
        <w:rPr>
          <w:i/>
          <w:color w:val="000000"/>
          <w:spacing w:val="1"/>
          <w:sz w:val="28"/>
          <w:szCs w:val="28"/>
        </w:rPr>
      </w:pPr>
      <w:r w:rsidRPr="00BC5D1E">
        <w:rPr>
          <w:i/>
          <w:color w:val="000000"/>
          <w:spacing w:val="1"/>
          <w:sz w:val="28"/>
          <w:szCs w:val="28"/>
        </w:rPr>
        <w:t>Для очно-заочной формы обучения:</w:t>
      </w:r>
    </w:p>
    <w:p w:rsidR="00BC5D1E" w:rsidRPr="00BC5D1E" w:rsidRDefault="00BC5D1E" w:rsidP="00BC5D1E">
      <w:pPr>
        <w:shd w:val="clear" w:color="auto" w:fill="FFFFFF"/>
        <w:spacing w:line="276" w:lineRule="auto"/>
        <w:ind w:firstLine="709"/>
        <w:jc w:val="both"/>
        <w:rPr>
          <w:color w:val="000000"/>
          <w:spacing w:val="1"/>
          <w:sz w:val="28"/>
          <w:szCs w:val="28"/>
        </w:rPr>
      </w:pPr>
      <w:r w:rsidRPr="00BC5D1E">
        <w:rPr>
          <w:color w:val="000000"/>
          <w:spacing w:val="1"/>
          <w:sz w:val="28"/>
          <w:szCs w:val="28"/>
        </w:rPr>
        <w:t>18 часов – аудиторные занятия (8 ч. лекций и 10 ч. семинарских занятий), 54 часа – самостоятельная работа. Форма контроля – зачёт.  Очно-заочная форма реализуется по программе «Общая биология» на 2-м курсе в 3 семестре.</w:t>
      </w:r>
    </w:p>
    <w:p w:rsidR="00A44067" w:rsidRDefault="00A44067" w:rsidP="00A44067">
      <w:pPr>
        <w:shd w:val="clear" w:color="auto" w:fill="FFFFFF"/>
        <w:spacing w:line="276" w:lineRule="auto"/>
        <w:ind w:firstLine="709"/>
        <w:jc w:val="both"/>
        <w:rPr>
          <w:color w:val="000000"/>
          <w:spacing w:val="1"/>
          <w:sz w:val="28"/>
          <w:szCs w:val="28"/>
        </w:rPr>
      </w:pPr>
    </w:p>
    <w:p w:rsidR="00A44067" w:rsidRDefault="00A44067" w:rsidP="004F0204">
      <w:pPr>
        <w:pStyle w:val="1"/>
        <w:numPr>
          <w:ilvl w:val="0"/>
          <w:numId w:val="5"/>
        </w:numPr>
        <w:shd w:val="clear" w:color="auto" w:fill="C6D9F1" w:themeFill="text2" w:themeFillTint="33"/>
        <w:tabs>
          <w:tab w:val="left" w:pos="1134"/>
        </w:tabs>
        <w:spacing w:before="0" w:after="0"/>
        <w:ind w:left="0" w:firstLine="709"/>
        <w:jc w:val="both"/>
        <w:rPr>
          <w:rFonts w:ascii="Times New Roman" w:hAnsi="Times New Roman" w:cs="Times New Roman"/>
        </w:rPr>
      </w:pPr>
      <w:r>
        <w:rPr>
          <w:rFonts w:ascii="Times New Roman" w:hAnsi="Times New Roman" w:cs="Times New Roman"/>
          <w:sz w:val="28"/>
          <w:szCs w:val="28"/>
        </w:rPr>
        <w:t>КОМПЕТЕНЦИИ ОБУЧАЮЩЕГОСЯ, ФОРМИРУЕМЫЕ В РЕЗУЛЬТАТЕ ОСВОЕНИЯ ДИСЦИПЛИНЫ (ПЕРЕЧЕНЬ ПЛАНИРУЕМЫХ РЕЗУЛЬТАТОВ ОБУЧЕНИЯ)</w:t>
      </w:r>
    </w:p>
    <w:p w:rsidR="00A44067" w:rsidRDefault="00A44067" w:rsidP="00A44067"/>
    <w:p w:rsidR="00A44067" w:rsidRDefault="00A44067" w:rsidP="00A44067">
      <w:pPr>
        <w:pStyle w:val="1"/>
        <w:tabs>
          <w:tab w:val="left" w:pos="426"/>
        </w:tabs>
        <w:spacing w:before="0" w:after="0" w:line="276" w:lineRule="auto"/>
        <w:ind w:firstLine="709"/>
        <w:jc w:val="both"/>
        <w:rPr>
          <w:rFonts w:ascii="Times New Roman" w:hAnsi="Times New Roman" w:cs="Times New Roman"/>
          <w:b w:val="0"/>
          <w:sz w:val="28"/>
          <w:szCs w:val="28"/>
        </w:rPr>
      </w:pPr>
      <w:r>
        <w:rPr>
          <w:rFonts w:ascii="Times New Roman" w:hAnsi="Times New Roman" w:cs="Times New Roman"/>
          <w:b w:val="0"/>
          <w:sz w:val="28"/>
          <w:szCs w:val="28"/>
        </w:rPr>
        <w:t>В результате освоения данной дисциплины обучающийся демонстрирует следующие компетенции: УК-10 – Способен принимать обоснованные экономические решения в различных областях жизнедеятельности</w:t>
      </w:r>
    </w:p>
    <w:p w:rsidR="00A44067" w:rsidRDefault="00A44067" w:rsidP="00A44067"/>
    <w:p w:rsidR="00A44067" w:rsidRDefault="00A44067" w:rsidP="00A44067"/>
    <w:p w:rsidR="00A44067" w:rsidRDefault="00A44067" w:rsidP="00A44067"/>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8"/>
        <w:gridCol w:w="1986"/>
        <w:gridCol w:w="1985"/>
        <w:gridCol w:w="4681"/>
      </w:tblGrid>
      <w:tr w:rsidR="00A44067" w:rsidTr="00A44067">
        <w:trPr>
          <w:tblHeader/>
          <w:jc w:val="center"/>
        </w:trPr>
        <w:tc>
          <w:tcPr>
            <w:tcW w:w="1696" w:type="dxa"/>
            <w:tcBorders>
              <w:top w:val="single" w:sz="4" w:space="0" w:color="000000"/>
              <w:left w:val="single" w:sz="4" w:space="0" w:color="000000"/>
              <w:bottom w:val="single" w:sz="4" w:space="0" w:color="000000"/>
              <w:right w:val="single" w:sz="4" w:space="0" w:color="000000"/>
            </w:tcBorders>
            <w:vAlign w:val="center"/>
            <w:hideMark/>
          </w:tcPr>
          <w:p w:rsidR="00A44067" w:rsidRDefault="00A44067">
            <w:pPr>
              <w:spacing w:line="276" w:lineRule="auto"/>
              <w:jc w:val="center"/>
              <w:rPr>
                <w:b/>
                <w:sz w:val="26"/>
                <w:szCs w:val="26"/>
              </w:rPr>
            </w:pPr>
            <w:r>
              <w:rPr>
                <w:b/>
                <w:sz w:val="26"/>
                <w:szCs w:val="26"/>
              </w:rPr>
              <w:t>Наименование категории (группы) универсальной компетенций</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A44067" w:rsidRDefault="00A44067">
            <w:pPr>
              <w:spacing w:line="276" w:lineRule="auto"/>
              <w:jc w:val="center"/>
              <w:rPr>
                <w:b/>
                <w:sz w:val="26"/>
                <w:szCs w:val="26"/>
              </w:rPr>
            </w:pPr>
            <w:r>
              <w:rPr>
                <w:b/>
                <w:sz w:val="26"/>
                <w:szCs w:val="26"/>
              </w:rPr>
              <w:t xml:space="preserve">Код </w:t>
            </w:r>
          </w:p>
          <w:p w:rsidR="00A44067" w:rsidRDefault="00A44067">
            <w:pPr>
              <w:spacing w:line="276" w:lineRule="auto"/>
              <w:jc w:val="center"/>
              <w:rPr>
                <w:b/>
                <w:sz w:val="26"/>
                <w:szCs w:val="26"/>
              </w:rPr>
            </w:pPr>
            <w:r>
              <w:rPr>
                <w:b/>
                <w:sz w:val="26"/>
                <w:szCs w:val="26"/>
              </w:rPr>
              <w:t>и наименование универсальной</w:t>
            </w:r>
          </w:p>
          <w:p w:rsidR="00A44067" w:rsidRDefault="00A44067">
            <w:pPr>
              <w:spacing w:line="276" w:lineRule="auto"/>
              <w:jc w:val="center"/>
              <w:rPr>
                <w:b/>
                <w:sz w:val="26"/>
                <w:szCs w:val="26"/>
              </w:rPr>
            </w:pPr>
            <w:r>
              <w:rPr>
                <w:b/>
                <w:sz w:val="26"/>
                <w:szCs w:val="26"/>
              </w:rPr>
              <w:t xml:space="preserve">компетенции выпускника </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A44067" w:rsidRDefault="00A44067">
            <w:pPr>
              <w:spacing w:line="276" w:lineRule="auto"/>
              <w:jc w:val="center"/>
              <w:rPr>
                <w:b/>
                <w:sz w:val="26"/>
                <w:szCs w:val="26"/>
              </w:rPr>
            </w:pPr>
            <w:r>
              <w:rPr>
                <w:b/>
                <w:sz w:val="26"/>
                <w:szCs w:val="26"/>
              </w:rPr>
              <w:t xml:space="preserve">Код </w:t>
            </w:r>
          </w:p>
          <w:p w:rsidR="00A44067" w:rsidRDefault="00A44067">
            <w:pPr>
              <w:spacing w:line="276" w:lineRule="auto"/>
              <w:rPr>
                <w:b/>
                <w:sz w:val="26"/>
                <w:szCs w:val="26"/>
              </w:rPr>
            </w:pPr>
            <w:r>
              <w:rPr>
                <w:b/>
                <w:sz w:val="26"/>
                <w:szCs w:val="26"/>
              </w:rPr>
              <w:t>и наименование индикатора достижения универсальной компетенции выпускника</w:t>
            </w:r>
          </w:p>
        </w:tc>
        <w:tc>
          <w:tcPr>
            <w:tcW w:w="4678" w:type="dxa"/>
            <w:tcBorders>
              <w:top w:val="single" w:sz="4" w:space="0" w:color="000000"/>
              <w:left w:val="single" w:sz="4" w:space="0" w:color="000000"/>
              <w:bottom w:val="single" w:sz="4" w:space="0" w:color="000000"/>
              <w:right w:val="single" w:sz="4" w:space="0" w:color="000000"/>
            </w:tcBorders>
            <w:vAlign w:val="center"/>
            <w:hideMark/>
          </w:tcPr>
          <w:p w:rsidR="00A44067" w:rsidRDefault="00A44067">
            <w:pPr>
              <w:spacing w:line="276" w:lineRule="auto"/>
              <w:jc w:val="center"/>
              <w:rPr>
                <w:b/>
                <w:sz w:val="26"/>
                <w:szCs w:val="26"/>
              </w:rPr>
            </w:pPr>
            <w:r>
              <w:rPr>
                <w:b/>
                <w:sz w:val="26"/>
                <w:szCs w:val="26"/>
              </w:rPr>
              <w:t>Уровни освоения</w:t>
            </w:r>
          </w:p>
          <w:p w:rsidR="00A44067" w:rsidRDefault="00A44067">
            <w:pPr>
              <w:spacing w:line="276" w:lineRule="auto"/>
              <w:jc w:val="center"/>
              <w:rPr>
                <w:b/>
                <w:sz w:val="26"/>
                <w:szCs w:val="26"/>
              </w:rPr>
            </w:pPr>
            <w:r>
              <w:rPr>
                <w:b/>
                <w:sz w:val="26"/>
                <w:szCs w:val="26"/>
              </w:rPr>
              <w:t>(результаты обучения)</w:t>
            </w:r>
          </w:p>
        </w:tc>
      </w:tr>
      <w:tr w:rsidR="00A44067" w:rsidTr="00A44067">
        <w:trPr>
          <w:trHeight w:val="55"/>
          <w:jc w:val="center"/>
        </w:trPr>
        <w:tc>
          <w:tcPr>
            <w:tcW w:w="1696" w:type="dxa"/>
            <w:vMerge w:val="restart"/>
            <w:tcBorders>
              <w:top w:val="single" w:sz="4" w:space="0" w:color="000000"/>
              <w:left w:val="single" w:sz="4" w:space="0" w:color="000000"/>
              <w:bottom w:val="single" w:sz="4" w:space="0" w:color="000000"/>
              <w:right w:val="single" w:sz="4" w:space="0" w:color="000000"/>
            </w:tcBorders>
            <w:vAlign w:val="center"/>
            <w:hideMark/>
          </w:tcPr>
          <w:p w:rsidR="00A44067" w:rsidRDefault="00A44067">
            <w:pPr>
              <w:spacing w:line="276" w:lineRule="auto"/>
              <w:rPr>
                <w:sz w:val="26"/>
                <w:szCs w:val="26"/>
              </w:rPr>
            </w:pPr>
            <w:r>
              <w:rPr>
                <w:sz w:val="26"/>
                <w:szCs w:val="26"/>
              </w:rPr>
              <w:t>Экономическая культура, в том числе финансовая</w:t>
            </w:r>
          </w:p>
          <w:p w:rsidR="00A44067" w:rsidRDefault="00A44067">
            <w:pPr>
              <w:spacing w:line="276" w:lineRule="auto"/>
              <w:rPr>
                <w:sz w:val="26"/>
                <w:szCs w:val="26"/>
              </w:rPr>
            </w:pPr>
            <w:r>
              <w:rPr>
                <w:sz w:val="26"/>
                <w:szCs w:val="26"/>
              </w:rPr>
              <w:t>грамотность</w:t>
            </w:r>
          </w:p>
        </w:tc>
        <w:tc>
          <w:tcPr>
            <w:tcW w:w="1985" w:type="dxa"/>
            <w:vMerge w:val="restart"/>
            <w:tcBorders>
              <w:top w:val="single" w:sz="4" w:space="0" w:color="000000"/>
              <w:left w:val="single" w:sz="4" w:space="0" w:color="000000"/>
              <w:bottom w:val="single" w:sz="4" w:space="0" w:color="000000"/>
              <w:right w:val="single" w:sz="4" w:space="0" w:color="000000"/>
            </w:tcBorders>
            <w:vAlign w:val="center"/>
            <w:hideMark/>
          </w:tcPr>
          <w:p w:rsidR="00A44067" w:rsidRDefault="00A44067">
            <w:pPr>
              <w:spacing w:line="276" w:lineRule="auto"/>
              <w:rPr>
                <w:sz w:val="26"/>
                <w:szCs w:val="26"/>
              </w:rPr>
            </w:pPr>
            <w:r>
              <w:rPr>
                <w:sz w:val="26"/>
                <w:szCs w:val="26"/>
              </w:rPr>
              <w:t>УК-10</w:t>
            </w:r>
          </w:p>
          <w:p w:rsidR="00A44067" w:rsidRDefault="00A44067">
            <w:pPr>
              <w:spacing w:line="276" w:lineRule="auto"/>
              <w:rPr>
                <w:sz w:val="26"/>
                <w:szCs w:val="26"/>
              </w:rPr>
            </w:pPr>
            <w:r>
              <w:rPr>
                <w:sz w:val="26"/>
                <w:szCs w:val="26"/>
              </w:rPr>
              <w:lastRenderedPageBreak/>
              <w:t>Способность принимать обоснованные экономические решения в различных областях жизнедеятельности</w:t>
            </w:r>
          </w:p>
        </w:tc>
        <w:tc>
          <w:tcPr>
            <w:tcW w:w="1984" w:type="dxa"/>
            <w:vMerge w:val="restart"/>
            <w:tcBorders>
              <w:top w:val="single" w:sz="4" w:space="0" w:color="000000"/>
              <w:left w:val="single" w:sz="4" w:space="0" w:color="000000"/>
              <w:bottom w:val="single" w:sz="4" w:space="0" w:color="000000"/>
              <w:right w:val="single" w:sz="4" w:space="0" w:color="000000"/>
            </w:tcBorders>
            <w:vAlign w:val="center"/>
            <w:hideMark/>
          </w:tcPr>
          <w:p w:rsidR="00A44067" w:rsidRDefault="00A44067">
            <w:pPr>
              <w:spacing w:line="276" w:lineRule="auto"/>
              <w:rPr>
                <w:sz w:val="26"/>
                <w:szCs w:val="26"/>
              </w:rPr>
            </w:pPr>
            <w:r>
              <w:rPr>
                <w:sz w:val="26"/>
                <w:szCs w:val="26"/>
              </w:rPr>
              <w:lastRenderedPageBreak/>
              <w:t>УК-10.1</w:t>
            </w:r>
          </w:p>
          <w:p w:rsidR="00A44067" w:rsidRDefault="00A44067">
            <w:pPr>
              <w:spacing w:line="276" w:lineRule="auto"/>
              <w:rPr>
                <w:sz w:val="26"/>
                <w:szCs w:val="26"/>
              </w:rPr>
            </w:pPr>
            <w:r>
              <w:rPr>
                <w:sz w:val="26"/>
                <w:szCs w:val="26"/>
              </w:rPr>
              <w:lastRenderedPageBreak/>
              <w:t>Способен понимать основные законы и закономерности функционирования экономики;</w:t>
            </w:r>
          </w:p>
          <w:p w:rsidR="00A44067" w:rsidRDefault="00A44067">
            <w:pPr>
              <w:spacing w:line="276" w:lineRule="auto"/>
              <w:rPr>
                <w:sz w:val="26"/>
                <w:szCs w:val="26"/>
              </w:rPr>
            </w:pPr>
            <w:r>
              <w:rPr>
                <w:sz w:val="26"/>
                <w:szCs w:val="26"/>
              </w:rPr>
              <w:t>основы экономической теории, необходимые для решения профессиональных и социальных задач. Применять экономические знания при выполнении</w:t>
            </w:r>
          </w:p>
          <w:p w:rsidR="00A44067" w:rsidRDefault="00A44067">
            <w:pPr>
              <w:spacing w:line="276" w:lineRule="auto"/>
              <w:rPr>
                <w:sz w:val="26"/>
                <w:szCs w:val="26"/>
              </w:rPr>
            </w:pPr>
            <w:r>
              <w:rPr>
                <w:sz w:val="26"/>
                <w:szCs w:val="26"/>
              </w:rPr>
              <w:t>практических</w:t>
            </w:r>
          </w:p>
          <w:p w:rsidR="00A44067" w:rsidRDefault="00A44067">
            <w:pPr>
              <w:spacing w:line="276" w:lineRule="auto"/>
              <w:rPr>
                <w:sz w:val="26"/>
                <w:szCs w:val="26"/>
              </w:rPr>
            </w:pPr>
            <w:r>
              <w:rPr>
                <w:sz w:val="26"/>
                <w:szCs w:val="26"/>
              </w:rPr>
              <w:t>задач; принимать обоснованные экономические решения в различных областях жизнедеятельности</w:t>
            </w:r>
          </w:p>
        </w:tc>
        <w:tc>
          <w:tcPr>
            <w:tcW w:w="4678" w:type="dxa"/>
            <w:tcBorders>
              <w:top w:val="single" w:sz="4" w:space="0" w:color="000000"/>
              <w:left w:val="single" w:sz="4" w:space="0" w:color="000000"/>
              <w:bottom w:val="single" w:sz="4" w:space="0" w:color="000000"/>
              <w:right w:val="single" w:sz="4" w:space="0" w:color="000000"/>
            </w:tcBorders>
            <w:vAlign w:val="center"/>
          </w:tcPr>
          <w:p w:rsidR="00A44067" w:rsidRDefault="00A44067">
            <w:pPr>
              <w:spacing w:line="276" w:lineRule="auto"/>
              <w:ind w:firstLine="30"/>
              <w:jc w:val="center"/>
              <w:rPr>
                <w:b/>
                <w:sz w:val="26"/>
                <w:szCs w:val="26"/>
              </w:rPr>
            </w:pPr>
            <w:r>
              <w:rPr>
                <w:b/>
                <w:sz w:val="26"/>
                <w:szCs w:val="26"/>
              </w:rPr>
              <w:lastRenderedPageBreak/>
              <w:t>Воспроизводит:</w:t>
            </w:r>
          </w:p>
          <w:p w:rsidR="00A44067" w:rsidRDefault="00A44067">
            <w:pPr>
              <w:spacing w:line="276" w:lineRule="auto"/>
              <w:ind w:firstLine="30"/>
              <w:jc w:val="center"/>
              <w:rPr>
                <w:b/>
                <w:sz w:val="26"/>
                <w:szCs w:val="26"/>
              </w:rPr>
            </w:pPr>
          </w:p>
          <w:p w:rsidR="00A44067" w:rsidRDefault="00A44067">
            <w:pPr>
              <w:spacing w:line="276" w:lineRule="auto"/>
              <w:ind w:firstLine="30"/>
              <w:rPr>
                <w:sz w:val="26"/>
                <w:szCs w:val="26"/>
              </w:rPr>
            </w:pPr>
            <w:r>
              <w:rPr>
                <w:sz w:val="26"/>
                <w:szCs w:val="26"/>
              </w:rPr>
              <w:lastRenderedPageBreak/>
              <w:t>Экономическую терминологию, причины, признаки экономических явлений, представление об экономических процессах производства, обмена, распределения и потребления товаров и услуг, направления развития экономики; основные черты и особенности экономики как особого социального организма, организованного в рамках политических границ страны; вопросы ресурсного обеспечения развития экономики</w:t>
            </w:r>
          </w:p>
        </w:tc>
      </w:tr>
      <w:tr w:rsidR="00A44067" w:rsidTr="00A44067">
        <w:trPr>
          <w:trHeight w:val="51"/>
          <w:jc w:val="center"/>
        </w:trPr>
        <w:tc>
          <w:tcPr>
            <w:tcW w:w="1696" w:type="dxa"/>
            <w:vMerge/>
            <w:tcBorders>
              <w:top w:val="single" w:sz="4" w:space="0" w:color="000000"/>
              <w:left w:val="single" w:sz="4" w:space="0" w:color="000000"/>
              <w:bottom w:val="single" w:sz="4" w:space="0" w:color="000000"/>
              <w:right w:val="single" w:sz="4" w:space="0" w:color="000000"/>
            </w:tcBorders>
            <w:vAlign w:val="center"/>
            <w:hideMark/>
          </w:tcPr>
          <w:p w:rsidR="00A44067" w:rsidRDefault="00A44067">
            <w:pPr>
              <w:rPr>
                <w:sz w:val="26"/>
                <w:szCs w:val="26"/>
              </w:rPr>
            </w:pPr>
          </w:p>
        </w:tc>
        <w:tc>
          <w:tcPr>
            <w:tcW w:w="1985" w:type="dxa"/>
            <w:vMerge/>
            <w:tcBorders>
              <w:top w:val="single" w:sz="4" w:space="0" w:color="000000"/>
              <w:left w:val="single" w:sz="4" w:space="0" w:color="000000"/>
              <w:bottom w:val="single" w:sz="4" w:space="0" w:color="000000"/>
              <w:right w:val="single" w:sz="4" w:space="0" w:color="000000"/>
            </w:tcBorders>
            <w:vAlign w:val="center"/>
            <w:hideMark/>
          </w:tcPr>
          <w:p w:rsidR="00A44067" w:rsidRDefault="00A44067">
            <w:pPr>
              <w:rPr>
                <w:sz w:val="26"/>
                <w:szCs w:val="26"/>
              </w:rPr>
            </w:pP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rsidR="00A44067" w:rsidRDefault="00A44067">
            <w:pPr>
              <w:rPr>
                <w:sz w:val="26"/>
                <w:szCs w:val="26"/>
              </w:rPr>
            </w:pPr>
          </w:p>
        </w:tc>
        <w:tc>
          <w:tcPr>
            <w:tcW w:w="4678" w:type="dxa"/>
            <w:tcBorders>
              <w:top w:val="single" w:sz="4" w:space="0" w:color="000000"/>
              <w:left w:val="single" w:sz="4" w:space="0" w:color="000000"/>
              <w:bottom w:val="single" w:sz="4" w:space="0" w:color="000000"/>
              <w:right w:val="single" w:sz="4" w:space="0" w:color="000000"/>
            </w:tcBorders>
            <w:vAlign w:val="center"/>
          </w:tcPr>
          <w:p w:rsidR="00A44067" w:rsidRDefault="00A44067">
            <w:pPr>
              <w:spacing w:line="276" w:lineRule="auto"/>
              <w:ind w:firstLine="30"/>
              <w:jc w:val="center"/>
              <w:rPr>
                <w:b/>
                <w:sz w:val="26"/>
                <w:szCs w:val="26"/>
              </w:rPr>
            </w:pPr>
            <w:r>
              <w:rPr>
                <w:b/>
                <w:sz w:val="26"/>
                <w:szCs w:val="26"/>
              </w:rPr>
              <w:t>Понимает:</w:t>
            </w:r>
          </w:p>
          <w:p w:rsidR="00A44067" w:rsidRDefault="00A44067">
            <w:pPr>
              <w:spacing w:line="276" w:lineRule="auto"/>
              <w:ind w:firstLine="30"/>
              <w:jc w:val="center"/>
              <w:rPr>
                <w:b/>
                <w:sz w:val="26"/>
                <w:szCs w:val="26"/>
              </w:rPr>
            </w:pPr>
          </w:p>
          <w:p w:rsidR="00A44067" w:rsidRDefault="00A44067">
            <w:pPr>
              <w:spacing w:line="276" w:lineRule="auto"/>
              <w:ind w:firstLine="30"/>
              <w:rPr>
                <w:sz w:val="26"/>
                <w:szCs w:val="26"/>
              </w:rPr>
            </w:pPr>
            <w:r>
              <w:rPr>
                <w:sz w:val="26"/>
                <w:szCs w:val="26"/>
              </w:rPr>
              <w:t>принципы экономики, содержание экономических законов и тенденций, содержание и цели экономических планов, основные направления экономических процессов и развития</w:t>
            </w:r>
          </w:p>
        </w:tc>
      </w:tr>
      <w:tr w:rsidR="00A44067" w:rsidTr="00A44067">
        <w:trPr>
          <w:trHeight w:val="2016"/>
          <w:jc w:val="center"/>
        </w:trPr>
        <w:tc>
          <w:tcPr>
            <w:tcW w:w="1696" w:type="dxa"/>
            <w:vMerge/>
            <w:tcBorders>
              <w:top w:val="single" w:sz="4" w:space="0" w:color="000000"/>
              <w:left w:val="single" w:sz="4" w:space="0" w:color="000000"/>
              <w:bottom w:val="single" w:sz="4" w:space="0" w:color="000000"/>
              <w:right w:val="single" w:sz="4" w:space="0" w:color="000000"/>
            </w:tcBorders>
            <w:vAlign w:val="center"/>
            <w:hideMark/>
          </w:tcPr>
          <w:p w:rsidR="00A44067" w:rsidRDefault="00A44067">
            <w:pPr>
              <w:rPr>
                <w:sz w:val="26"/>
                <w:szCs w:val="26"/>
              </w:rPr>
            </w:pPr>
          </w:p>
        </w:tc>
        <w:tc>
          <w:tcPr>
            <w:tcW w:w="1985" w:type="dxa"/>
            <w:vMerge/>
            <w:tcBorders>
              <w:top w:val="single" w:sz="4" w:space="0" w:color="000000"/>
              <w:left w:val="single" w:sz="4" w:space="0" w:color="000000"/>
              <w:bottom w:val="single" w:sz="4" w:space="0" w:color="000000"/>
              <w:right w:val="single" w:sz="4" w:space="0" w:color="000000"/>
            </w:tcBorders>
            <w:vAlign w:val="center"/>
            <w:hideMark/>
          </w:tcPr>
          <w:p w:rsidR="00A44067" w:rsidRDefault="00A44067">
            <w:pPr>
              <w:rPr>
                <w:sz w:val="26"/>
                <w:szCs w:val="26"/>
              </w:rPr>
            </w:pP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rsidR="00A44067" w:rsidRDefault="00A44067">
            <w:pPr>
              <w:rPr>
                <w:sz w:val="26"/>
                <w:szCs w:val="26"/>
              </w:rPr>
            </w:pPr>
          </w:p>
        </w:tc>
        <w:tc>
          <w:tcPr>
            <w:tcW w:w="4678" w:type="dxa"/>
            <w:tcBorders>
              <w:top w:val="single" w:sz="4" w:space="0" w:color="000000"/>
              <w:left w:val="single" w:sz="4" w:space="0" w:color="000000"/>
              <w:bottom w:val="single" w:sz="4" w:space="0" w:color="000000"/>
              <w:right w:val="single" w:sz="4" w:space="0" w:color="000000"/>
            </w:tcBorders>
            <w:vAlign w:val="center"/>
          </w:tcPr>
          <w:p w:rsidR="00A44067" w:rsidRDefault="00A44067">
            <w:pPr>
              <w:spacing w:line="276" w:lineRule="auto"/>
              <w:ind w:firstLine="30"/>
              <w:jc w:val="center"/>
              <w:rPr>
                <w:b/>
                <w:sz w:val="26"/>
                <w:szCs w:val="26"/>
              </w:rPr>
            </w:pPr>
            <w:r>
              <w:rPr>
                <w:b/>
                <w:sz w:val="26"/>
                <w:szCs w:val="26"/>
              </w:rPr>
              <w:t>Применяет:</w:t>
            </w:r>
          </w:p>
          <w:p w:rsidR="00A44067" w:rsidRDefault="00A44067">
            <w:pPr>
              <w:spacing w:line="276" w:lineRule="auto"/>
              <w:ind w:firstLine="30"/>
              <w:jc w:val="center"/>
              <w:rPr>
                <w:b/>
                <w:sz w:val="26"/>
                <w:szCs w:val="26"/>
              </w:rPr>
            </w:pPr>
          </w:p>
          <w:p w:rsidR="00A44067" w:rsidRDefault="00A44067">
            <w:pPr>
              <w:spacing w:line="276" w:lineRule="auto"/>
              <w:ind w:firstLine="30"/>
              <w:rPr>
                <w:sz w:val="26"/>
                <w:szCs w:val="26"/>
              </w:rPr>
            </w:pPr>
            <w:r>
              <w:rPr>
                <w:sz w:val="26"/>
                <w:szCs w:val="26"/>
              </w:rPr>
              <w:t>навыки экономического мышления,</w:t>
            </w:r>
          </w:p>
          <w:p w:rsidR="00A44067" w:rsidRDefault="00A44067">
            <w:pPr>
              <w:spacing w:line="276" w:lineRule="auto"/>
              <w:ind w:firstLine="30"/>
              <w:rPr>
                <w:sz w:val="26"/>
                <w:szCs w:val="26"/>
              </w:rPr>
            </w:pPr>
            <w:r>
              <w:rPr>
                <w:sz w:val="26"/>
                <w:szCs w:val="26"/>
              </w:rPr>
              <w:t>умения экономически грамотного, обоснованного поведения, навыки применения экономических знаний, навыки работы с экономической литературой, информационными источниками, учебной и справочной литературой по проблемам национальной экономики; приемами ведения дискуссии и публичных выступлений</w:t>
            </w:r>
          </w:p>
        </w:tc>
      </w:tr>
    </w:tbl>
    <w:p w:rsidR="00A44067" w:rsidRDefault="00A44067" w:rsidP="00A44067"/>
    <w:p w:rsidR="00A44067" w:rsidRDefault="00A44067" w:rsidP="00A44067"/>
    <w:p w:rsidR="00A44067" w:rsidRDefault="00A44067" w:rsidP="00A44067"/>
    <w:p w:rsidR="00A44067" w:rsidRDefault="00A44067" w:rsidP="00A44067"/>
    <w:p w:rsidR="00A44067" w:rsidRDefault="00A44067" w:rsidP="00A44067"/>
    <w:p w:rsidR="00A44067" w:rsidRDefault="00A44067" w:rsidP="00A44067"/>
    <w:p w:rsidR="00A44067" w:rsidRDefault="00A44067" w:rsidP="00A44067"/>
    <w:p w:rsidR="00A44067" w:rsidRDefault="00A44067" w:rsidP="004F0204">
      <w:pPr>
        <w:pStyle w:val="1"/>
        <w:numPr>
          <w:ilvl w:val="0"/>
          <w:numId w:val="5"/>
        </w:numPr>
        <w:shd w:val="clear" w:color="auto" w:fill="C6D9F1" w:themeFill="text2" w:themeFillTint="33"/>
        <w:tabs>
          <w:tab w:val="left" w:pos="567"/>
          <w:tab w:val="left" w:pos="709"/>
          <w:tab w:val="left" w:pos="1134"/>
        </w:tabs>
        <w:spacing w:before="0" w:after="0"/>
        <w:ind w:left="0" w:firstLine="709"/>
        <w:jc w:val="both"/>
        <w:rPr>
          <w:rFonts w:ascii="Times New Roman" w:hAnsi="Times New Roman" w:cs="Times New Roman"/>
          <w:sz w:val="28"/>
          <w:szCs w:val="28"/>
        </w:rPr>
      </w:pPr>
      <w:r>
        <w:rPr>
          <w:rFonts w:ascii="Times New Roman" w:hAnsi="Times New Roman" w:cs="Times New Roman"/>
          <w:sz w:val="28"/>
          <w:szCs w:val="28"/>
        </w:rPr>
        <w:t>ОБЪЁМ, СТРУКТУРА И СОДЕРЖАНИЕ ДИСЦИПЛИНЫ</w:t>
      </w:r>
    </w:p>
    <w:p w:rsidR="00A44067" w:rsidRDefault="00A44067" w:rsidP="00A44067"/>
    <w:p w:rsidR="00A44067" w:rsidRDefault="00A44067" w:rsidP="00A44067">
      <w:pPr>
        <w:ind w:firstLine="709"/>
        <w:jc w:val="both"/>
        <w:rPr>
          <w:sz w:val="28"/>
          <w:szCs w:val="28"/>
        </w:rPr>
      </w:pPr>
      <w:r>
        <w:rPr>
          <w:b/>
          <w:sz w:val="28"/>
          <w:szCs w:val="28"/>
        </w:rPr>
        <w:t>4.1. Объем дисциплины</w:t>
      </w:r>
      <w:r>
        <w:rPr>
          <w:sz w:val="28"/>
          <w:szCs w:val="28"/>
        </w:rPr>
        <w:t xml:space="preserve"> составляет 2 зачетные единицы (72 академических часа)</w:t>
      </w:r>
    </w:p>
    <w:p w:rsidR="00A44067" w:rsidRDefault="00A44067" w:rsidP="00A44067">
      <w:pPr>
        <w:jc w:val="both"/>
        <w:rPr>
          <w:sz w:val="28"/>
          <w:szCs w:val="28"/>
        </w:rPr>
      </w:pPr>
    </w:p>
    <w:p w:rsidR="00A44067" w:rsidRDefault="00A44067" w:rsidP="00A44067">
      <w:pPr>
        <w:shd w:val="clear" w:color="auto" w:fill="C6D9F1" w:themeFill="text2" w:themeFillTint="33"/>
        <w:jc w:val="center"/>
        <w:rPr>
          <w:b/>
          <w:sz w:val="28"/>
          <w:szCs w:val="28"/>
        </w:rPr>
      </w:pPr>
      <w:r>
        <w:rPr>
          <w:b/>
          <w:sz w:val="28"/>
          <w:szCs w:val="28"/>
        </w:rPr>
        <w:t xml:space="preserve">4.2. </w:t>
      </w:r>
      <w:r>
        <w:rPr>
          <w:b/>
          <w:sz w:val="28"/>
          <w:szCs w:val="28"/>
          <w:shd w:val="clear" w:color="auto" w:fill="C6D9F1" w:themeFill="text2" w:themeFillTint="33"/>
        </w:rPr>
        <w:t>Структура дисциплины в очной форме обучения</w:t>
      </w:r>
    </w:p>
    <w:tbl>
      <w:tblPr>
        <w:tblW w:w="103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2"/>
        <w:gridCol w:w="709"/>
        <w:gridCol w:w="567"/>
        <w:gridCol w:w="567"/>
        <w:gridCol w:w="567"/>
        <w:gridCol w:w="283"/>
        <w:gridCol w:w="567"/>
        <w:gridCol w:w="426"/>
        <w:gridCol w:w="567"/>
        <w:gridCol w:w="425"/>
        <w:gridCol w:w="567"/>
        <w:gridCol w:w="2125"/>
      </w:tblGrid>
      <w:tr w:rsidR="003C0CA6" w:rsidRPr="00073FAC" w:rsidTr="006F6A14">
        <w:trPr>
          <w:trHeight w:val="352"/>
          <w:tblHeader/>
          <w:jc w:val="center"/>
        </w:trPr>
        <w:tc>
          <w:tcPr>
            <w:tcW w:w="2972" w:type="dxa"/>
            <w:vMerge w:val="restart"/>
            <w:tcBorders>
              <w:top w:val="single" w:sz="6" w:space="0" w:color="000000"/>
            </w:tcBorders>
            <w:vAlign w:val="center"/>
          </w:tcPr>
          <w:p w:rsidR="003C0CA6" w:rsidRPr="00073FAC" w:rsidRDefault="003C0CA6" w:rsidP="006F6A14">
            <w:pPr>
              <w:jc w:val="center"/>
              <w:rPr>
                <w:b/>
                <w:sz w:val="24"/>
                <w:szCs w:val="24"/>
              </w:rPr>
            </w:pPr>
            <w:r w:rsidRPr="00073FAC">
              <w:rPr>
                <w:b/>
                <w:sz w:val="24"/>
                <w:szCs w:val="24"/>
              </w:rPr>
              <w:t>Название темы</w:t>
            </w:r>
          </w:p>
        </w:tc>
        <w:tc>
          <w:tcPr>
            <w:tcW w:w="5245" w:type="dxa"/>
            <w:gridSpan w:val="10"/>
            <w:tcBorders>
              <w:top w:val="single" w:sz="6" w:space="0" w:color="000000"/>
            </w:tcBorders>
            <w:vAlign w:val="center"/>
          </w:tcPr>
          <w:p w:rsidR="003C0CA6" w:rsidRPr="00073FAC" w:rsidRDefault="003C0CA6" w:rsidP="006F6A14">
            <w:pPr>
              <w:jc w:val="center"/>
              <w:rPr>
                <w:b/>
                <w:sz w:val="24"/>
                <w:szCs w:val="24"/>
              </w:rPr>
            </w:pPr>
            <w:r w:rsidRPr="00073FAC">
              <w:rPr>
                <w:b/>
                <w:sz w:val="24"/>
                <w:szCs w:val="24"/>
              </w:rPr>
              <w:t xml:space="preserve">Трудоемкость </w:t>
            </w:r>
          </w:p>
          <w:p w:rsidR="003C0CA6" w:rsidRPr="00073FAC" w:rsidRDefault="003C0CA6" w:rsidP="006F6A14">
            <w:pPr>
              <w:jc w:val="center"/>
              <w:rPr>
                <w:b/>
                <w:sz w:val="24"/>
                <w:szCs w:val="24"/>
              </w:rPr>
            </w:pPr>
            <w:r w:rsidRPr="00073FAC">
              <w:rPr>
                <w:b/>
                <w:sz w:val="24"/>
                <w:szCs w:val="24"/>
              </w:rPr>
              <w:t>(</w:t>
            </w:r>
            <w:proofErr w:type="gramStart"/>
            <w:r w:rsidRPr="00073FAC">
              <w:rPr>
                <w:b/>
                <w:sz w:val="24"/>
                <w:szCs w:val="24"/>
              </w:rPr>
              <w:t>в</w:t>
            </w:r>
            <w:proofErr w:type="gramEnd"/>
            <w:r w:rsidRPr="00073FAC">
              <w:rPr>
                <w:b/>
                <w:sz w:val="24"/>
                <w:szCs w:val="24"/>
              </w:rPr>
              <w:t xml:space="preserve"> академических часах) по видам работ</w:t>
            </w:r>
          </w:p>
        </w:tc>
        <w:tc>
          <w:tcPr>
            <w:tcW w:w="2125" w:type="dxa"/>
            <w:vMerge w:val="restart"/>
            <w:tcBorders>
              <w:top w:val="single" w:sz="6" w:space="0" w:color="000000"/>
            </w:tcBorders>
          </w:tcPr>
          <w:p w:rsidR="003C0CA6" w:rsidRPr="00073FAC" w:rsidRDefault="003C0CA6" w:rsidP="006F6A14">
            <w:pPr>
              <w:jc w:val="center"/>
              <w:rPr>
                <w:b/>
                <w:sz w:val="24"/>
                <w:szCs w:val="24"/>
              </w:rPr>
            </w:pPr>
            <w:r w:rsidRPr="00073FAC">
              <w:rPr>
                <w:b/>
                <w:sz w:val="24"/>
                <w:szCs w:val="24"/>
              </w:rPr>
              <w:br/>
            </w:r>
          </w:p>
          <w:p w:rsidR="003C0CA6" w:rsidRPr="00073FAC" w:rsidRDefault="003C0CA6" w:rsidP="006F6A14">
            <w:pPr>
              <w:jc w:val="center"/>
              <w:rPr>
                <w:b/>
                <w:sz w:val="24"/>
                <w:szCs w:val="24"/>
              </w:rPr>
            </w:pPr>
          </w:p>
          <w:p w:rsidR="003C0CA6" w:rsidRPr="00073FAC" w:rsidRDefault="003C0CA6" w:rsidP="006F6A14">
            <w:pPr>
              <w:jc w:val="center"/>
              <w:rPr>
                <w:b/>
                <w:sz w:val="24"/>
                <w:szCs w:val="24"/>
              </w:rPr>
            </w:pPr>
          </w:p>
          <w:p w:rsidR="003C0CA6" w:rsidRPr="00073FAC" w:rsidRDefault="003C0CA6" w:rsidP="006F6A14">
            <w:pPr>
              <w:jc w:val="center"/>
              <w:rPr>
                <w:b/>
                <w:sz w:val="24"/>
                <w:szCs w:val="24"/>
              </w:rPr>
            </w:pPr>
            <w:r w:rsidRPr="00073FAC">
              <w:rPr>
                <w:b/>
                <w:sz w:val="24"/>
                <w:szCs w:val="24"/>
              </w:rPr>
              <w:t>Формы текущего контроля успеваемости и промежуточной аттестации</w:t>
            </w:r>
          </w:p>
        </w:tc>
      </w:tr>
      <w:tr w:rsidR="003C0CA6" w:rsidRPr="00073FAC" w:rsidTr="006F6A14">
        <w:trPr>
          <w:trHeight w:val="144"/>
          <w:tblHeader/>
          <w:jc w:val="center"/>
        </w:trPr>
        <w:tc>
          <w:tcPr>
            <w:tcW w:w="2972" w:type="dxa"/>
            <w:vMerge/>
            <w:tcBorders>
              <w:top w:val="single" w:sz="6" w:space="0" w:color="000000"/>
            </w:tcBorders>
            <w:vAlign w:val="center"/>
          </w:tcPr>
          <w:p w:rsidR="003C0CA6" w:rsidRPr="00073FAC" w:rsidRDefault="003C0CA6" w:rsidP="006F6A14">
            <w:pPr>
              <w:widowControl w:val="0"/>
              <w:pBdr>
                <w:top w:val="nil"/>
                <w:left w:val="nil"/>
                <w:bottom w:val="nil"/>
                <w:right w:val="nil"/>
                <w:between w:val="nil"/>
              </w:pBdr>
              <w:rPr>
                <w:b/>
              </w:rPr>
            </w:pPr>
          </w:p>
        </w:tc>
        <w:tc>
          <w:tcPr>
            <w:tcW w:w="709" w:type="dxa"/>
            <w:vMerge w:val="restart"/>
            <w:vAlign w:val="center"/>
          </w:tcPr>
          <w:p w:rsidR="003C0CA6" w:rsidRPr="00073FAC" w:rsidRDefault="003C0CA6" w:rsidP="006F6A14">
            <w:pPr>
              <w:jc w:val="center"/>
              <w:rPr>
                <w:b/>
              </w:rPr>
            </w:pPr>
            <w:r w:rsidRPr="00073FAC">
              <w:rPr>
                <w:b/>
              </w:rPr>
              <w:t>Всего</w:t>
            </w:r>
          </w:p>
          <w:p w:rsidR="003C0CA6" w:rsidRPr="00073FAC" w:rsidRDefault="003C0CA6" w:rsidP="006F6A14">
            <w:pPr>
              <w:jc w:val="center"/>
            </w:pPr>
            <w:proofErr w:type="gramStart"/>
            <w:r w:rsidRPr="00073FAC">
              <w:rPr>
                <w:b/>
              </w:rPr>
              <w:t>часов</w:t>
            </w:r>
            <w:proofErr w:type="gramEnd"/>
          </w:p>
        </w:tc>
        <w:tc>
          <w:tcPr>
            <w:tcW w:w="1984" w:type="dxa"/>
            <w:gridSpan w:val="4"/>
            <w:vAlign w:val="center"/>
          </w:tcPr>
          <w:p w:rsidR="003C0CA6" w:rsidRPr="00073FAC" w:rsidRDefault="003C0CA6" w:rsidP="006F6A14">
            <w:pPr>
              <w:jc w:val="center"/>
              <w:rPr>
                <w:b/>
                <w:sz w:val="24"/>
                <w:szCs w:val="24"/>
              </w:rPr>
            </w:pPr>
            <w:r w:rsidRPr="00073FAC">
              <w:rPr>
                <w:b/>
                <w:sz w:val="24"/>
                <w:szCs w:val="24"/>
              </w:rPr>
              <w:t xml:space="preserve">Контактная </w:t>
            </w:r>
          </w:p>
          <w:p w:rsidR="003C0CA6" w:rsidRPr="00073FAC" w:rsidRDefault="003C0CA6" w:rsidP="006F6A14">
            <w:pPr>
              <w:jc w:val="center"/>
              <w:rPr>
                <w:b/>
                <w:sz w:val="24"/>
                <w:szCs w:val="24"/>
              </w:rPr>
            </w:pPr>
            <w:proofErr w:type="gramStart"/>
            <w:r w:rsidRPr="00073FAC">
              <w:rPr>
                <w:b/>
                <w:sz w:val="24"/>
                <w:szCs w:val="24"/>
              </w:rPr>
              <w:t>работа</w:t>
            </w:r>
            <w:proofErr w:type="gramEnd"/>
            <w:r w:rsidRPr="00073FAC">
              <w:rPr>
                <w:b/>
                <w:sz w:val="24"/>
                <w:szCs w:val="24"/>
              </w:rPr>
              <w:t xml:space="preserve"> </w:t>
            </w:r>
          </w:p>
          <w:p w:rsidR="003C0CA6" w:rsidRPr="00073FAC" w:rsidRDefault="003C0CA6" w:rsidP="006F6A14">
            <w:pPr>
              <w:jc w:val="center"/>
              <w:rPr>
                <w:b/>
                <w:sz w:val="24"/>
                <w:szCs w:val="24"/>
              </w:rPr>
            </w:pPr>
            <w:proofErr w:type="gramStart"/>
            <w:r w:rsidRPr="00073FAC">
              <w:rPr>
                <w:b/>
                <w:sz w:val="24"/>
                <w:szCs w:val="24"/>
              </w:rPr>
              <w:t>студента</w:t>
            </w:r>
            <w:proofErr w:type="gramEnd"/>
            <w:r w:rsidRPr="00073FAC">
              <w:rPr>
                <w:b/>
                <w:sz w:val="24"/>
                <w:szCs w:val="24"/>
              </w:rPr>
              <w:t xml:space="preserve"> с преподавателем, часы</w:t>
            </w:r>
          </w:p>
        </w:tc>
        <w:tc>
          <w:tcPr>
            <w:tcW w:w="2552" w:type="dxa"/>
            <w:gridSpan w:val="5"/>
            <w:vMerge w:val="restart"/>
            <w:vAlign w:val="center"/>
          </w:tcPr>
          <w:p w:rsidR="003C0CA6" w:rsidRPr="00073FAC" w:rsidRDefault="003C0CA6" w:rsidP="006F6A14">
            <w:pPr>
              <w:jc w:val="center"/>
              <w:rPr>
                <w:b/>
                <w:sz w:val="24"/>
                <w:szCs w:val="24"/>
              </w:rPr>
            </w:pPr>
            <w:r w:rsidRPr="00073FAC">
              <w:rPr>
                <w:b/>
                <w:sz w:val="24"/>
                <w:szCs w:val="24"/>
              </w:rPr>
              <w:t>Самостоятельная работа</w:t>
            </w:r>
          </w:p>
          <w:p w:rsidR="003C0CA6" w:rsidRPr="00073FAC" w:rsidRDefault="003C0CA6" w:rsidP="006F6A14">
            <w:pPr>
              <w:jc w:val="center"/>
              <w:rPr>
                <w:b/>
                <w:sz w:val="24"/>
                <w:szCs w:val="24"/>
              </w:rPr>
            </w:pPr>
            <w:proofErr w:type="gramStart"/>
            <w:r w:rsidRPr="00073FAC">
              <w:rPr>
                <w:b/>
                <w:sz w:val="24"/>
                <w:szCs w:val="24"/>
              </w:rPr>
              <w:t>студента</w:t>
            </w:r>
            <w:proofErr w:type="gramEnd"/>
            <w:r w:rsidRPr="00073FAC">
              <w:rPr>
                <w:b/>
                <w:sz w:val="24"/>
                <w:szCs w:val="24"/>
              </w:rPr>
              <w:t>, часы</w:t>
            </w:r>
          </w:p>
        </w:tc>
        <w:tc>
          <w:tcPr>
            <w:tcW w:w="2125" w:type="dxa"/>
            <w:vMerge/>
          </w:tcPr>
          <w:p w:rsidR="003C0CA6" w:rsidRPr="00073FAC" w:rsidRDefault="003C0CA6" w:rsidP="006F6A14">
            <w:pPr>
              <w:jc w:val="center"/>
              <w:rPr>
                <w:b/>
                <w:sz w:val="24"/>
                <w:szCs w:val="24"/>
              </w:rPr>
            </w:pPr>
          </w:p>
        </w:tc>
      </w:tr>
      <w:tr w:rsidR="003C0CA6" w:rsidRPr="00073FAC" w:rsidTr="006F6A14">
        <w:trPr>
          <w:trHeight w:val="144"/>
          <w:tblHeader/>
          <w:jc w:val="center"/>
        </w:trPr>
        <w:tc>
          <w:tcPr>
            <w:tcW w:w="2972" w:type="dxa"/>
            <w:vMerge/>
            <w:tcBorders>
              <w:top w:val="single" w:sz="6" w:space="0" w:color="000000"/>
            </w:tcBorders>
            <w:vAlign w:val="center"/>
          </w:tcPr>
          <w:p w:rsidR="003C0CA6" w:rsidRPr="00073FAC" w:rsidRDefault="003C0CA6" w:rsidP="006F6A14">
            <w:pPr>
              <w:widowControl w:val="0"/>
              <w:pBdr>
                <w:top w:val="nil"/>
                <w:left w:val="nil"/>
                <w:bottom w:val="nil"/>
                <w:right w:val="nil"/>
                <w:between w:val="nil"/>
              </w:pBdr>
            </w:pPr>
          </w:p>
        </w:tc>
        <w:tc>
          <w:tcPr>
            <w:tcW w:w="709" w:type="dxa"/>
            <w:vMerge/>
            <w:vAlign w:val="center"/>
          </w:tcPr>
          <w:p w:rsidR="003C0CA6" w:rsidRPr="00073FAC" w:rsidRDefault="003C0CA6" w:rsidP="006F6A14">
            <w:pPr>
              <w:widowControl w:val="0"/>
              <w:pBdr>
                <w:top w:val="nil"/>
                <w:left w:val="nil"/>
                <w:bottom w:val="nil"/>
                <w:right w:val="nil"/>
                <w:between w:val="nil"/>
              </w:pBdr>
            </w:pPr>
          </w:p>
        </w:tc>
        <w:tc>
          <w:tcPr>
            <w:tcW w:w="567" w:type="dxa"/>
            <w:vMerge w:val="restart"/>
            <w:shd w:val="clear" w:color="auto" w:fill="DBE5F1" w:themeFill="accent1" w:themeFillTint="33"/>
            <w:textDirection w:val="btLr"/>
            <w:vAlign w:val="center"/>
          </w:tcPr>
          <w:p w:rsidR="003C0CA6" w:rsidRPr="00073FAC" w:rsidRDefault="003C0CA6" w:rsidP="006F6A14">
            <w:pPr>
              <w:jc w:val="center"/>
            </w:pPr>
            <w:r w:rsidRPr="00073FAC">
              <w:rPr>
                <w:b/>
              </w:rPr>
              <w:t xml:space="preserve">Всего часов </w:t>
            </w:r>
          </w:p>
        </w:tc>
        <w:tc>
          <w:tcPr>
            <w:tcW w:w="1417" w:type="dxa"/>
            <w:gridSpan w:val="3"/>
            <w:vAlign w:val="center"/>
          </w:tcPr>
          <w:p w:rsidR="003C0CA6" w:rsidRPr="00073FAC" w:rsidRDefault="003C0CA6" w:rsidP="006F6A14">
            <w:pPr>
              <w:jc w:val="center"/>
              <w:rPr>
                <w:b/>
              </w:rPr>
            </w:pPr>
            <w:proofErr w:type="gramStart"/>
            <w:r w:rsidRPr="00073FAC">
              <w:rPr>
                <w:b/>
              </w:rPr>
              <w:t>в</w:t>
            </w:r>
            <w:proofErr w:type="gramEnd"/>
            <w:r w:rsidRPr="00073FAC">
              <w:rPr>
                <w:b/>
              </w:rPr>
              <w:t xml:space="preserve"> том числе</w:t>
            </w:r>
          </w:p>
        </w:tc>
        <w:tc>
          <w:tcPr>
            <w:tcW w:w="2552" w:type="dxa"/>
            <w:gridSpan w:val="5"/>
            <w:vMerge/>
            <w:vAlign w:val="center"/>
          </w:tcPr>
          <w:p w:rsidR="003C0CA6" w:rsidRPr="00073FAC" w:rsidRDefault="003C0CA6" w:rsidP="006F6A14">
            <w:pPr>
              <w:widowControl w:val="0"/>
              <w:pBdr>
                <w:top w:val="nil"/>
                <w:left w:val="nil"/>
                <w:bottom w:val="nil"/>
                <w:right w:val="nil"/>
                <w:between w:val="nil"/>
              </w:pBdr>
            </w:pPr>
          </w:p>
        </w:tc>
        <w:tc>
          <w:tcPr>
            <w:tcW w:w="2125" w:type="dxa"/>
            <w:vMerge/>
          </w:tcPr>
          <w:p w:rsidR="003C0CA6" w:rsidRPr="00073FAC" w:rsidRDefault="003C0CA6" w:rsidP="006F6A14">
            <w:pPr>
              <w:widowControl w:val="0"/>
              <w:pBdr>
                <w:top w:val="nil"/>
                <w:left w:val="nil"/>
                <w:bottom w:val="nil"/>
                <w:right w:val="nil"/>
                <w:between w:val="nil"/>
              </w:pBdr>
            </w:pPr>
          </w:p>
        </w:tc>
      </w:tr>
      <w:tr w:rsidR="003C0CA6" w:rsidRPr="00073FAC" w:rsidTr="006F6A14">
        <w:trPr>
          <w:trHeight w:val="241"/>
          <w:tblHeader/>
          <w:jc w:val="center"/>
        </w:trPr>
        <w:tc>
          <w:tcPr>
            <w:tcW w:w="2972" w:type="dxa"/>
            <w:vMerge/>
            <w:tcBorders>
              <w:top w:val="single" w:sz="6" w:space="0" w:color="000000"/>
            </w:tcBorders>
            <w:vAlign w:val="center"/>
          </w:tcPr>
          <w:p w:rsidR="003C0CA6" w:rsidRPr="00073FAC" w:rsidRDefault="003C0CA6" w:rsidP="006F6A14">
            <w:pPr>
              <w:widowControl w:val="0"/>
              <w:pBdr>
                <w:top w:val="nil"/>
                <w:left w:val="nil"/>
                <w:bottom w:val="nil"/>
                <w:right w:val="nil"/>
                <w:between w:val="nil"/>
              </w:pBdr>
            </w:pPr>
          </w:p>
        </w:tc>
        <w:tc>
          <w:tcPr>
            <w:tcW w:w="709" w:type="dxa"/>
            <w:vMerge/>
            <w:vAlign w:val="center"/>
          </w:tcPr>
          <w:p w:rsidR="003C0CA6" w:rsidRPr="00073FAC" w:rsidRDefault="003C0CA6" w:rsidP="006F6A14">
            <w:pPr>
              <w:widowControl w:val="0"/>
              <w:pBdr>
                <w:top w:val="nil"/>
                <w:left w:val="nil"/>
                <w:bottom w:val="nil"/>
                <w:right w:val="nil"/>
                <w:between w:val="nil"/>
              </w:pBdr>
            </w:pPr>
          </w:p>
        </w:tc>
        <w:tc>
          <w:tcPr>
            <w:tcW w:w="567" w:type="dxa"/>
            <w:vMerge/>
            <w:shd w:val="clear" w:color="auto" w:fill="DBE5F1" w:themeFill="accent1" w:themeFillTint="33"/>
            <w:vAlign w:val="center"/>
          </w:tcPr>
          <w:p w:rsidR="003C0CA6" w:rsidRPr="00073FAC" w:rsidRDefault="003C0CA6" w:rsidP="006F6A14">
            <w:pPr>
              <w:widowControl w:val="0"/>
              <w:pBdr>
                <w:top w:val="nil"/>
                <w:left w:val="nil"/>
                <w:bottom w:val="nil"/>
                <w:right w:val="nil"/>
                <w:between w:val="nil"/>
              </w:pBdr>
            </w:pPr>
          </w:p>
        </w:tc>
        <w:tc>
          <w:tcPr>
            <w:tcW w:w="567" w:type="dxa"/>
            <w:vMerge w:val="restart"/>
            <w:textDirection w:val="btLr"/>
            <w:vAlign w:val="center"/>
          </w:tcPr>
          <w:p w:rsidR="003C0CA6" w:rsidRPr="00073FAC" w:rsidRDefault="003C0CA6" w:rsidP="006F6A14">
            <w:pPr>
              <w:jc w:val="center"/>
              <w:rPr>
                <w:b/>
              </w:rPr>
            </w:pPr>
            <w:r w:rsidRPr="00073FAC">
              <w:rPr>
                <w:b/>
              </w:rPr>
              <w:t>Лекции</w:t>
            </w:r>
          </w:p>
        </w:tc>
        <w:tc>
          <w:tcPr>
            <w:tcW w:w="567" w:type="dxa"/>
            <w:vMerge w:val="restart"/>
            <w:textDirection w:val="btLr"/>
            <w:vAlign w:val="center"/>
          </w:tcPr>
          <w:p w:rsidR="003C0CA6" w:rsidRPr="00073FAC" w:rsidRDefault="003C0CA6" w:rsidP="006F6A14">
            <w:pPr>
              <w:jc w:val="center"/>
              <w:rPr>
                <w:b/>
              </w:rPr>
            </w:pPr>
            <w:r w:rsidRPr="00073FAC">
              <w:rPr>
                <w:b/>
              </w:rPr>
              <w:t>Семинары</w:t>
            </w:r>
          </w:p>
        </w:tc>
        <w:tc>
          <w:tcPr>
            <w:tcW w:w="283" w:type="dxa"/>
            <w:vMerge w:val="restart"/>
            <w:textDirection w:val="btLr"/>
            <w:vAlign w:val="center"/>
          </w:tcPr>
          <w:p w:rsidR="003C0CA6" w:rsidRPr="00073FAC" w:rsidRDefault="003C0CA6" w:rsidP="006F6A14">
            <w:pPr>
              <w:jc w:val="center"/>
              <w:rPr>
                <w:b/>
              </w:rPr>
            </w:pPr>
            <w:r w:rsidRPr="00073FAC">
              <w:rPr>
                <w:b/>
              </w:rPr>
              <w:t>КСР</w:t>
            </w:r>
          </w:p>
        </w:tc>
        <w:tc>
          <w:tcPr>
            <w:tcW w:w="567" w:type="dxa"/>
            <w:vMerge w:val="restart"/>
            <w:shd w:val="clear" w:color="auto" w:fill="DBE5F1" w:themeFill="accent1" w:themeFillTint="33"/>
            <w:textDirection w:val="btLr"/>
            <w:vAlign w:val="center"/>
          </w:tcPr>
          <w:p w:rsidR="003C0CA6" w:rsidRPr="00073FAC" w:rsidRDefault="003C0CA6" w:rsidP="006F6A14">
            <w:pPr>
              <w:jc w:val="center"/>
              <w:rPr>
                <w:b/>
              </w:rPr>
            </w:pPr>
            <w:r w:rsidRPr="00073FAC">
              <w:rPr>
                <w:b/>
              </w:rPr>
              <w:t>Всего</w:t>
            </w:r>
          </w:p>
        </w:tc>
        <w:tc>
          <w:tcPr>
            <w:tcW w:w="1985" w:type="dxa"/>
            <w:gridSpan w:val="4"/>
            <w:vAlign w:val="center"/>
          </w:tcPr>
          <w:p w:rsidR="003C0CA6" w:rsidRPr="00073FAC" w:rsidRDefault="003C0CA6" w:rsidP="006F6A14">
            <w:pPr>
              <w:jc w:val="center"/>
              <w:rPr>
                <w:b/>
              </w:rPr>
            </w:pPr>
            <w:r w:rsidRPr="00073FAC">
              <w:rPr>
                <w:b/>
              </w:rPr>
              <w:t xml:space="preserve">В </w:t>
            </w:r>
            <w:proofErr w:type="spellStart"/>
            <w:r w:rsidRPr="00073FAC">
              <w:rPr>
                <w:b/>
              </w:rPr>
              <w:t>т.ч</w:t>
            </w:r>
            <w:proofErr w:type="spellEnd"/>
            <w:r w:rsidRPr="00073FAC">
              <w:rPr>
                <w:b/>
              </w:rPr>
              <w:t>.</w:t>
            </w:r>
          </w:p>
        </w:tc>
        <w:tc>
          <w:tcPr>
            <w:tcW w:w="2125" w:type="dxa"/>
            <w:vMerge/>
          </w:tcPr>
          <w:p w:rsidR="003C0CA6" w:rsidRPr="00073FAC" w:rsidRDefault="003C0CA6" w:rsidP="006F6A14">
            <w:pPr>
              <w:jc w:val="center"/>
              <w:rPr>
                <w:b/>
              </w:rPr>
            </w:pPr>
          </w:p>
        </w:tc>
      </w:tr>
      <w:tr w:rsidR="003C0CA6" w:rsidRPr="00073FAC" w:rsidTr="006F6A14">
        <w:trPr>
          <w:cantSplit/>
          <w:trHeight w:val="1134"/>
          <w:tblHeader/>
          <w:jc w:val="center"/>
        </w:trPr>
        <w:tc>
          <w:tcPr>
            <w:tcW w:w="2972" w:type="dxa"/>
            <w:vMerge/>
            <w:tcBorders>
              <w:top w:val="single" w:sz="6" w:space="0" w:color="000000"/>
            </w:tcBorders>
            <w:vAlign w:val="center"/>
          </w:tcPr>
          <w:p w:rsidR="003C0CA6" w:rsidRPr="00073FAC" w:rsidRDefault="003C0CA6" w:rsidP="006F6A14">
            <w:pPr>
              <w:widowControl w:val="0"/>
              <w:pBdr>
                <w:top w:val="nil"/>
                <w:left w:val="nil"/>
                <w:bottom w:val="nil"/>
                <w:right w:val="nil"/>
                <w:between w:val="nil"/>
              </w:pBdr>
            </w:pPr>
          </w:p>
        </w:tc>
        <w:tc>
          <w:tcPr>
            <w:tcW w:w="709" w:type="dxa"/>
            <w:vMerge/>
            <w:vAlign w:val="center"/>
          </w:tcPr>
          <w:p w:rsidR="003C0CA6" w:rsidRPr="00073FAC" w:rsidRDefault="003C0CA6" w:rsidP="006F6A14">
            <w:pPr>
              <w:widowControl w:val="0"/>
              <w:pBdr>
                <w:top w:val="nil"/>
                <w:left w:val="nil"/>
                <w:bottom w:val="nil"/>
                <w:right w:val="nil"/>
                <w:between w:val="nil"/>
              </w:pBdr>
            </w:pPr>
          </w:p>
        </w:tc>
        <w:tc>
          <w:tcPr>
            <w:tcW w:w="567" w:type="dxa"/>
            <w:vMerge/>
            <w:shd w:val="clear" w:color="auto" w:fill="DBE5F1" w:themeFill="accent1" w:themeFillTint="33"/>
            <w:vAlign w:val="center"/>
          </w:tcPr>
          <w:p w:rsidR="003C0CA6" w:rsidRPr="00073FAC" w:rsidRDefault="003C0CA6" w:rsidP="006F6A14">
            <w:pPr>
              <w:widowControl w:val="0"/>
              <w:pBdr>
                <w:top w:val="nil"/>
                <w:left w:val="nil"/>
                <w:bottom w:val="nil"/>
                <w:right w:val="nil"/>
                <w:between w:val="nil"/>
              </w:pBdr>
            </w:pPr>
          </w:p>
        </w:tc>
        <w:tc>
          <w:tcPr>
            <w:tcW w:w="567" w:type="dxa"/>
            <w:vMerge/>
            <w:vAlign w:val="center"/>
          </w:tcPr>
          <w:p w:rsidR="003C0CA6" w:rsidRPr="00073FAC" w:rsidRDefault="003C0CA6" w:rsidP="006F6A14">
            <w:pPr>
              <w:widowControl w:val="0"/>
              <w:pBdr>
                <w:top w:val="nil"/>
                <w:left w:val="nil"/>
                <w:bottom w:val="nil"/>
                <w:right w:val="nil"/>
                <w:between w:val="nil"/>
              </w:pBdr>
              <w:rPr>
                <w:b/>
              </w:rPr>
            </w:pPr>
          </w:p>
        </w:tc>
        <w:tc>
          <w:tcPr>
            <w:tcW w:w="567" w:type="dxa"/>
            <w:vMerge/>
            <w:vAlign w:val="center"/>
          </w:tcPr>
          <w:p w:rsidR="003C0CA6" w:rsidRPr="00073FAC" w:rsidRDefault="003C0CA6" w:rsidP="006F6A14">
            <w:pPr>
              <w:widowControl w:val="0"/>
              <w:pBdr>
                <w:top w:val="nil"/>
                <w:left w:val="nil"/>
                <w:bottom w:val="nil"/>
                <w:right w:val="nil"/>
                <w:between w:val="nil"/>
              </w:pBdr>
              <w:rPr>
                <w:b/>
              </w:rPr>
            </w:pPr>
          </w:p>
        </w:tc>
        <w:tc>
          <w:tcPr>
            <w:tcW w:w="283" w:type="dxa"/>
            <w:vMerge/>
            <w:tcBorders>
              <w:bottom w:val="single" w:sz="6" w:space="0" w:color="000000"/>
            </w:tcBorders>
            <w:vAlign w:val="center"/>
          </w:tcPr>
          <w:p w:rsidR="003C0CA6" w:rsidRPr="00073FAC" w:rsidRDefault="003C0CA6" w:rsidP="006F6A14">
            <w:pPr>
              <w:jc w:val="center"/>
              <w:rPr>
                <w:b/>
              </w:rPr>
            </w:pPr>
          </w:p>
        </w:tc>
        <w:tc>
          <w:tcPr>
            <w:tcW w:w="567" w:type="dxa"/>
            <w:vMerge/>
            <w:shd w:val="clear" w:color="auto" w:fill="DBE5F1" w:themeFill="accent1" w:themeFillTint="33"/>
            <w:vAlign w:val="center"/>
          </w:tcPr>
          <w:p w:rsidR="003C0CA6" w:rsidRPr="00073FAC" w:rsidRDefault="003C0CA6" w:rsidP="006F6A14">
            <w:pPr>
              <w:widowControl w:val="0"/>
              <w:pBdr>
                <w:top w:val="nil"/>
                <w:left w:val="nil"/>
                <w:bottom w:val="nil"/>
                <w:right w:val="nil"/>
                <w:between w:val="nil"/>
              </w:pBdr>
              <w:rPr>
                <w:b/>
              </w:rPr>
            </w:pPr>
          </w:p>
        </w:tc>
        <w:tc>
          <w:tcPr>
            <w:tcW w:w="426" w:type="dxa"/>
            <w:tcBorders>
              <w:bottom w:val="single" w:sz="6" w:space="0" w:color="000000"/>
            </w:tcBorders>
            <w:textDirection w:val="btLr"/>
            <w:vAlign w:val="center"/>
          </w:tcPr>
          <w:p w:rsidR="003C0CA6" w:rsidRPr="00073FAC" w:rsidRDefault="003C0CA6" w:rsidP="006F6A14">
            <w:pPr>
              <w:jc w:val="center"/>
              <w:rPr>
                <w:b/>
              </w:rPr>
            </w:pPr>
            <w:proofErr w:type="gramStart"/>
            <w:r w:rsidRPr="00073FAC">
              <w:rPr>
                <w:b/>
              </w:rPr>
              <w:t>эссе</w:t>
            </w:r>
            <w:proofErr w:type="gramEnd"/>
          </w:p>
        </w:tc>
        <w:tc>
          <w:tcPr>
            <w:tcW w:w="567" w:type="dxa"/>
            <w:tcBorders>
              <w:bottom w:val="single" w:sz="6" w:space="0" w:color="000000"/>
            </w:tcBorders>
            <w:textDirection w:val="btLr"/>
            <w:vAlign w:val="center"/>
          </w:tcPr>
          <w:p w:rsidR="003C0CA6" w:rsidRPr="00073FAC" w:rsidRDefault="003C0CA6" w:rsidP="006F6A14">
            <w:pPr>
              <w:jc w:val="center"/>
              <w:rPr>
                <w:b/>
              </w:rPr>
            </w:pPr>
            <w:proofErr w:type="gramStart"/>
            <w:r w:rsidRPr="00073FAC">
              <w:rPr>
                <w:b/>
              </w:rPr>
              <w:t>учебник</w:t>
            </w:r>
            <w:proofErr w:type="gramEnd"/>
          </w:p>
        </w:tc>
        <w:tc>
          <w:tcPr>
            <w:tcW w:w="425" w:type="dxa"/>
            <w:tcBorders>
              <w:bottom w:val="single" w:sz="6" w:space="0" w:color="000000"/>
            </w:tcBorders>
            <w:textDirection w:val="btLr"/>
            <w:vAlign w:val="center"/>
          </w:tcPr>
          <w:p w:rsidR="003C0CA6" w:rsidRPr="00073FAC" w:rsidRDefault="003C0CA6" w:rsidP="006F6A14">
            <w:pPr>
              <w:jc w:val="center"/>
              <w:rPr>
                <w:b/>
              </w:rPr>
            </w:pPr>
            <w:proofErr w:type="gramStart"/>
            <w:r w:rsidRPr="00073FAC">
              <w:rPr>
                <w:b/>
              </w:rPr>
              <w:t>кейсы</w:t>
            </w:r>
            <w:proofErr w:type="gramEnd"/>
          </w:p>
        </w:tc>
        <w:tc>
          <w:tcPr>
            <w:tcW w:w="567" w:type="dxa"/>
            <w:tcBorders>
              <w:bottom w:val="single" w:sz="6" w:space="0" w:color="000000"/>
            </w:tcBorders>
            <w:textDirection w:val="btLr"/>
          </w:tcPr>
          <w:p w:rsidR="003C0CA6" w:rsidRPr="00073FAC" w:rsidRDefault="003C0CA6" w:rsidP="006F6A14">
            <w:pPr>
              <w:jc w:val="center"/>
              <w:rPr>
                <w:b/>
              </w:rPr>
            </w:pPr>
            <w:proofErr w:type="gramStart"/>
            <w:r w:rsidRPr="00073FAC">
              <w:rPr>
                <w:b/>
              </w:rPr>
              <w:t>видео</w:t>
            </w:r>
            <w:proofErr w:type="gramEnd"/>
          </w:p>
        </w:tc>
        <w:tc>
          <w:tcPr>
            <w:tcW w:w="2125" w:type="dxa"/>
            <w:vMerge/>
            <w:tcBorders>
              <w:bottom w:val="single" w:sz="6" w:space="0" w:color="000000"/>
            </w:tcBorders>
            <w:textDirection w:val="btLr"/>
          </w:tcPr>
          <w:p w:rsidR="003C0CA6" w:rsidRPr="00073FAC" w:rsidRDefault="003C0CA6" w:rsidP="006F6A14">
            <w:pPr>
              <w:jc w:val="center"/>
              <w:rPr>
                <w:b/>
              </w:rPr>
            </w:pPr>
          </w:p>
        </w:tc>
      </w:tr>
      <w:tr w:rsidR="003C0CA6" w:rsidRPr="00073FAC" w:rsidTr="006F6A14">
        <w:trPr>
          <w:trHeight w:val="276"/>
          <w:jc w:val="center"/>
        </w:trPr>
        <w:tc>
          <w:tcPr>
            <w:tcW w:w="2972" w:type="dxa"/>
            <w:tcBorders>
              <w:top w:val="single" w:sz="4" w:space="0" w:color="000000"/>
              <w:bottom w:val="single" w:sz="4" w:space="0" w:color="000000"/>
            </w:tcBorders>
            <w:vAlign w:val="center"/>
          </w:tcPr>
          <w:p w:rsidR="003C0CA6" w:rsidRPr="00073FAC" w:rsidRDefault="003C0CA6" w:rsidP="006F6A14">
            <w:pPr>
              <w:rPr>
                <w:sz w:val="24"/>
                <w:szCs w:val="24"/>
              </w:rPr>
            </w:pPr>
            <w:r w:rsidRPr="00073FAC">
              <w:rPr>
                <w:sz w:val="24"/>
                <w:szCs w:val="24"/>
              </w:rPr>
              <w:t>Тема 1. Экономика и принципы принятия экономических решений</w:t>
            </w:r>
          </w:p>
        </w:tc>
        <w:tc>
          <w:tcPr>
            <w:tcW w:w="709" w:type="dxa"/>
            <w:tcBorders>
              <w:top w:val="single" w:sz="4" w:space="0" w:color="000000"/>
              <w:bottom w:val="single" w:sz="4" w:space="0" w:color="000000"/>
            </w:tcBorders>
            <w:vAlign w:val="center"/>
          </w:tcPr>
          <w:p w:rsidR="003C0CA6" w:rsidRPr="00073FAC" w:rsidRDefault="003C0CA6" w:rsidP="006F6A14">
            <w:pPr>
              <w:jc w:val="center"/>
              <w:rPr>
                <w:b/>
                <w:sz w:val="24"/>
                <w:szCs w:val="24"/>
              </w:rPr>
            </w:pPr>
            <w:r w:rsidRPr="00073FAC">
              <w:rPr>
                <w:b/>
                <w:sz w:val="24"/>
                <w:szCs w:val="24"/>
              </w:rPr>
              <w:t>8</w:t>
            </w:r>
          </w:p>
        </w:tc>
        <w:tc>
          <w:tcPr>
            <w:tcW w:w="567" w:type="dxa"/>
            <w:tcBorders>
              <w:top w:val="single" w:sz="4" w:space="0" w:color="000000"/>
              <w:bottom w:val="single" w:sz="4" w:space="0" w:color="000000"/>
            </w:tcBorders>
            <w:shd w:val="clear" w:color="auto" w:fill="DBE5F1" w:themeFill="accent1" w:themeFillTint="33"/>
            <w:vAlign w:val="center"/>
          </w:tcPr>
          <w:p w:rsidR="003C0CA6" w:rsidRPr="00073FAC" w:rsidRDefault="003C0CA6" w:rsidP="006F6A14">
            <w:pPr>
              <w:jc w:val="center"/>
              <w:rPr>
                <w:sz w:val="24"/>
                <w:szCs w:val="24"/>
              </w:rPr>
            </w:pPr>
            <w:r w:rsidRPr="00073FAC">
              <w:rPr>
                <w:sz w:val="24"/>
                <w:szCs w:val="24"/>
              </w:rPr>
              <w:t>4</w:t>
            </w:r>
          </w:p>
        </w:tc>
        <w:tc>
          <w:tcPr>
            <w:tcW w:w="567" w:type="dxa"/>
            <w:tcBorders>
              <w:top w:val="single" w:sz="4" w:space="0" w:color="000000"/>
              <w:bottom w:val="single" w:sz="4" w:space="0" w:color="000000"/>
            </w:tcBorders>
            <w:vAlign w:val="center"/>
          </w:tcPr>
          <w:p w:rsidR="003C0CA6" w:rsidRPr="00073FAC" w:rsidRDefault="003C0CA6" w:rsidP="006F6A14">
            <w:pPr>
              <w:jc w:val="center"/>
              <w:rPr>
                <w:sz w:val="24"/>
                <w:szCs w:val="24"/>
              </w:rPr>
            </w:pPr>
            <w:r w:rsidRPr="00073FAC">
              <w:rPr>
                <w:sz w:val="24"/>
                <w:szCs w:val="24"/>
              </w:rPr>
              <w:t>2</w:t>
            </w:r>
          </w:p>
        </w:tc>
        <w:tc>
          <w:tcPr>
            <w:tcW w:w="567" w:type="dxa"/>
            <w:tcBorders>
              <w:top w:val="single" w:sz="4" w:space="0" w:color="000000"/>
              <w:bottom w:val="single" w:sz="4" w:space="0" w:color="000000"/>
            </w:tcBorders>
            <w:vAlign w:val="center"/>
          </w:tcPr>
          <w:p w:rsidR="003C0CA6" w:rsidRPr="00073FAC" w:rsidRDefault="003C0CA6" w:rsidP="006F6A14">
            <w:pPr>
              <w:jc w:val="center"/>
              <w:rPr>
                <w:sz w:val="24"/>
                <w:szCs w:val="24"/>
              </w:rPr>
            </w:pPr>
            <w:r w:rsidRPr="00073FAC">
              <w:rPr>
                <w:sz w:val="24"/>
                <w:szCs w:val="24"/>
              </w:rPr>
              <w:t>2</w:t>
            </w:r>
          </w:p>
        </w:tc>
        <w:tc>
          <w:tcPr>
            <w:tcW w:w="283" w:type="dxa"/>
            <w:tcBorders>
              <w:top w:val="single" w:sz="4" w:space="0" w:color="000000"/>
              <w:bottom w:val="single" w:sz="4" w:space="0" w:color="000000"/>
            </w:tcBorders>
            <w:shd w:val="clear" w:color="auto" w:fill="auto"/>
            <w:vAlign w:val="center"/>
          </w:tcPr>
          <w:p w:rsidR="003C0CA6" w:rsidRPr="00073FAC" w:rsidRDefault="003C0CA6" w:rsidP="006F6A14">
            <w:pPr>
              <w:jc w:val="center"/>
              <w:rPr>
                <w:i/>
                <w:sz w:val="24"/>
                <w:szCs w:val="24"/>
              </w:rPr>
            </w:pPr>
          </w:p>
        </w:tc>
        <w:tc>
          <w:tcPr>
            <w:tcW w:w="567" w:type="dxa"/>
            <w:tcBorders>
              <w:top w:val="single" w:sz="4" w:space="0" w:color="000000"/>
            </w:tcBorders>
            <w:shd w:val="clear" w:color="auto" w:fill="DBE5F1" w:themeFill="accent1" w:themeFillTint="33"/>
            <w:vAlign w:val="center"/>
          </w:tcPr>
          <w:p w:rsidR="003C0CA6" w:rsidRPr="00073FAC" w:rsidRDefault="003C0CA6" w:rsidP="006F6A14">
            <w:pPr>
              <w:jc w:val="center"/>
              <w:rPr>
                <w:sz w:val="24"/>
                <w:szCs w:val="24"/>
              </w:rPr>
            </w:pPr>
            <w:r w:rsidRPr="00073FAC">
              <w:rPr>
                <w:sz w:val="24"/>
                <w:szCs w:val="24"/>
              </w:rPr>
              <w:t>4</w:t>
            </w:r>
          </w:p>
        </w:tc>
        <w:tc>
          <w:tcPr>
            <w:tcW w:w="426" w:type="dxa"/>
            <w:tcBorders>
              <w:top w:val="single" w:sz="4" w:space="0" w:color="000000"/>
            </w:tcBorders>
            <w:vAlign w:val="center"/>
          </w:tcPr>
          <w:p w:rsidR="003C0CA6" w:rsidRPr="00073FAC" w:rsidRDefault="003C0CA6" w:rsidP="006F6A14">
            <w:pPr>
              <w:jc w:val="center"/>
              <w:rPr>
                <w:sz w:val="24"/>
                <w:szCs w:val="24"/>
              </w:rPr>
            </w:pPr>
          </w:p>
        </w:tc>
        <w:tc>
          <w:tcPr>
            <w:tcW w:w="567" w:type="dxa"/>
            <w:tcBorders>
              <w:top w:val="single" w:sz="4" w:space="0" w:color="000000"/>
            </w:tcBorders>
            <w:vAlign w:val="center"/>
          </w:tcPr>
          <w:p w:rsidR="003C0CA6" w:rsidRPr="00073FAC" w:rsidRDefault="003C0CA6" w:rsidP="006F6A14">
            <w:pPr>
              <w:jc w:val="center"/>
              <w:rPr>
                <w:sz w:val="24"/>
                <w:szCs w:val="24"/>
              </w:rPr>
            </w:pPr>
            <w:r w:rsidRPr="00073FAC">
              <w:rPr>
                <w:sz w:val="24"/>
                <w:szCs w:val="24"/>
              </w:rPr>
              <w:t>2</w:t>
            </w:r>
          </w:p>
        </w:tc>
        <w:tc>
          <w:tcPr>
            <w:tcW w:w="425" w:type="dxa"/>
            <w:tcBorders>
              <w:top w:val="single" w:sz="4" w:space="0" w:color="000000"/>
            </w:tcBorders>
            <w:vAlign w:val="center"/>
          </w:tcPr>
          <w:p w:rsidR="003C0CA6" w:rsidRPr="00073FAC" w:rsidRDefault="003C0CA6" w:rsidP="006F6A14">
            <w:pPr>
              <w:jc w:val="center"/>
              <w:rPr>
                <w:sz w:val="24"/>
                <w:szCs w:val="24"/>
              </w:rPr>
            </w:pPr>
          </w:p>
        </w:tc>
        <w:tc>
          <w:tcPr>
            <w:tcW w:w="567" w:type="dxa"/>
            <w:tcBorders>
              <w:top w:val="single" w:sz="4" w:space="0" w:color="000000"/>
            </w:tcBorders>
            <w:vAlign w:val="center"/>
          </w:tcPr>
          <w:p w:rsidR="003C0CA6" w:rsidRPr="00073FAC" w:rsidRDefault="003C0CA6" w:rsidP="006F6A14">
            <w:pPr>
              <w:jc w:val="center"/>
              <w:rPr>
                <w:sz w:val="24"/>
                <w:szCs w:val="24"/>
              </w:rPr>
            </w:pPr>
            <w:r w:rsidRPr="00073FAC">
              <w:rPr>
                <w:sz w:val="24"/>
                <w:szCs w:val="24"/>
              </w:rPr>
              <w:t>2</w:t>
            </w:r>
          </w:p>
        </w:tc>
        <w:tc>
          <w:tcPr>
            <w:tcW w:w="2125" w:type="dxa"/>
            <w:tcBorders>
              <w:top w:val="single" w:sz="4" w:space="0" w:color="000000"/>
            </w:tcBorders>
            <w:vAlign w:val="center"/>
          </w:tcPr>
          <w:p w:rsidR="003C0CA6" w:rsidRPr="00073FAC" w:rsidRDefault="003C0CA6" w:rsidP="006F6A14">
            <w:pPr>
              <w:jc w:val="center"/>
              <w:rPr>
                <w:iCs/>
                <w:sz w:val="24"/>
                <w:szCs w:val="24"/>
              </w:rPr>
            </w:pPr>
            <w:r w:rsidRPr="00073FAC">
              <w:rPr>
                <w:iCs/>
                <w:sz w:val="24"/>
                <w:szCs w:val="24"/>
              </w:rPr>
              <w:t>Устный опрос</w:t>
            </w:r>
          </w:p>
          <w:p w:rsidR="003C0CA6" w:rsidRPr="00073FAC" w:rsidRDefault="003C0CA6" w:rsidP="006F6A14">
            <w:pPr>
              <w:jc w:val="center"/>
              <w:rPr>
                <w:iCs/>
                <w:sz w:val="24"/>
                <w:szCs w:val="24"/>
              </w:rPr>
            </w:pPr>
            <w:r w:rsidRPr="00073FAC">
              <w:rPr>
                <w:iCs/>
                <w:sz w:val="24"/>
                <w:szCs w:val="24"/>
              </w:rPr>
              <w:t>Анализ кейсов</w:t>
            </w:r>
          </w:p>
        </w:tc>
      </w:tr>
      <w:tr w:rsidR="003C0CA6" w:rsidRPr="00073FAC" w:rsidTr="006F6A14">
        <w:trPr>
          <w:trHeight w:val="276"/>
          <w:jc w:val="center"/>
        </w:trPr>
        <w:tc>
          <w:tcPr>
            <w:tcW w:w="2972" w:type="dxa"/>
            <w:tcBorders>
              <w:top w:val="single" w:sz="4" w:space="0" w:color="000000"/>
              <w:bottom w:val="single" w:sz="4" w:space="0" w:color="000000"/>
            </w:tcBorders>
            <w:vAlign w:val="center"/>
          </w:tcPr>
          <w:p w:rsidR="003C0CA6" w:rsidRPr="00073FAC" w:rsidRDefault="003C0CA6" w:rsidP="006F6A14">
            <w:pPr>
              <w:rPr>
                <w:sz w:val="24"/>
                <w:szCs w:val="24"/>
              </w:rPr>
            </w:pPr>
            <w:r w:rsidRPr="00073FAC">
              <w:rPr>
                <w:sz w:val="24"/>
                <w:szCs w:val="24"/>
              </w:rPr>
              <w:t>Тема 2. Экономическая система и развитие</w:t>
            </w:r>
          </w:p>
        </w:tc>
        <w:tc>
          <w:tcPr>
            <w:tcW w:w="709" w:type="dxa"/>
            <w:tcBorders>
              <w:top w:val="single" w:sz="4" w:space="0" w:color="000000"/>
              <w:bottom w:val="single" w:sz="4" w:space="0" w:color="000000"/>
            </w:tcBorders>
            <w:vAlign w:val="center"/>
          </w:tcPr>
          <w:p w:rsidR="003C0CA6" w:rsidRPr="00073FAC" w:rsidRDefault="003C0CA6" w:rsidP="006F6A14">
            <w:pPr>
              <w:jc w:val="center"/>
              <w:rPr>
                <w:b/>
                <w:sz w:val="24"/>
                <w:szCs w:val="24"/>
              </w:rPr>
            </w:pPr>
            <w:r w:rsidRPr="00073FAC">
              <w:rPr>
                <w:b/>
                <w:sz w:val="24"/>
                <w:szCs w:val="24"/>
              </w:rPr>
              <w:t>10</w:t>
            </w:r>
          </w:p>
        </w:tc>
        <w:tc>
          <w:tcPr>
            <w:tcW w:w="567" w:type="dxa"/>
            <w:tcBorders>
              <w:top w:val="single" w:sz="4" w:space="0" w:color="000000"/>
              <w:bottom w:val="single" w:sz="4" w:space="0" w:color="000000"/>
            </w:tcBorders>
            <w:shd w:val="clear" w:color="auto" w:fill="DBE5F1" w:themeFill="accent1" w:themeFillTint="33"/>
            <w:vAlign w:val="center"/>
          </w:tcPr>
          <w:p w:rsidR="003C0CA6" w:rsidRPr="00073FAC" w:rsidRDefault="003C0CA6" w:rsidP="006F6A14">
            <w:pPr>
              <w:jc w:val="center"/>
              <w:rPr>
                <w:sz w:val="24"/>
                <w:szCs w:val="24"/>
              </w:rPr>
            </w:pPr>
            <w:r w:rsidRPr="00073FAC">
              <w:rPr>
                <w:sz w:val="24"/>
                <w:szCs w:val="24"/>
              </w:rPr>
              <w:t>4</w:t>
            </w:r>
          </w:p>
        </w:tc>
        <w:tc>
          <w:tcPr>
            <w:tcW w:w="567" w:type="dxa"/>
            <w:tcBorders>
              <w:top w:val="single" w:sz="4" w:space="0" w:color="000000"/>
              <w:bottom w:val="single" w:sz="4" w:space="0" w:color="000000"/>
            </w:tcBorders>
            <w:vAlign w:val="center"/>
          </w:tcPr>
          <w:p w:rsidR="003C0CA6" w:rsidRPr="00073FAC" w:rsidRDefault="003C0CA6" w:rsidP="006F6A14">
            <w:pPr>
              <w:jc w:val="center"/>
              <w:rPr>
                <w:sz w:val="24"/>
                <w:szCs w:val="24"/>
              </w:rPr>
            </w:pPr>
            <w:r w:rsidRPr="00073FAC">
              <w:rPr>
                <w:sz w:val="24"/>
                <w:szCs w:val="24"/>
              </w:rPr>
              <w:t>2</w:t>
            </w:r>
          </w:p>
        </w:tc>
        <w:tc>
          <w:tcPr>
            <w:tcW w:w="567" w:type="dxa"/>
            <w:tcBorders>
              <w:top w:val="single" w:sz="4" w:space="0" w:color="000000"/>
              <w:bottom w:val="single" w:sz="4" w:space="0" w:color="000000"/>
            </w:tcBorders>
            <w:vAlign w:val="center"/>
          </w:tcPr>
          <w:p w:rsidR="003C0CA6" w:rsidRPr="00073FAC" w:rsidRDefault="003C0CA6" w:rsidP="006F6A14">
            <w:pPr>
              <w:jc w:val="center"/>
              <w:rPr>
                <w:sz w:val="24"/>
                <w:szCs w:val="24"/>
              </w:rPr>
            </w:pPr>
            <w:r w:rsidRPr="00073FAC">
              <w:rPr>
                <w:sz w:val="24"/>
                <w:szCs w:val="24"/>
              </w:rPr>
              <w:t>2</w:t>
            </w:r>
          </w:p>
        </w:tc>
        <w:tc>
          <w:tcPr>
            <w:tcW w:w="283" w:type="dxa"/>
            <w:tcBorders>
              <w:top w:val="single" w:sz="4" w:space="0" w:color="000000"/>
              <w:bottom w:val="single" w:sz="4" w:space="0" w:color="000000"/>
            </w:tcBorders>
            <w:shd w:val="clear" w:color="auto" w:fill="auto"/>
            <w:vAlign w:val="center"/>
          </w:tcPr>
          <w:p w:rsidR="003C0CA6" w:rsidRPr="00073FAC" w:rsidRDefault="003C0CA6" w:rsidP="006F6A14">
            <w:pPr>
              <w:jc w:val="center"/>
              <w:rPr>
                <w:sz w:val="24"/>
                <w:szCs w:val="24"/>
              </w:rPr>
            </w:pPr>
          </w:p>
        </w:tc>
        <w:tc>
          <w:tcPr>
            <w:tcW w:w="567" w:type="dxa"/>
            <w:shd w:val="clear" w:color="auto" w:fill="DBE5F1" w:themeFill="accent1" w:themeFillTint="33"/>
            <w:vAlign w:val="center"/>
          </w:tcPr>
          <w:p w:rsidR="003C0CA6" w:rsidRPr="00073FAC" w:rsidRDefault="003C0CA6" w:rsidP="006F6A14">
            <w:pPr>
              <w:jc w:val="center"/>
              <w:rPr>
                <w:sz w:val="24"/>
                <w:szCs w:val="24"/>
              </w:rPr>
            </w:pPr>
            <w:r w:rsidRPr="00073FAC">
              <w:rPr>
                <w:sz w:val="24"/>
                <w:szCs w:val="24"/>
              </w:rPr>
              <w:t>6</w:t>
            </w:r>
          </w:p>
        </w:tc>
        <w:tc>
          <w:tcPr>
            <w:tcW w:w="426" w:type="dxa"/>
            <w:vAlign w:val="center"/>
          </w:tcPr>
          <w:p w:rsidR="003C0CA6" w:rsidRPr="00073FAC" w:rsidRDefault="003C0CA6" w:rsidP="006F6A14">
            <w:pPr>
              <w:jc w:val="center"/>
              <w:rPr>
                <w:sz w:val="24"/>
                <w:szCs w:val="24"/>
              </w:rPr>
            </w:pPr>
            <w:r w:rsidRPr="00073FAC">
              <w:rPr>
                <w:sz w:val="24"/>
                <w:szCs w:val="24"/>
              </w:rPr>
              <w:t>2</w:t>
            </w:r>
          </w:p>
        </w:tc>
        <w:tc>
          <w:tcPr>
            <w:tcW w:w="567" w:type="dxa"/>
            <w:vAlign w:val="center"/>
          </w:tcPr>
          <w:p w:rsidR="003C0CA6" w:rsidRPr="00073FAC" w:rsidRDefault="003C0CA6" w:rsidP="006F6A14">
            <w:pPr>
              <w:jc w:val="center"/>
              <w:rPr>
                <w:sz w:val="24"/>
                <w:szCs w:val="24"/>
              </w:rPr>
            </w:pPr>
            <w:r w:rsidRPr="00073FAC">
              <w:rPr>
                <w:sz w:val="24"/>
                <w:szCs w:val="24"/>
              </w:rPr>
              <w:t>2</w:t>
            </w:r>
          </w:p>
        </w:tc>
        <w:tc>
          <w:tcPr>
            <w:tcW w:w="425" w:type="dxa"/>
            <w:vAlign w:val="center"/>
          </w:tcPr>
          <w:p w:rsidR="003C0CA6" w:rsidRPr="00073FAC" w:rsidRDefault="003C0CA6" w:rsidP="006F6A14">
            <w:pPr>
              <w:jc w:val="center"/>
              <w:rPr>
                <w:sz w:val="24"/>
                <w:szCs w:val="24"/>
              </w:rPr>
            </w:pPr>
          </w:p>
        </w:tc>
        <w:tc>
          <w:tcPr>
            <w:tcW w:w="567" w:type="dxa"/>
            <w:vAlign w:val="center"/>
          </w:tcPr>
          <w:p w:rsidR="003C0CA6" w:rsidRPr="00073FAC" w:rsidRDefault="003C0CA6" w:rsidP="006F6A14">
            <w:pPr>
              <w:jc w:val="center"/>
              <w:rPr>
                <w:sz w:val="24"/>
                <w:szCs w:val="24"/>
              </w:rPr>
            </w:pPr>
            <w:r w:rsidRPr="00073FAC">
              <w:rPr>
                <w:sz w:val="24"/>
                <w:szCs w:val="24"/>
              </w:rPr>
              <w:t>2</w:t>
            </w:r>
          </w:p>
        </w:tc>
        <w:tc>
          <w:tcPr>
            <w:tcW w:w="2125" w:type="dxa"/>
            <w:vAlign w:val="center"/>
          </w:tcPr>
          <w:p w:rsidR="003C0CA6" w:rsidRPr="00073FAC" w:rsidRDefault="003C0CA6" w:rsidP="006F6A14">
            <w:pPr>
              <w:jc w:val="center"/>
              <w:rPr>
                <w:sz w:val="24"/>
                <w:szCs w:val="24"/>
              </w:rPr>
            </w:pPr>
            <w:r w:rsidRPr="00073FAC">
              <w:rPr>
                <w:iCs/>
                <w:sz w:val="24"/>
                <w:szCs w:val="24"/>
              </w:rPr>
              <w:t>Устный опрос</w:t>
            </w:r>
            <w:r w:rsidRPr="00073FAC">
              <w:rPr>
                <w:iCs/>
                <w:sz w:val="24"/>
                <w:szCs w:val="24"/>
              </w:rPr>
              <w:br/>
              <w:t>Анализ кейсов</w:t>
            </w:r>
          </w:p>
        </w:tc>
      </w:tr>
      <w:tr w:rsidR="003C0CA6" w:rsidRPr="00073FAC" w:rsidTr="005167EF">
        <w:trPr>
          <w:trHeight w:val="276"/>
          <w:jc w:val="center"/>
        </w:trPr>
        <w:tc>
          <w:tcPr>
            <w:tcW w:w="2972" w:type="dxa"/>
            <w:tcBorders>
              <w:top w:val="single" w:sz="4" w:space="0" w:color="000000"/>
              <w:left w:val="single" w:sz="4" w:space="0" w:color="000000"/>
              <w:bottom w:val="single" w:sz="4" w:space="0" w:color="000000"/>
              <w:right w:val="single" w:sz="4" w:space="0" w:color="000000"/>
            </w:tcBorders>
            <w:vAlign w:val="center"/>
          </w:tcPr>
          <w:p w:rsidR="003C0CA6" w:rsidRDefault="003C0CA6" w:rsidP="003C0CA6">
            <w:pPr>
              <w:rPr>
                <w:sz w:val="24"/>
                <w:szCs w:val="24"/>
              </w:rPr>
            </w:pPr>
            <w:r>
              <w:rPr>
                <w:sz w:val="24"/>
                <w:szCs w:val="24"/>
              </w:rPr>
              <w:t>Тема 3. Макроэкономическое равновесие и кризисы</w:t>
            </w:r>
          </w:p>
        </w:tc>
        <w:tc>
          <w:tcPr>
            <w:tcW w:w="709" w:type="dxa"/>
            <w:tcBorders>
              <w:top w:val="single" w:sz="4" w:space="0" w:color="000000"/>
              <w:bottom w:val="single" w:sz="4" w:space="0" w:color="000000"/>
            </w:tcBorders>
            <w:vAlign w:val="center"/>
          </w:tcPr>
          <w:p w:rsidR="003C0CA6" w:rsidRPr="00073FAC" w:rsidRDefault="003C0CA6" w:rsidP="003C0CA6">
            <w:pPr>
              <w:jc w:val="center"/>
              <w:rPr>
                <w:b/>
                <w:sz w:val="24"/>
                <w:szCs w:val="24"/>
              </w:rPr>
            </w:pPr>
            <w:r w:rsidRPr="00073FAC">
              <w:rPr>
                <w:b/>
                <w:sz w:val="24"/>
                <w:szCs w:val="24"/>
              </w:rPr>
              <w:t>9</w:t>
            </w:r>
          </w:p>
        </w:tc>
        <w:tc>
          <w:tcPr>
            <w:tcW w:w="567" w:type="dxa"/>
            <w:tcBorders>
              <w:top w:val="single" w:sz="4" w:space="0" w:color="000000"/>
              <w:bottom w:val="single" w:sz="4" w:space="0" w:color="000000"/>
            </w:tcBorders>
            <w:shd w:val="clear" w:color="auto" w:fill="DBE5F1" w:themeFill="accent1" w:themeFillTint="33"/>
            <w:vAlign w:val="center"/>
          </w:tcPr>
          <w:p w:rsidR="003C0CA6" w:rsidRPr="00073FAC" w:rsidRDefault="003C0CA6" w:rsidP="003C0CA6">
            <w:pPr>
              <w:jc w:val="center"/>
              <w:rPr>
                <w:sz w:val="24"/>
                <w:szCs w:val="24"/>
              </w:rPr>
            </w:pPr>
            <w:r w:rsidRPr="00073FAC">
              <w:rPr>
                <w:sz w:val="24"/>
                <w:szCs w:val="24"/>
              </w:rPr>
              <w:t>4</w:t>
            </w:r>
          </w:p>
        </w:tc>
        <w:tc>
          <w:tcPr>
            <w:tcW w:w="567"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sidRPr="00073FAC">
              <w:rPr>
                <w:sz w:val="24"/>
                <w:szCs w:val="24"/>
              </w:rPr>
              <w:t>2</w:t>
            </w:r>
          </w:p>
        </w:tc>
        <w:tc>
          <w:tcPr>
            <w:tcW w:w="567"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sidRPr="00073FAC">
              <w:rPr>
                <w:sz w:val="24"/>
                <w:szCs w:val="24"/>
              </w:rPr>
              <w:t>2</w:t>
            </w:r>
          </w:p>
        </w:tc>
        <w:tc>
          <w:tcPr>
            <w:tcW w:w="283" w:type="dxa"/>
            <w:tcBorders>
              <w:top w:val="single" w:sz="4" w:space="0" w:color="000000"/>
              <w:bottom w:val="single" w:sz="4" w:space="0" w:color="000000"/>
            </w:tcBorders>
            <w:shd w:val="clear" w:color="auto" w:fill="auto"/>
            <w:vAlign w:val="center"/>
          </w:tcPr>
          <w:p w:rsidR="003C0CA6" w:rsidRPr="00073FAC" w:rsidRDefault="003C0CA6" w:rsidP="003C0CA6">
            <w:pPr>
              <w:jc w:val="center"/>
              <w:rPr>
                <w:sz w:val="24"/>
                <w:szCs w:val="24"/>
              </w:rPr>
            </w:pPr>
          </w:p>
        </w:tc>
        <w:tc>
          <w:tcPr>
            <w:tcW w:w="567" w:type="dxa"/>
            <w:shd w:val="clear" w:color="auto" w:fill="DBE5F1" w:themeFill="accent1" w:themeFillTint="33"/>
            <w:vAlign w:val="center"/>
          </w:tcPr>
          <w:p w:rsidR="003C0CA6" w:rsidRPr="00073FAC" w:rsidRDefault="003C0CA6" w:rsidP="003C0CA6">
            <w:pPr>
              <w:jc w:val="center"/>
              <w:rPr>
                <w:sz w:val="24"/>
                <w:szCs w:val="24"/>
              </w:rPr>
            </w:pPr>
            <w:r w:rsidRPr="00073FAC">
              <w:rPr>
                <w:sz w:val="24"/>
                <w:szCs w:val="24"/>
              </w:rPr>
              <w:t>5</w:t>
            </w:r>
          </w:p>
        </w:tc>
        <w:tc>
          <w:tcPr>
            <w:tcW w:w="426" w:type="dxa"/>
            <w:vAlign w:val="center"/>
          </w:tcPr>
          <w:p w:rsidR="003C0CA6" w:rsidRPr="00073FAC" w:rsidRDefault="003C0CA6" w:rsidP="003C0CA6">
            <w:pPr>
              <w:jc w:val="center"/>
              <w:rPr>
                <w:sz w:val="24"/>
                <w:szCs w:val="24"/>
              </w:rPr>
            </w:pPr>
          </w:p>
        </w:tc>
        <w:tc>
          <w:tcPr>
            <w:tcW w:w="567" w:type="dxa"/>
            <w:vAlign w:val="center"/>
          </w:tcPr>
          <w:p w:rsidR="003C0CA6" w:rsidRPr="00073FAC" w:rsidRDefault="003C0CA6" w:rsidP="003C0CA6">
            <w:pPr>
              <w:jc w:val="center"/>
              <w:rPr>
                <w:sz w:val="24"/>
                <w:szCs w:val="24"/>
              </w:rPr>
            </w:pPr>
            <w:r w:rsidRPr="00073FAC">
              <w:rPr>
                <w:sz w:val="24"/>
                <w:szCs w:val="24"/>
              </w:rPr>
              <w:t>2</w:t>
            </w:r>
          </w:p>
        </w:tc>
        <w:tc>
          <w:tcPr>
            <w:tcW w:w="425" w:type="dxa"/>
            <w:vAlign w:val="center"/>
          </w:tcPr>
          <w:p w:rsidR="003C0CA6" w:rsidRPr="00073FAC" w:rsidRDefault="003C0CA6" w:rsidP="003C0CA6">
            <w:pPr>
              <w:jc w:val="center"/>
              <w:rPr>
                <w:sz w:val="24"/>
                <w:szCs w:val="24"/>
              </w:rPr>
            </w:pPr>
            <w:r w:rsidRPr="00073FAC">
              <w:rPr>
                <w:sz w:val="24"/>
                <w:szCs w:val="24"/>
              </w:rPr>
              <w:t>1</w:t>
            </w:r>
          </w:p>
        </w:tc>
        <w:tc>
          <w:tcPr>
            <w:tcW w:w="567" w:type="dxa"/>
            <w:vAlign w:val="center"/>
          </w:tcPr>
          <w:p w:rsidR="003C0CA6" w:rsidRPr="00073FAC" w:rsidRDefault="003C0CA6" w:rsidP="003C0CA6">
            <w:pPr>
              <w:jc w:val="center"/>
              <w:rPr>
                <w:sz w:val="24"/>
                <w:szCs w:val="24"/>
              </w:rPr>
            </w:pPr>
            <w:r w:rsidRPr="00073FAC">
              <w:rPr>
                <w:sz w:val="24"/>
                <w:szCs w:val="24"/>
              </w:rPr>
              <w:t>2</w:t>
            </w:r>
          </w:p>
        </w:tc>
        <w:tc>
          <w:tcPr>
            <w:tcW w:w="2125" w:type="dxa"/>
            <w:vAlign w:val="center"/>
          </w:tcPr>
          <w:p w:rsidR="003C0CA6" w:rsidRPr="00073FAC" w:rsidRDefault="003C0CA6" w:rsidP="003C0CA6">
            <w:pPr>
              <w:jc w:val="center"/>
              <w:rPr>
                <w:sz w:val="24"/>
                <w:szCs w:val="24"/>
              </w:rPr>
            </w:pPr>
            <w:r w:rsidRPr="00073FAC">
              <w:rPr>
                <w:iCs/>
                <w:sz w:val="24"/>
                <w:szCs w:val="24"/>
              </w:rPr>
              <w:t>Устный опрос</w:t>
            </w:r>
            <w:r w:rsidRPr="00073FAC">
              <w:rPr>
                <w:iCs/>
                <w:sz w:val="24"/>
                <w:szCs w:val="24"/>
              </w:rPr>
              <w:br/>
              <w:t>Анализ кейсов</w:t>
            </w:r>
          </w:p>
        </w:tc>
      </w:tr>
      <w:tr w:rsidR="003C0CA6" w:rsidRPr="00073FAC" w:rsidTr="005167EF">
        <w:trPr>
          <w:trHeight w:val="276"/>
          <w:jc w:val="center"/>
        </w:trPr>
        <w:tc>
          <w:tcPr>
            <w:tcW w:w="2972" w:type="dxa"/>
            <w:tcBorders>
              <w:top w:val="single" w:sz="4" w:space="0" w:color="000000"/>
              <w:left w:val="single" w:sz="4" w:space="0" w:color="000000"/>
              <w:bottom w:val="single" w:sz="4" w:space="0" w:color="000000"/>
              <w:right w:val="single" w:sz="4" w:space="0" w:color="000000"/>
            </w:tcBorders>
            <w:vAlign w:val="center"/>
          </w:tcPr>
          <w:p w:rsidR="003C0CA6" w:rsidRDefault="003C0CA6" w:rsidP="003C0CA6">
            <w:pPr>
              <w:rPr>
                <w:sz w:val="24"/>
                <w:szCs w:val="24"/>
              </w:rPr>
            </w:pPr>
            <w:r>
              <w:rPr>
                <w:sz w:val="24"/>
                <w:szCs w:val="24"/>
              </w:rPr>
              <w:t>Тема 4. Государственное регулирование экономики</w:t>
            </w:r>
          </w:p>
        </w:tc>
        <w:tc>
          <w:tcPr>
            <w:tcW w:w="709" w:type="dxa"/>
            <w:tcBorders>
              <w:top w:val="single" w:sz="4" w:space="0" w:color="000000"/>
              <w:bottom w:val="single" w:sz="4" w:space="0" w:color="000000"/>
            </w:tcBorders>
            <w:vAlign w:val="center"/>
          </w:tcPr>
          <w:p w:rsidR="003C0CA6" w:rsidRPr="00073FAC" w:rsidRDefault="003C0CA6" w:rsidP="003C0CA6">
            <w:pPr>
              <w:jc w:val="center"/>
              <w:rPr>
                <w:b/>
                <w:sz w:val="24"/>
                <w:szCs w:val="24"/>
              </w:rPr>
            </w:pPr>
            <w:r w:rsidRPr="00073FAC">
              <w:rPr>
                <w:b/>
                <w:sz w:val="24"/>
                <w:szCs w:val="24"/>
              </w:rPr>
              <w:t>9</w:t>
            </w:r>
          </w:p>
        </w:tc>
        <w:tc>
          <w:tcPr>
            <w:tcW w:w="567" w:type="dxa"/>
            <w:tcBorders>
              <w:top w:val="single" w:sz="4" w:space="0" w:color="000000"/>
              <w:bottom w:val="single" w:sz="4" w:space="0" w:color="000000"/>
            </w:tcBorders>
            <w:shd w:val="clear" w:color="auto" w:fill="DBE5F1" w:themeFill="accent1" w:themeFillTint="33"/>
            <w:vAlign w:val="center"/>
          </w:tcPr>
          <w:p w:rsidR="003C0CA6" w:rsidRPr="00073FAC" w:rsidRDefault="003C0CA6" w:rsidP="003C0CA6">
            <w:pPr>
              <w:jc w:val="center"/>
              <w:rPr>
                <w:sz w:val="24"/>
                <w:szCs w:val="24"/>
              </w:rPr>
            </w:pPr>
            <w:r w:rsidRPr="00073FAC">
              <w:rPr>
                <w:sz w:val="24"/>
                <w:szCs w:val="24"/>
              </w:rPr>
              <w:t>4</w:t>
            </w:r>
          </w:p>
        </w:tc>
        <w:tc>
          <w:tcPr>
            <w:tcW w:w="567"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sidRPr="00073FAC">
              <w:rPr>
                <w:sz w:val="24"/>
                <w:szCs w:val="24"/>
              </w:rPr>
              <w:t>2</w:t>
            </w:r>
          </w:p>
        </w:tc>
        <w:tc>
          <w:tcPr>
            <w:tcW w:w="567"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sidRPr="00073FAC">
              <w:rPr>
                <w:sz w:val="24"/>
                <w:szCs w:val="24"/>
              </w:rPr>
              <w:t>2</w:t>
            </w:r>
          </w:p>
        </w:tc>
        <w:tc>
          <w:tcPr>
            <w:tcW w:w="283" w:type="dxa"/>
            <w:tcBorders>
              <w:top w:val="single" w:sz="4" w:space="0" w:color="000000"/>
              <w:bottom w:val="single" w:sz="4" w:space="0" w:color="000000"/>
            </w:tcBorders>
            <w:shd w:val="clear" w:color="auto" w:fill="auto"/>
            <w:vAlign w:val="center"/>
          </w:tcPr>
          <w:p w:rsidR="003C0CA6" w:rsidRPr="00073FAC" w:rsidRDefault="003C0CA6" w:rsidP="003C0CA6">
            <w:pPr>
              <w:jc w:val="center"/>
              <w:rPr>
                <w:sz w:val="24"/>
                <w:szCs w:val="24"/>
              </w:rPr>
            </w:pPr>
          </w:p>
        </w:tc>
        <w:tc>
          <w:tcPr>
            <w:tcW w:w="567" w:type="dxa"/>
            <w:shd w:val="clear" w:color="auto" w:fill="DBE5F1" w:themeFill="accent1" w:themeFillTint="33"/>
            <w:vAlign w:val="center"/>
          </w:tcPr>
          <w:p w:rsidR="003C0CA6" w:rsidRPr="00073FAC" w:rsidRDefault="003C0CA6" w:rsidP="003C0CA6">
            <w:pPr>
              <w:jc w:val="center"/>
              <w:rPr>
                <w:sz w:val="24"/>
                <w:szCs w:val="24"/>
              </w:rPr>
            </w:pPr>
            <w:r w:rsidRPr="00073FAC">
              <w:rPr>
                <w:sz w:val="24"/>
                <w:szCs w:val="24"/>
              </w:rPr>
              <w:t>5</w:t>
            </w:r>
          </w:p>
        </w:tc>
        <w:tc>
          <w:tcPr>
            <w:tcW w:w="426" w:type="dxa"/>
            <w:vAlign w:val="center"/>
          </w:tcPr>
          <w:p w:rsidR="003C0CA6" w:rsidRPr="00073FAC" w:rsidRDefault="003C0CA6" w:rsidP="003C0CA6">
            <w:pPr>
              <w:jc w:val="center"/>
              <w:rPr>
                <w:sz w:val="24"/>
                <w:szCs w:val="24"/>
              </w:rPr>
            </w:pPr>
          </w:p>
        </w:tc>
        <w:tc>
          <w:tcPr>
            <w:tcW w:w="567" w:type="dxa"/>
            <w:vAlign w:val="center"/>
          </w:tcPr>
          <w:p w:rsidR="003C0CA6" w:rsidRPr="00073FAC" w:rsidRDefault="003C0CA6" w:rsidP="003C0CA6">
            <w:pPr>
              <w:jc w:val="center"/>
              <w:rPr>
                <w:sz w:val="24"/>
                <w:szCs w:val="24"/>
              </w:rPr>
            </w:pPr>
            <w:r w:rsidRPr="00073FAC">
              <w:rPr>
                <w:sz w:val="24"/>
                <w:szCs w:val="24"/>
              </w:rPr>
              <w:t>3</w:t>
            </w:r>
          </w:p>
        </w:tc>
        <w:tc>
          <w:tcPr>
            <w:tcW w:w="425" w:type="dxa"/>
            <w:vAlign w:val="center"/>
          </w:tcPr>
          <w:p w:rsidR="003C0CA6" w:rsidRPr="00073FAC" w:rsidRDefault="003C0CA6" w:rsidP="003C0CA6">
            <w:pPr>
              <w:jc w:val="center"/>
              <w:rPr>
                <w:sz w:val="24"/>
                <w:szCs w:val="24"/>
              </w:rPr>
            </w:pPr>
          </w:p>
        </w:tc>
        <w:tc>
          <w:tcPr>
            <w:tcW w:w="567" w:type="dxa"/>
            <w:vAlign w:val="center"/>
          </w:tcPr>
          <w:p w:rsidR="003C0CA6" w:rsidRPr="00073FAC" w:rsidRDefault="003C0CA6" w:rsidP="003C0CA6">
            <w:pPr>
              <w:jc w:val="center"/>
              <w:rPr>
                <w:sz w:val="24"/>
                <w:szCs w:val="24"/>
              </w:rPr>
            </w:pPr>
            <w:r w:rsidRPr="00073FAC">
              <w:rPr>
                <w:sz w:val="24"/>
                <w:szCs w:val="24"/>
              </w:rPr>
              <w:t>2</w:t>
            </w:r>
          </w:p>
        </w:tc>
        <w:tc>
          <w:tcPr>
            <w:tcW w:w="2125" w:type="dxa"/>
            <w:vAlign w:val="center"/>
          </w:tcPr>
          <w:p w:rsidR="003C0CA6" w:rsidRPr="00073FAC" w:rsidRDefault="003C0CA6" w:rsidP="003C0CA6">
            <w:pPr>
              <w:jc w:val="center"/>
              <w:rPr>
                <w:sz w:val="24"/>
                <w:szCs w:val="24"/>
              </w:rPr>
            </w:pPr>
            <w:r w:rsidRPr="00073FAC">
              <w:rPr>
                <w:iCs/>
                <w:sz w:val="24"/>
                <w:szCs w:val="24"/>
              </w:rPr>
              <w:t>Устный опрос</w:t>
            </w:r>
            <w:r w:rsidRPr="00073FAC">
              <w:rPr>
                <w:iCs/>
                <w:sz w:val="24"/>
                <w:szCs w:val="24"/>
              </w:rPr>
              <w:br/>
              <w:t>Анализ кейсов</w:t>
            </w:r>
          </w:p>
        </w:tc>
      </w:tr>
      <w:tr w:rsidR="003C0CA6" w:rsidRPr="00073FAC" w:rsidTr="006F6A14">
        <w:trPr>
          <w:trHeight w:val="276"/>
          <w:jc w:val="center"/>
        </w:trPr>
        <w:tc>
          <w:tcPr>
            <w:tcW w:w="2972"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pBdr>
                <w:top w:val="nil"/>
                <w:left w:val="nil"/>
                <w:bottom w:val="nil"/>
                <w:right w:val="nil"/>
                <w:between w:val="nil"/>
              </w:pBdr>
              <w:rPr>
                <w:sz w:val="24"/>
                <w:szCs w:val="24"/>
              </w:rPr>
            </w:pPr>
            <w:r w:rsidRPr="00073FAC">
              <w:rPr>
                <w:sz w:val="24"/>
                <w:szCs w:val="24"/>
              </w:rPr>
              <w:t>Итого:</w:t>
            </w:r>
          </w:p>
          <w:p w:rsidR="003C0CA6" w:rsidRPr="00073FAC" w:rsidRDefault="003C0CA6" w:rsidP="003C0CA6">
            <w:pPr>
              <w:pBdr>
                <w:top w:val="nil"/>
                <w:left w:val="nil"/>
                <w:bottom w:val="nil"/>
                <w:right w:val="nil"/>
                <w:between w:val="nil"/>
              </w:pBdr>
              <w:rPr>
                <w:b/>
                <w:sz w:val="24"/>
                <w:szCs w:val="24"/>
              </w:rPr>
            </w:pPr>
            <w:r w:rsidRPr="00073FAC">
              <w:rPr>
                <w:sz w:val="24"/>
                <w:szCs w:val="24"/>
              </w:rPr>
              <w:t xml:space="preserve">             </w:t>
            </w:r>
            <w:r w:rsidRPr="00073FAC">
              <w:rPr>
                <w:b/>
                <w:sz w:val="24"/>
                <w:szCs w:val="24"/>
              </w:rPr>
              <w:t>Модуль 1</w:t>
            </w:r>
          </w:p>
        </w:tc>
        <w:tc>
          <w:tcPr>
            <w:tcW w:w="709"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r w:rsidRPr="00073FAC">
              <w:rPr>
                <w:b/>
                <w:sz w:val="24"/>
                <w:szCs w:val="24"/>
              </w:rPr>
              <w:t>36</w:t>
            </w:r>
          </w:p>
        </w:tc>
        <w:tc>
          <w:tcPr>
            <w:tcW w:w="567"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r w:rsidRPr="00073FAC">
              <w:rPr>
                <w:b/>
                <w:sz w:val="24"/>
                <w:szCs w:val="24"/>
              </w:rPr>
              <w:t>16</w:t>
            </w:r>
          </w:p>
        </w:tc>
        <w:tc>
          <w:tcPr>
            <w:tcW w:w="567"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r w:rsidRPr="00073FAC">
              <w:rPr>
                <w:b/>
                <w:sz w:val="24"/>
                <w:szCs w:val="24"/>
              </w:rPr>
              <w:t>8</w:t>
            </w:r>
          </w:p>
        </w:tc>
        <w:tc>
          <w:tcPr>
            <w:tcW w:w="567"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r w:rsidRPr="00073FAC">
              <w:rPr>
                <w:b/>
                <w:sz w:val="24"/>
                <w:szCs w:val="24"/>
              </w:rPr>
              <w:t>8</w:t>
            </w:r>
          </w:p>
        </w:tc>
        <w:tc>
          <w:tcPr>
            <w:tcW w:w="283"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p>
        </w:tc>
        <w:tc>
          <w:tcPr>
            <w:tcW w:w="567" w:type="dxa"/>
            <w:shd w:val="clear" w:color="auto" w:fill="C6D9F1" w:themeFill="text2" w:themeFillTint="33"/>
            <w:vAlign w:val="center"/>
          </w:tcPr>
          <w:p w:rsidR="003C0CA6" w:rsidRPr="00073FAC" w:rsidRDefault="003C0CA6" w:rsidP="003C0CA6">
            <w:pPr>
              <w:jc w:val="center"/>
              <w:rPr>
                <w:b/>
                <w:sz w:val="24"/>
                <w:szCs w:val="24"/>
              </w:rPr>
            </w:pPr>
            <w:r w:rsidRPr="00073FAC">
              <w:rPr>
                <w:b/>
                <w:sz w:val="24"/>
                <w:szCs w:val="24"/>
              </w:rPr>
              <w:t>20</w:t>
            </w:r>
          </w:p>
        </w:tc>
        <w:tc>
          <w:tcPr>
            <w:tcW w:w="426" w:type="dxa"/>
            <w:shd w:val="clear" w:color="auto" w:fill="C6D9F1" w:themeFill="text2" w:themeFillTint="33"/>
            <w:vAlign w:val="center"/>
          </w:tcPr>
          <w:p w:rsidR="003C0CA6" w:rsidRPr="00073FAC" w:rsidRDefault="003C0CA6" w:rsidP="003C0CA6">
            <w:pPr>
              <w:jc w:val="center"/>
              <w:rPr>
                <w:b/>
                <w:sz w:val="24"/>
                <w:szCs w:val="24"/>
              </w:rPr>
            </w:pPr>
            <w:r w:rsidRPr="00073FAC">
              <w:rPr>
                <w:b/>
                <w:sz w:val="24"/>
                <w:szCs w:val="24"/>
              </w:rPr>
              <w:t>2</w:t>
            </w:r>
          </w:p>
        </w:tc>
        <w:tc>
          <w:tcPr>
            <w:tcW w:w="567" w:type="dxa"/>
            <w:shd w:val="clear" w:color="auto" w:fill="C6D9F1" w:themeFill="text2" w:themeFillTint="33"/>
            <w:vAlign w:val="center"/>
          </w:tcPr>
          <w:p w:rsidR="003C0CA6" w:rsidRPr="00073FAC" w:rsidRDefault="003C0CA6" w:rsidP="003C0CA6">
            <w:pPr>
              <w:jc w:val="center"/>
              <w:rPr>
                <w:b/>
                <w:sz w:val="24"/>
                <w:szCs w:val="24"/>
              </w:rPr>
            </w:pPr>
            <w:r w:rsidRPr="00073FAC">
              <w:rPr>
                <w:b/>
                <w:sz w:val="24"/>
                <w:szCs w:val="24"/>
              </w:rPr>
              <w:t>9</w:t>
            </w:r>
          </w:p>
        </w:tc>
        <w:tc>
          <w:tcPr>
            <w:tcW w:w="425" w:type="dxa"/>
            <w:shd w:val="clear" w:color="auto" w:fill="C6D9F1" w:themeFill="text2" w:themeFillTint="33"/>
            <w:vAlign w:val="center"/>
          </w:tcPr>
          <w:p w:rsidR="003C0CA6" w:rsidRPr="00073FAC" w:rsidRDefault="003C0CA6" w:rsidP="003C0CA6">
            <w:pPr>
              <w:jc w:val="center"/>
              <w:rPr>
                <w:b/>
                <w:sz w:val="24"/>
                <w:szCs w:val="24"/>
              </w:rPr>
            </w:pPr>
            <w:r w:rsidRPr="00073FAC">
              <w:rPr>
                <w:b/>
                <w:sz w:val="24"/>
                <w:szCs w:val="24"/>
              </w:rPr>
              <w:t>1</w:t>
            </w:r>
          </w:p>
        </w:tc>
        <w:tc>
          <w:tcPr>
            <w:tcW w:w="567" w:type="dxa"/>
            <w:shd w:val="clear" w:color="auto" w:fill="C6D9F1" w:themeFill="text2" w:themeFillTint="33"/>
            <w:vAlign w:val="center"/>
          </w:tcPr>
          <w:p w:rsidR="003C0CA6" w:rsidRPr="00073FAC" w:rsidRDefault="003C0CA6" w:rsidP="003C0CA6">
            <w:pPr>
              <w:jc w:val="center"/>
              <w:rPr>
                <w:b/>
                <w:sz w:val="24"/>
                <w:szCs w:val="24"/>
              </w:rPr>
            </w:pPr>
            <w:r w:rsidRPr="00073FAC">
              <w:rPr>
                <w:b/>
                <w:sz w:val="24"/>
                <w:szCs w:val="24"/>
              </w:rPr>
              <w:t>8</w:t>
            </w:r>
          </w:p>
        </w:tc>
        <w:tc>
          <w:tcPr>
            <w:tcW w:w="2125" w:type="dxa"/>
            <w:shd w:val="clear" w:color="auto" w:fill="C6D9F1" w:themeFill="text2" w:themeFillTint="33"/>
            <w:vAlign w:val="center"/>
          </w:tcPr>
          <w:p w:rsidR="003C0CA6" w:rsidRPr="00073FAC" w:rsidRDefault="003C0CA6" w:rsidP="003C0CA6">
            <w:pPr>
              <w:jc w:val="center"/>
              <w:rPr>
                <w:b/>
                <w:sz w:val="24"/>
                <w:szCs w:val="24"/>
              </w:rPr>
            </w:pPr>
            <w:r w:rsidRPr="00073FAC">
              <w:rPr>
                <w:iCs/>
                <w:sz w:val="24"/>
                <w:szCs w:val="24"/>
              </w:rPr>
              <w:t>Письменный опрос</w:t>
            </w:r>
          </w:p>
        </w:tc>
      </w:tr>
      <w:tr w:rsidR="003C0CA6" w:rsidRPr="00073FAC" w:rsidTr="006F6A14">
        <w:trPr>
          <w:trHeight w:val="276"/>
          <w:jc w:val="center"/>
        </w:trPr>
        <w:tc>
          <w:tcPr>
            <w:tcW w:w="2972" w:type="dxa"/>
            <w:tcBorders>
              <w:top w:val="single" w:sz="4" w:space="0" w:color="000000"/>
              <w:bottom w:val="single" w:sz="4" w:space="0" w:color="000000"/>
            </w:tcBorders>
            <w:vAlign w:val="center"/>
          </w:tcPr>
          <w:p w:rsidR="003C0CA6" w:rsidRPr="00073FAC" w:rsidRDefault="003C0CA6" w:rsidP="003C0CA6">
            <w:pPr>
              <w:pBdr>
                <w:top w:val="nil"/>
                <w:left w:val="nil"/>
                <w:bottom w:val="nil"/>
                <w:right w:val="nil"/>
                <w:between w:val="nil"/>
              </w:pBdr>
              <w:rPr>
                <w:sz w:val="24"/>
                <w:szCs w:val="24"/>
              </w:rPr>
            </w:pPr>
            <w:r w:rsidRPr="00073FAC">
              <w:rPr>
                <w:sz w:val="24"/>
                <w:szCs w:val="24"/>
              </w:rPr>
              <w:t>Тема 5. Экономика домохозяйства и личный бюджет</w:t>
            </w:r>
          </w:p>
        </w:tc>
        <w:tc>
          <w:tcPr>
            <w:tcW w:w="709" w:type="dxa"/>
            <w:tcBorders>
              <w:top w:val="single" w:sz="4" w:space="0" w:color="000000"/>
              <w:bottom w:val="single" w:sz="4" w:space="0" w:color="000000"/>
            </w:tcBorders>
            <w:vAlign w:val="center"/>
          </w:tcPr>
          <w:p w:rsidR="003C0CA6" w:rsidRPr="00073FAC" w:rsidRDefault="003C0CA6" w:rsidP="003C0CA6">
            <w:pPr>
              <w:jc w:val="center"/>
              <w:rPr>
                <w:b/>
                <w:sz w:val="24"/>
                <w:szCs w:val="24"/>
              </w:rPr>
            </w:pPr>
            <w:r w:rsidRPr="00073FAC">
              <w:rPr>
                <w:b/>
                <w:sz w:val="24"/>
                <w:szCs w:val="24"/>
              </w:rPr>
              <w:t>11</w:t>
            </w:r>
          </w:p>
        </w:tc>
        <w:tc>
          <w:tcPr>
            <w:tcW w:w="567" w:type="dxa"/>
            <w:tcBorders>
              <w:top w:val="single" w:sz="4" w:space="0" w:color="000000"/>
              <w:bottom w:val="single" w:sz="4" w:space="0" w:color="000000"/>
            </w:tcBorders>
            <w:shd w:val="clear" w:color="auto" w:fill="DBE5F1" w:themeFill="accent1" w:themeFillTint="33"/>
            <w:vAlign w:val="center"/>
          </w:tcPr>
          <w:p w:rsidR="003C0CA6" w:rsidRPr="00073FAC" w:rsidRDefault="003C0CA6" w:rsidP="003C0CA6">
            <w:pPr>
              <w:jc w:val="center"/>
              <w:rPr>
                <w:sz w:val="24"/>
                <w:szCs w:val="24"/>
              </w:rPr>
            </w:pPr>
            <w:r w:rsidRPr="00073FAC">
              <w:rPr>
                <w:sz w:val="24"/>
                <w:szCs w:val="24"/>
              </w:rPr>
              <w:t>4</w:t>
            </w:r>
          </w:p>
        </w:tc>
        <w:tc>
          <w:tcPr>
            <w:tcW w:w="567"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sidRPr="00073FAC">
              <w:rPr>
                <w:sz w:val="24"/>
                <w:szCs w:val="24"/>
              </w:rPr>
              <w:t>2</w:t>
            </w:r>
          </w:p>
        </w:tc>
        <w:tc>
          <w:tcPr>
            <w:tcW w:w="567"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sidRPr="00073FAC">
              <w:rPr>
                <w:sz w:val="24"/>
                <w:szCs w:val="24"/>
              </w:rPr>
              <w:t>2</w:t>
            </w:r>
          </w:p>
        </w:tc>
        <w:tc>
          <w:tcPr>
            <w:tcW w:w="283" w:type="dxa"/>
            <w:tcBorders>
              <w:top w:val="single" w:sz="4" w:space="0" w:color="000000"/>
              <w:bottom w:val="single" w:sz="4" w:space="0" w:color="000000"/>
            </w:tcBorders>
            <w:shd w:val="clear" w:color="auto" w:fill="auto"/>
            <w:vAlign w:val="center"/>
          </w:tcPr>
          <w:p w:rsidR="003C0CA6" w:rsidRPr="00073FAC" w:rsidRDefault="003C0CA6" w:rsidP="003C0CA6">
            <w:pPr>
              <w:jc w:val="center"/>
              <w:rPr>
                <w:sz w:val="24"/>
                <w:szCs w:val="24"/>
              </w:rPr>
            </w:pPr>
          </w:p>
        </w:tc>
        <w:tc>
          <w:tcPr>
            <w:tcW w:w="567" w:type="dxa"/>
            <w:shd w:val="clear" w:color="auto" w:fill="DBE5F1" w:themeFill="accent1" w:themeFillTint="33"/>
            <w:vAlign w:val="center"/>
          </w:tcPr>
          <w:p w:rsidR="003C0CA6" w:rsidRPr="00073FAC" w:rsidRDefault="003C0CA6" w:rsidP="003C0CA6">
            <w:pPr>
              <w:jc w:val="center"/>
              <w:rPr>
                <w:sz w:val="24"/>
                <w:szCs w:val="24"/>
              </w:rPr>
            </w:pPr>
            <w:r w:rsidRPr="00073FAC">
              <w:rPr>
                <w:sz w:val="24"/>
                <w:szCs w:val="24"/>
              </w:rPr>
              <w:t>7</w:t>
            </w:r>
          </w:p>
        </w:tc>
        <w:tc>
          <w:tcPr>
            <w:tcW w:w="426" w:type="dxa"/>
            <w:vAlign w:val="center"/>
          </w:tcPr>
          <w:p w:rsidR="003C0CA6" w:rsidRPr="00073FAC" w:rsidRDefault="003C0CA6" w:rsidP="003C0CA6">
            <w:pPr>
              <w:jc w:val="center"/>
              <w:rPr>
                <w:sz w:val="24"/>
                <w:szCs w:val="24"/>
              </w:rPr>
            </w:pPr>
            <w:r w:rsidRPr="00073FAC">
              <w:rPr>
                <w:sz w:val="24"/>
                <w:szCs w:val="24"/>
              </w:rPr>
              <w:t>2</w:t>
            </w:r>
          </w:p>
        </w:tc>
        <w:tc>
          <w:tcPr>
            <w:tcW w:w="567" w:type="dxa"/>
            <w:vAlign w:val="center"/>
          </w:tcPr>
          <w:p w:rsidR="003C0CA6" w:rsidRPr="00073FAC" w:rsidRDefault="003C0CA6" w:rsidP="003C0CA6">
            <w:pPr>
              <w:jc w:val="center"/>
              <w:rPr>
                <w:sz w:val="24"/>
                <w:szCs w:val="24"/>
              </w:rPr>
            </w:pPr>
            <w:r w:rsidRPr="00073FAC">
              <w:rPr>
                <w:sz w:val="24"/>
                <w:szCs w:val="24"/>
              </w:rPr>
              <w:t>2</w:t>
            </w:r>
          </w:p>
        </w:tc>
        <w:tc>
          <w:tcPr>
            <w:tcW w:w="425" w:type="dxa"/>
            <w:vAlign w:val="center"/>
          </w:tcPr>
          <w:p w:rsidR="003C0CA6" w:rsidRPr="00073FAC" w:rsidRDefault="003C0CA6" w:rsidP="003C0CA6">
            <w:pPr>
              <w:jc w:val="center"/>
              <w:rPr>
                <w:sz w:val="24"/>
                <w:szCs w:val="24"/>
              </w:rPr>
            </w:pPr>
            <w:r w:rsidRPr="00073FAC">
              <w:rPr>
                <w:sz w:val="24"/>
                <w:szCs w:val="24"/>
              </w:rPr>
              <w:t>1</w:t>
            </w:r>
          </w:p>
        </w:tc>
        <w:tc>
          <w:tcPr>
            <w:tcW w:w="567" w:type="dxa"/>
            <w:vAlign w:val="center"/>
          </w:tcPr>
          <w:p w:rsidR="003C0CA6" w:rsidRPr="00073FAC" w:rsidRDefault="003C0CA6" w:rsidP="003C0CA6">
            <w:pPr>
              <w:jc w:val="center"/>
              <w:rPr>
                <w:sz w:val="24"/>
                <w:szCs w:val="24"/>
              </w:rPr>
            </w:pPr>
            <w:r w:rsidRPr="00073FAC">
              <w:rPr>
                <w:sz w:val="24"/>
                <w:szCs w:val="24"/>
              </w:rPr>
              <w:t>2</w:t>
            </w:r>
          </w:p>
        </w:tc>
        <w:tc>
          <w:tcPr>
            <w:tcW w:w="2125" w:type="dxa"/>
            <w:vAlign w:val="center"/>
          </w:tcPr>
          <w:p w:rsidR="003C0CA6" w:rsidRPr="00073FAC" w:rsidRDefault="003C0CA6" w:rsidP="003C0CA6">
            <w:pPr>
              <w:jc w:val="center"/>
              <w:rPr>
                <w:sz w:val="24"/>
                <w:szCs w:val="24"/>
              </w:rPr>
            </w:pPr>
            <w:r w:rsidRPr="00073FAC">
              <w:rPr>
                <w:sz w:val="24"/>
                <w:szCs w:val="24"/>
              </w:rPr>
              <w:t xml:space="preserve">Устный опрос, </w:t>
            </w:r>
          </w:p>
          <w:p w:rsidR="003C0CA6" w:rsidRPr="00073FAC" w:rsidRDefault="003C0CA6" w:rsidP="003C0CA6">
            <w:pPr>
              <w:jc w:val="center"/>
              <w:rPr>
                <w:sz w:val="24"/>
                <w:szCs w:val="24"/>
              </w:rPr>
            </w:pPr>
            <w:r w:rsidRPr="00073FAC">
              <w:rPr>
                <w:sz w:val="24"/>
                <w:szCs w:val="24"/>
              </w:rPr>
              <w:t>Решение задач</w:t>
            </w:r>
          </w:p>
        </w:tc>
      </w:tr>
      <w:tr w:rsidR="003C0CA6" w:rsidRPr="00073FAC" w:rsidTr="00CE4F31">
        <w:trPr>
          <w:trHeight w:val="276"/>
          <w:jc w:val="center"/>
        </w:trPr>
        <w:tc>
          <w:tcPr>
            <w:tcW w:w="2972" w:type="dxa"/>
            <w:tcBorders>
              <w:top w:val="single" w:sz="4" w:space="0" w:color="000000"/>
              <w:left w:val="single" w:sz="4" w:space="0" w:color="000000"/>
              <w:bottom w:val="single" w:sz="4" w:space="0" w:color="000000"/>
              <w:right w:val="single" w:sz="4" w:space="0" w:color="000000"/>
            </w:tcBorders>
            <w:vAlign w:val="center"/>
          </w:tcPr>
          <w:p w:rsidR="003C0CA6" w:rsidRDefault="003C0CA6" w:rsidP="003C0CA6">
            <w:pPr>
              <w:rPr>
                <w:sz w:val="24"/>
                <w:szCs w:val="24"/>
              </w:rPr>
            </w:pPr>
            <w:r>
              <w:rPr>
                <w:sz w:val="24"/>
                <w:szCs w:val="24"/>
              </w:rPr>
              <w:t>Тема 6. Экономика бизнеса</w:t>
            </w:r>
          </w:p>
        </w:tc>
        <w:tc>
          <w:tcPr>
            <w:tcW w:w="709" w:type="dxa"/>
            <w:tcBorders>
              <w:top w:val="single" w:sz="4" w:space="0" w:color="000000"/>
              <w:bottom w:val="single" w:sz="4" w:space="0" w:color="000000"/>
            </w:tcBorders>
            <w:vAlign w:val="center"/>
          </w:tcPr>
          <w:p w:rsidR="003C0CA6" w:rsidRPr="00073FAC" w:rsidRDefault="003C0CA6" w:rsidP="003C0CA6">
            <w:pPr>
              <w:jc w:val="center"/>
              <w:rPr>
                <w:b/>
                <w:sz w:val="24"/>
                <w:szCs w:val="24"/>
              </w:rPr>
            </w:pPr>
            <w:r w:rsidRPr="00073FAC">
              <w:rPr>
                <w:b/>
                <w:sz w:val="24"/>
                <w:szCs w:val="24"/>
              </w:rPr>
              <w:t>9</w:t>
            </w:r>
          </w:p>
        </w:tc>
        <w:tc>
          <w:tcPr>
            <w:tcW w:w="567" w:type="dxa"/>
            <w:tcBorders>
              <w:top w:val="single" w:sz="4" w:space="0" w:color="000000"/>
              <w:bottom w:val="single" w:sz="4" w:space="0" w:color="000000"/>
            </w:tcBorders>
            <w:shd w:val="clear" w:color="auto" w:fill="DBE5F1" w:themeFill="accent1" w:themeFillTint="33"/>
            <w:vAlign w:val="center"/>
          </w:tcPr>
          <w:p w:rsidR="003C0CA6" w:rsidRPr="00073FAC" w:rsidRDefault="003C0CA6" w:rsidP="003C0CA6">
            <w:pPr>
              <w:jc w:val="center"/>
              <w:rPr>
                <w:sz w:val="24"/>
                <w:szCs w:val="24"/>
              </w:rPr>
            </w:pPr>
            <w:r w:rsidRPr="00073FAC">
              <w:rPr>
                <w:sz w:val="24"/>
                <w:szCs w:val="24"/>
              </w:rPr>
              <w:t>4</w:t>
            </w:r>
          </w:p>
        </w:tc>
        <w:tc>
          <w:tcPr>
            <w:tcW w:w="567"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sidRPr="00073FAC">
              <w:rPr>
                <w:sz w:val="24"/>
                <w:szCs w:val="24"/>
              </w:rPr>
              <w:t>2</w:t>
            </w:r>
          </w:p>
        </w:tc>
        <w:tc>
          <w:tcPr>
            <w:tcW w:w="567"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sidRPr="00073FAC">
              <w:rPr>
                <w:sz w:val="24"/>
                <w:szCs w:val="24"/>
              </w:rPr>
              <w:t>2</w:t>
            </w:r>
          </w:p>
        </w:tc>
        <w:tc>
          <w:tcPr>
            <w:tcW w:w="283" w:type="dxa"/>
            <w:tcBorders>
              <w:top w:val="single" w:sz="4" w:space="0" w:color="000000"/>
              <w:bottom w:val="single" w:sz="4" w:space="0" w:color="000000"/>
            </w:tcBorders>
            <w:shd w:val="clear" w:color="auto" w:fill="auto"/>
            <w:vAlign w:val="center"/>
          </w:tcPr>
          <w:p w:rsidR="003C0CA6" w:rsidRPr="00073FAC" w:rsidRDefault="003C0CA6" w:rsidP="003C0CA6">
            <w:pPr>
              <w:jc w:val="center"/>
              <w:rPr>
                <w:sz w:val="24"/>
                <w:szCs w:val="24"/>
              </w:rPr>
            </w:pPr>
          </w:p>
        </w:tc>
        <w:tc>
          <w:tcPr>
            <w:tcW w:w="567" w:type="dxa"/>
            <w:shd w:val="clear" w:color="auto" w:fill="DBE5F1" w:themeFill="accent1" w:themeFillTint="33"/>
            <w:vAlign w:val="center"/>
          </w:tcPr>
          <w:p w:rsidR="003C0CA6" w:rsidRPr="00073FAC" w:rsidRDefault="003C0CA6" w:rsidP="003C0CA6">
            <w:pPr>
              <w:jc w:val="center"/>
              <w:rPr>
                <w:sz w:val="24"/>
                <w:szCs w:val="24"/>
              </w:rPr>
            </w:pPr>
            <w:r w:rsidRPr="00073FAC">
              <w:rPr>
                <w:sz w:val="24"/>
                <w:szCs w:val="24"/>
              </w:rPr>
              <w:t>5</w:t>
            </w:r>
          </w:p>
        </w:tc>
        <w:tc>
          <w:tcPr>
            <w:tcW w:w="426" w:type="dxa"/>
            <w:vAlign w:val="center"/>
          </w:tcPr>
          <w:p w:rsidR="003C0CA6" w:rsidRPr="00073FAC" w:rsidRDefault="003C0CA6" w:rsidP="003C0CA6">
            <w:pPr>
              <w:jc w:val="center"/>
              <w:rPr>
                <w:sz w:val="24"/>
                <w:szCs w:val="24"/>
              </w:rPr>
            </w:pPr>
          </w:p>
        </w:tc>
        <w:tc>
          <w:tcPr>
            <w:tcW w:w="567" w:type="dxa"/>
            <w:vAlign w:val="center"/>
          </w:tcPr>
          <w:p w:rsidR="003C0CA6" w:rsidRPr="00073FAC" w:rsidRDefault="003C0CA6" w:rsidP="003C0CA6">
            <w:pPr>
              <w:jc w:val="center"/>
              <w:rPr>
                <w:sz w:val="24"/>
                <w:szCs w:val="24"/>
              </w:rPr>
            </w:pPr>
            <w:r w:rsidRPr="00073FAC">
              <w:rPr>
                <w:sz w:val="24"/>
                <w:szCs w:val="24"/>
              </w:rPr>
              <w:t>2</w:t>
            </w:r>
          </w:p>
        </w:tc>
        <w:tc>
          <w:tcPr>
            <w:tcW w:w="425" w:type="dxa"/>
            <w:vAlign w:val="center"/>
          </w:tcPr>
          <w:p w:rsidR="003C0CA6" w:rsidRPr="00073FAC" w:rsidRDefault="003C0CA6" w:rsidP="003C0CA6">
            <w:pPr>
              <w:jc w:val="center"/>
              <w:rPr>
                <w:sz w:val="24"/>
                <w:szCs w:val="24"/>
              </w:rPr>
            </w:pPr>
            <w:r w:rsidRPr="00073FAC">
              <w:rPr>
                <w:sz w:val="24"/>
                <w:szCs w:val="24"/>
              </w:rPr>
              <w:t>1</w:t>
            </w:r>
          </w:p>
        </w:tc>
        <w:tc>
          <w:tcPr>
            <w:tcW w:w="567" w:type="dxa"/>
            <w:vAlign w:val="center"/>
          </w:tcPr>
          <w:p w:rsidR="003C0CA6" w:rsidRPr="00073FAC" w:rsidRDefault="003C0CA6" w:rsidP="003C0CA6">
            <w:pPr>
              <w:jc w:val="center"/>
              <w:rPr>
                <w:sz w:val="24"/>
                <w:szCs w:val="24"/>
              </w:rPr>
            </w:pPr>
            <w:r w:rsidRPr="00073FAC">
              <w:rPr>
                <w:sz w:val="24"/>
                <w:szCs w:val="24"/>
              </w:rPr>
              <w:t>2</w:t>
            </w:r>
          </w:p>
        </w:tc>
        <w:tc>
          <w:tcPr>
            <w:tcW w:w="2125" w:type="dxa"/>
            <w:vAlign w:val="center"/>
          </w:tcPr>
          <w:p w:rsidR="003C0CA6" w:rsidRPr="00073FAC" w:rsidRDefault="003C0CA6" w:rsidP="003C0CA6">
            <w:pPr>
              <w:jc w:val="center"/>
              <w:rPr>
                <w:sz w:val="24"/>
                <w:szCs w:val="24"/>
              </w:rPr>
            </w:pPr>
            <w:r w:rsidRPr="00073FAC">
              <w:rPr>
                <w:sz w:val="24"/>
                <w:szCs w:val="24"/>
              </w:rPr>
              <w:t xml:space="preserve">Устный опрос, </w:t>
            </w:r>
          </w:p>
          <w:p w:rsidR="003C0CA6" w:rsidRPr="00073FAC" w:rsidRDefault="003C0CA6" w:rsidP="003C0CA6">
            <w:pPr>
              <w:jc w:val="center"/>
              <w:rPr>
                <w:sz w:val="24"/>
                <w:szCs w:val="24"/>
              </w:rPr>
            </w:pPr>
            <w:r w:rsidRPr="00073FAC">
              <w:rPr>
                <w:sz w:val="24"/>
                <w:szCs w:val="24"/>
              </w:rPr>
              <w:t>Решение задач</w:t>
            </w:r>
          </w:p>
        </w:tc>
      </w:tr>
      <w:tr w:rsidR="003C0CA6" w:rsidRPr="00073FAC" w:rsidTr="00CE4F31">
        <w:trPr>
          <w:trHeight w:val="276"/>
          <w:jc w:val="center"/>
        </w:trPr>
        <w:tc>
          <w:tcPr>
            <w:tcW w:w="2972" w:type="dxa"/>
            <w:tcBorders>
              <w:top w:val="single" w:sz="4" w:space="0" w:color="000000"/>
              <w:left w:val="single" w:sz="4" w:space="0" w:color="000000"/>
              <w:bottom w:val="single" w:sz="4" w:space="0" w:color="000000"/>
              <w:right w:val="single" w:sz="4" w:space="0" w:color="000000"/>
            </w:tcBorders>
            <w:vAlign w:val="center"/>
          </w:tcPr>
          <w:p w:rsidR="003C0CA6" w:rsidRDefault="003C0CA6" w:rsidP="003C0CA6">
            <w:pPr>
              <w:rPr>
                <w:sz w:val="24"/>
                <w:szCs w:val="24"/>
              </w:rPr>
            </w:pPr>
            <w:r>
              <w:rPr>
                <w:sz w:val="24"/>
                <w:szCs w:val="24"/>
              </w:rPr>
              <w:t xml:space="preserve">Тема 7. Сбережения и инвестиции </w:t>
            </w:r>
          </w:p>
        </w:tc>
        <w:tc>
          <w:tcPr>
            <w:tcW w:w="709" w:type="dxa"/>
            <w:tcBorders>
              <w:top w:val="single" w:sz="4" w:space="0" w:color="000000"/>
              <w:bottom w:val="single" w:sz="4" w:space="0" w:color="000000"/>
            </w:tcBorders>
            <w:vAlign w:val="center"/>
          </w:tcPr>
          <w:p w:rsidR="003C0CA6" w:rsidRPr="00073FAC" w:rsidRDefault="003C0CA6" w:rsidP="003C0CA6">
            <w:pPr>
              <w:jc w:val="center"/>
              <w:rPr>
                <w:b/>
                <w:sz w:val="24"/>
                <w:szCs w:val="24"/>
              </w:rPr>
            </w:pPr>
            <w:r>
              <w:rPr>
                <w:b/>
                <w:sz w:val="24"/>
                <w:szCs w:val="24"/>
              </w:rPr>
              <w:t>9</w:t>
            </w:r>
          </w:p>
        </w:tc>
        <w:tc>
          <w:tcPr>
            <w:tcW w:w="567" w:type="dxa"/>
            <w:tcBorders>
              <w:top w:val="single" w:sz="4" w:space="0" w:color="000000"/>
              <w:bottom w:val="single" w:sz="4" w:space="0" w:color="000000"/>
            </w:tcBorders>
            <w:shd w:val="clear" w:color="auto" w:fill="DBE5F1" w:themeFill="accent1" w:themeFillTint="33"/>
            <w:vAlign w:val="center"/>
          </w:tcPr>
          <w:p w:rsidR="003C0CA6" w:rsidRPr="00073FAC" w:rsidRDefault="003C0CA6" w:rsidP="003C0CA6">
            <w:pPr>
              <w:jc w:val="center"/>
              <w:rPr>
                <w:sz w:val="24"/>
                <w:szCs w:val="24"/>
              </w:rPr>
            </w:pPr>
            <w:r>
              <w:rPr>
                <w:sz w:val="24"/>
                <w:szCs w:val="24"/>
              </w:rPr>
              <w:t>3</w:t>
            </w:r>
          </w:p>
        </w:tc>
        <w:tc>
          <w:tcPr>
            <w:tcW w:w="567"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Pr>
                <w:sz w:val="24"/>
                <w:szCs w:val="24"/>
              </w:rPr>
              <w:t>2</w:t>
            </w:r>
          </w:p>
        </w:tc>
        <w:tc>
          <w:tcPr>
            <w:tcW w:w="567"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sidRPr="00073FAC">
              <w:rPr>
                <w:sz w:val="24"/>
                <w:szCs w:val="24"/>
              </w:rPr>
              <w:t>1</w:t>
            </w:r>
          </w:p>
        </w:tc>
        <w:tc>
          <w:tcPr>
            <w:tcW w:w="283" w:type="dxa"/>
            <w:tcBorders>
              <w:top w:val="single" w:sz="4" w:space="0" w:color="000000"/>
              <w:bottom w:val="single" w:sz="4" w:space="0" w:color="000000"/>
            </w:tcBorders>
            <w:shd w:val="clear" w:color="auto" w:fill="auto"/>
            <w:vAlign w:val="center"/>
          </w:tcPr>
          <w:p w:rsidR="003C0CA6" w:rsidRPr="00073FAC" w:rsidRDefault="003C0CA6" w:rsidP="003C0CA6">
            <w:pPr>
              <w:jc w:val="center"/>
              <w:rPr>
                <w:sz w:val="24"/>
                <w:szCs w:val="24"/>
              </w:rPr>
            </w:pPr>
          </w:p>
        </w:tc>
        <w:tc>
          <w:tcPr>
            <w:tcW w:w="567" w:type="dxa"/>
            <w:shd w:val="clear" w:color="auto" w:fill="DBE5F1" w:themeFill="accent1" w:themeFillTint="33"/>
            <w:vAlign w:val="center"/>
          </w:tcPr>
          <w:p w:rsidR="003C0CA6" w:rsidRPr="00073FAC" w:rsidRDefault="003C0CA6" w:rsidP="003C0CA6">
            <w:pPr>
              <w:jc w:val="center"/>
              <w:rPr>
                <w:sz w:val="24"/>
                <w:szCs w:val="24"/>
              </w:rPr>
            </w:pPr>
            <w:r>
              <w:rPr>
                <w:sz w:val="24"/>
                <w:szCs w:val="24"/>
              </w:rPr>
              <w:t>6</w:t>
            </w:r>
          </w:p>
        </w:tc>
        <w:tc>
          <w:tcPr>
            <w:tcW w:w="426" w:type="dxa"/>
            <w:vAlign w:val="center"/>
          </w:tcPr>
          <w:p w:rsidR="003C0CA6" w:rsidRPr="00073FAC" w:rsidRDefault="003C0CA6" w:rsidP="003C0CA6">
            <w:pPr>
              <w:jc w:val="center"/>
              <w:rPr>
                <w:sz w:val="24"/>
                <w:szCs w:val="24"/>
              </w:rPr>
            </w:pPr>
            <w:r w:rsidRPr="00073FAC">
              <w:rPr>
                <w:sz w:val="24"/>
                <w:szCs w:val="24"/>
              </w:rPr>
              <w:t>2</w:t>
            </w:r>
          </w:p>
        </w:tc>
        <w:tc>
          <w:tcPr>
            <w:tcW w:w="567" w:type="dxa"/>
            <w:vAlign w:val="center"/>
          </w:tcPr>
          <w:p w:rsidR="003C0CA6" w:rsidRPr="00073FAC" w:rsidRDefault="003C0CA6" w:rsidP="003C0CA6">
            <w:pPr>
              <w:jc w:val="center"/>
              <w:rPr>
                <w:sz w:val="24"/>
                <w:szCs w:val="24"/>
              </w:rPr>
            </w:pPr>
            <w:r>
              <w:rPr>
                <w:sz w:val="24"/>
                <w:szCs w:val="24"/>
              </w:rPr>
              <w:t>1</w:t>
            </w:r>
          </w:p>
        </w:tc>
        <w:tc>
          <w:tcPr>
            <w:tcW w:w="425" w:type="dxa"/>
            <w:vAlign w:val="center"/>
          </w:tcPr>
          <w:p w:rsidR="003C0CA6" w:rsidRPr="00073FAC" w:rsidRDefault="003C0CA6" w:rsidP="003C0CA6">
            <w:pPr>
              <w:jc w:val="center"/>
              <w:rPr>
                <w:sz w:val="24"/>
                <w:szCs w:val="24"/>
              </w:rPr>
            </w:pPr>
            <w:r w:rsidRPr="00073FAC">
              <w:rPr>
                <w:sz w:val="24"/>
                <w:szCs w:val="24"/>
              </w:rPr>
              <w:t>1</w:t>
            </w:r>
          </w:p>
        </w:tc>
        <w:tc>
          <w:tcPr>
            <w:tcW w:w="567" w:type="dxa"/>
            <w:vAlign w:val="center"/>
          </w:tcPr>
          <w:p w:rsidR="003C0CA6" w:rsidRPr="00073FAC" w:rsidRDefault="003C0CA6" w:rsidP="003C0CA6">
            <w:pPr>
              <w:jc w:val="center"/>
              <w:rPr>
                <w:sz w:val="24"/>
                <w:szCs w:val="24"/>
              </w:rPr>
            </w:pPr>
            <w:r w:rsidRPr="00073FAC">
              <w:rPr>
                <w:sz w:val="24"/>
                <w:szCs w:val="24"/>
              </w:rPr>
              <w:t>2</w:t>
            </w:r>
          </w:p>
        </w:tc>
        <w:tc>
          <w:tcPr>
            <w:tcW w:w="2125" w:type="dxa"/>
            <w:vAlign w:val="center"/>
          </w:tcPr>
          <w:p w:rsidR="003C0CA6" w:rsidRPr="00073FAC" w:rsidRDefault="003C0CA6" w:rsidP="003C0CA6">
            <w:pPr>
              <w:jc w:val="center"/>
              <w:rPr>
                <w:sz w:val="24"/>
                <w:szCs w:val="24"/>
              </w:rPr>
            </w:pPr>
            <w:r w:rsidRPr="00073FAC">
              <w:rPr>
                <w:sz w:val="24"/>
                <w:szCs w:val="24"/>
              </w:rPr>
              <w:t xml:space="preserve">Устный опрос, </w:t>
            </w:r>
          </w:p>
          <w:p w:rsidR="003C0CA6" w:rsidRPr="00073FAC" w:rsidRDefault="003C0CA6" w:rsidP="003C0CA6">
            <w:pPr>
              <w:jc w:val="center"/>
              <w:rPr>
                <w:sz w:val="24"/>
                <w:szCs w:val="24"/>
              </w:rPr>
            </w:pPr>
            <w:r w:rsidRPr="00073FAC">
              <w:rPr>
                <w:sz w:val="24"/>
                <w:szCs w:val="24"/>
              </w:rPr>
              <w:t>Решение задач</w:t>
            </w:r>
          </w:p>
        </w:tc>
      </w:tr>
      <w:tr w:rsidR="003C0CA6" w:rsidRPr="00073FAC" w:rsidTr="00CE4F31">
        <w:trPr>
          <w:trHeight w:val="276"/>
          <w:jc w:val="center"/>
        </w:trPr>
        <w:tc>
          <w:tcPr>
            <w:tcW w:w="2972" w:type="dxa"/>
            <w:tcBorders>
              <w:top w:val="single" w:sz="4" w:space="0" w:color="000000"/>
              <w:left w:val="single" w:sz="4" w:space="0" w:color="000000"/>
              <w:bottom w:val="single" w:sz="4" w:space="0" w:color="000000"/>
              <w:right w:val="single" w:sz="4" w:space="0" w:color="000000"/>
            </w:tcBorders>
            <w:vAlign w:val="center"/>
          </w:tcPr>
          <w:p w:rsidR="003C0CA6" w:rsidRDefault="003C0CA6" w:rsidP="003C0CA6">
            <w:pPr>
              <w:rPr>
                <w:sz w:val="24"/>
                <w:szCs w:val="24"/>
              </w:rPr>
            </w:pPr>
            <w:r>
              <w:rPr>
                <w:sz w:val="24"/>
                <w:szCs w:val="24"/>
              </w:rPr>
              <w:t>Тема 8. Кредит, страхование и финансовые риски</w:t>
            </w:r>
          </w:p>
        </w:tc>
        <w:tc>
          <w:tcPr>
            <w:tcW w:w="709" w:type="dxa"/>
            <w:tcBorders>
              <w:top w:val="single" w:sz="4" w:space="0" w:color="000000"/>
              <w:bottom w:val="single" w:sz="4" w:space="0" w:color="000000"/>
            </w:tcBorders>
            <w:vAlign w:val="center"/>
          </w:tcPr>
          <w:p w:rsidR="003C0CA6" w:rsidRPr="00073FAC" w:rsidRDefault="003C0CA6" w:rsidP="003C0CA6">
            <w:pPr>
              <w:jc w:val="center"/>
              <w:rPr>
                <w:b/>
                <w:sz w:val="24"/>
                <w:szCs w:val="24"/>
              </w:rPr>
            </w:pPr>
            <w:r>
              <w:rPr>
                <w:b/>
                <w:sz w:val="24"/>
                <w:szCs w:val="24"/>
              </w:rPr>
              <w:t>7</w:t>
            </w:r>
          </w:p>
        </w:tc>
        <w:tc>
          <w:tcPr>
            <w:tcW w:w="567" w:type="dxa"/>
            <w:tcBorders>
              <w:top w:val="single" w:sz="4" w:space="0" w:color="000000"/>
              <w:bottom w:val="single" w:sz="4" w:space="0" w:color="000000"/>
            </w:tcBorders>
            <w:shd w:val="clear" w:color="auto" w:fill="DBE5F1" w:themeFill="accent1" w:themeFillTint="33"/>
            <w:vAlign w:val="center"/>
          </w:tcPr>
          <w:p w:rsidR="003C0CA6" w:rsidRPr="00073FAC" w:rsidRDefault="003C0CA6" w:rsidP="003C0CA6">
            <w:pPr>
              <w:jc w:val="center"/>
              <w:rPr>
                <w:sz w:val="24"/>
                <w:szCs w:val="24"/>
              </w:rPr>
            </w:pPr>
            <w:r>
              <w:rPr>
                <w:sz w:val="24"/>
                <w:szCs w:val="24"/>
              </w:rPr>
              <w:t>3</w:t>
            </w:r>
          </w:p>
        </w:tc>
        <w:tc>
          <w:tcPr>
            <w:tcW w:w="567"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Pr>
                <w:sz w:val="24"/>
                <w:szCs w:val="24"/>
              </w:rPr>
              <w:t>2</w:t>
            </w:r>
          </w:p>
        </w:tc>
        <w:tc>
          <w:tcPr>
            <w:tcW w:w="567"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sidRPr="00073FAC">
              <w:rPr>
                <w:sz w:val="24"/>
                <w:szCs w:val="24"/>
              </w:rPr>
              <w:t>1</w:t>
            </w:r>
          </w:p>
        </w:tc>
        <w:tc>
          <w:tcPr>
            <w:tcW w:w="283" w:type="dxa"/>
            <w:tcBorders>
              <w:top w:val="single" w:sz="4" w:space="0" w:color="000000"/>
              <w:bottom w:val="single" w:sz="4" w:space="0" w:color="000000"/>
            </w:tcBorders>
            <w:shd w:val="clear" w:color="auto" w:fill="auto"/>
            <w:vAlign w:val="center"/>
          </w:tcPr>
          <w:p w:rsidR="003C0CA6" w:rsidRPr="00073FAC" w:rsidRDefault="003C0CA6" w:rsidP="003C0CA6">
            <w:pPr>
              <w:jc w:val="center"/>
              <w:rPr>
                <w:sz w:val="24"/>
                <w:szCs w:val="24"/>
              </w:rPr>
            </w:pPr>
          </w:p>
        </w:tc>
        <w:tc>
          <w:tcPr>
            <w:tcW w:w="567" w:type="dxa"/>
            <w:shd w:val="clear" w:color="auto" w:fill="DBE5F1" w:themeFill="accent1" w:themeFillTint="33"/>
            <w:vAlign w:val="center"/>
          </w:tcPr>
          <w:p w:rsidR="003C0CA6" w:rsidRPr="00073FAC" w:rsidRDefault="003C0CA6" w:rsidP="003C0CA6">
            <w:pPr>
              <w:jc w:val="center"/>
              <w:rPr>
                <w:sz w:val="24"/>
                <w:szCs w:val="24"/>
              </w:rPr>
            </w:pPr>
            <w:r w:rsidRPr="00073FAC">
              <w:rPr>
                <w:sz w:val="24"/>
                <w:szCs w:val="24"/>
              </w:rPr>
              <w:t>4</w:t>
            </w:r>
          </w:p>
        </w:tc>
        <w:tc>
          <w:tcPr>
            <w:tcW w:w="426" w:type="dxa"/>
            <w:vAlign w:val="center"/>
          </w:tcPr>
          <w:p w:rsidR="003C0CA6" w:rsidRPr="00073FAC" w:rsidRDefault="003C0CA6" w:rsidP="003C0CA6">
            <w:pPr>
              <w:jc w:val="center"/>
              <w:rPr>
                <w:sz w:val="24"/>
                <w:szCs w:val="24"/>
              </w:rPr>
            </w:pPr>
          </w:p>
        </w:tc>
        <w:tc>
          <w:tcPr>
            <w:tcW w:w="567" w:type="dxa"/>
            <w:vAlign w:val="center"/>
          </w:tcPr>
          <w:p w:rsidR="003C0CA6" w:rsidRPr="00073FAC" w:rsidRDefault="003C0CA6" w:rsidP="003C0CA6">
            <w:pPr>
              <w:jc w:val="center"/>
              <w:rPr>
                <w:sz w:val="24"/>
                <w:szCs w:val="24"/>
              </w:rPr>
            </w:pPr>
            <w:r w:rsidRPr="00073FAC">
              <w:rPr>
                <w:sz w:val="24"/>
                <w:szCs w:val="24"/>
              </w:rPr>
              <w:t>2</w:t>
            </w:r>
          </w:p>
        </w:tc>
        <w:tc>
          <w:tcPr>
            <w:tcW w:w="425" w:type="dxa"/>
            <w:vAlign w:val="center"/>
          </w:tcPr>
          <w:p w:rsidR="003C0CA6" w:rsidRPr="00073FAC" w:rsidRDefault="003C0CA6" w:rsidP="003C0CA6">
            <w:pPr>
              <w:jc w:val="center"/>
              <w:rPr>
                <w:sz w:val="24"/>
                <w:szCs w:val="24"/>
              </w:rPr>
            </w:pPr>
          </w:p>
        </w:tc>
        <w:tc>
          <w:tcPr>
            <w:tcW w:w="567" w:type="dxa"/>
            <w:vAlign w:val="center"/>
          </w:tcPr>
          <w:p w:rsidR="003C0CA6" w:rsidRPr="00073FAC" w:rsidRDefault="003C0CA6" w:rsidP="003C0CA6">
            <w:pPr>
              <w:jc w:val="center"/>
              <w:rPr>
                <w:sz w:val="24"/>
                <w:szCs w:val="24"/>
              </w:rPr>
            </w:pPr>
            <w:r w:rsidRPr="00073FAC">
              <w:rPr>
                <w:sz w:val="24"/>
                <w:szCs w:val="24"/>
              </w:rPr>
              <w:t>2</w:t>
            </w:r>
          </w:p>
        </w:tc>
        <w:tc>
          <w:tcPr>
            <w:tcW w:w="2125" w:type="dxa"/>
            <w:vAlign w:val="center"/>
          </w:tcPr>
          <w:p w:rsidR="003C0CA6" w:rsidRPr="00073FAC" w:rsidRDefault="003C0CA6" w:rsidP="003C0CA6">
            <w:pPr>
              <w:jc w:val="center"/>
              <w:rPr>
                <w:sz w:val="24"/>
                <w:szCs w:val="24"/>
              </w:rPr>
            </w:pPr>
            <w:r w:rsidRPr="00073FAC">
              <w:rPr>
                <w:sz w:val="24"/>
                <w:szCs w:val="24"/>
              </w:rPr>
              <w:t xml:space="preserve">Устный опрос, </w:t>
            </w:r>
          </w:p>
          <w:p w:rsidR="003C0CA6" w:rsidRPr="00073FAC" w:rsidRDefault="003C0CA6" w:rsidP="003C0CA6">
            <w:pPr>
              <w:jc w:val="center"/>
              <w:rPr>
                <w:sz w:val="24"/>
                <w:szCs w:val="24"/>
              </w:rPr>
            </w:pPr>
            <w:r w:rsidRPr="00073FAC">
              <w:rPr>
                <w:sz w:val="24"/>
                <w:szCs w:val="24"/>
              </w:rPr>
              <w:t>Решение задач</w:t>
            </w:r>
          </w:p>
        </w:tc>
      </w:tr>
      <w:tr w:rsidR="003C0CA6" w:rsidRPr="00073FAC" w:rsidTr="006F6A14">
        <w:trPr>
          <w:trHeight w:val="276"/>
          <w:jc w:val="center"/>
        </w:trPr>
        <w:tc>
          <w:tcPr>
            <w:tcW w:w="2972"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pBdr>
                <w:top w:val="nil"/>
                <w:left w:val="nil"/>
                <w:bottom w:val="nil"/>
                <w:right w:val="nil"/>
                <w:between w:val="nil"/>
              </w:pBdr>
              <w:rPr>
                <w:sz w:val="24"/>
                <w:szCs w:val="24"/>
              </w:rPr>
            </w:pPr>
            <w:r w:rsidRPr="00073FAC">
              <w:rPr>
                <w:sz w:val="24"/>
                <w:szCs w:val="24"/>
              </w:rPr>
              <w:t xml:space="preserve">Итого: </w:t>
            </w:r>
          </w:p>
          <w:p w:rsidR="003C0CA6" w:rsidRPr="00073FAC" w:rsidRDefault="003C0CA6" w:rsidP="003C0CA6">
            <w:pPr>
              <w:pBdr>
                <w:top w:val="nil"/>
                <w:left w:val="nil"/>
                <w:bottom w:val="nil"/>
                <w:right w:val="nil"/>
                <w:between w:val="nil"/>
              </w:pBdr>
              <w:rPr>
                <w:b/>
                <w:sz w:val="24"/>
                <w:szCs w:val="24"/>
              </w:rPr>
            </w:pPr>
            <w:r w:rsidRPr="00073FAC">
              <w:rPr>
                <w:sz w:val="24"/>
                <w:szCs w:val="24"/>
              </w:rPr>
              <w:t xml:space="preserve">               </w:t>
            </w:r>
            <w:r w:rsidRPr="00073FAC">
              <w:rPr>
                <w:b/>
                <w:sz w:val="24"/>
                <w:szCs w:val="24"/>
              </w:rPr>
              <w:t>Модуль 2</w:t>
            </w:r>
          </w:p>
        </w:tc>
        <w:tc>
          <w:tcPr>
            <w:tcW w:w="709"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r w:rsidRPr="00073FAC">
              <w:rPr>
                <w:b/>
                <w:sz w:val="24"/>
                <w:szCs w:val="24"/>
              </w:rPr>
              <w:t>36</w:t>
            </w:r>
          </w:p>
        </w:tc>
        <w:tc>
          <w:tcPr>
            <w:tcW w:w="567"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r>
              <w:rPr>
                <w:b/>
                <w:sz w:val="24"/>
                <w:szCs w:val="24"/>
              </w:rPr>
              <w:t>14</w:t>
            </w:r>
          </w:p>
        </w:tc>
        <w:tc>
          <w:tcPr>
            <w:tcW w:w="567"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r>
              <w:rPr>
                <w:b/>
                <w:sz w:val="24"/>
                <w:szCs w:val="24"/>
              </w:rPr>
              <w:t>8</w:t>
            </w:r>
          </w:p>
        </w:tc>
        <w:tc>
          <w:tcPr>
            <w:tcW w:w="567"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r w:rsidRPr="00073FAC">
              <w:rPr>
                <w:b/>
                <w:sz w:val="24"/>
                <w:szCs w:val="24"/>
              </w:rPr>
              <w:t>6</w:t>
            </w:r>
          </w:p>
        </w:tc>
        <w:tc>
          <w:tcPr>
            <w:tcW w:w="283"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p>
        </w:tc>
        <w:tc>
          <w:tcPr>
            <w:tcW w:w="567" w:type="dxa"/>
            <w:shd w:val="clear" w:color="auto" w:fill="C6D9F1" w:themeFill="text2" w:themeFillTint="33"/>
            <w:vAlign w:val="center"/>
          </w:tcPr>
          <w:p w:rsidR="003C0CA6" w:rsidRPr="00073FAC" w:rsidRDefault="003C0CA6" w:rsidP="003C0CA6">
            <w:pPr>
              <w:jc w:val="center"/>
              <w:rPr>
                <w:b/>
                <w:sz w:val="24"/>
                <w:szCs w:val="24"/>
              </w:rPr>
            </w:pPr>
            <w:r>
              <w:rPr>
                <w:b/>
                <w:sz w:val="24"/>
                <w:szCs w:val="24"/>
              </w:rPr>
              <w:t>22</w:t>
            </w:r>
          </w:p>
        </w:tc>
        <w:tc>
          <w:tcPr>
            <w:tcW w:w="426" w:type="dxa"/>
            <w:shd w:val="clear" w:color="auto" w:fill="C6D9F1" w:themeFill="text2" w:themeFillTint="33"/>
            <w:vAlign w:val="center"/>
          </w:tcPr>
          <w:p w:rsidR="003C0CA6" w:rsidRPr="00073FAC" w:rsidRDefault="003C0CA6" w:rsidP="003C0CA6">
            <w:pPr>
              <w:jc w:val="center"/>
              <w:rPr>
                <w:b/>
                <w:sz w:val="24"/>
                <w:szCs w:val="24"/>
              </w:rPr>
            </w:pPr>
            <w:r w:rsidRPr="00073FAC">
              <w:rPr>
                <w:b/>
                <w:sz w:val="24"/>
                <w:szCs w:val="24"/>
              </w:rPr>
              <w:t>4</w:t>
            </w:r>
          </w:p>
        </w:tc>
        <w:tc>
          <w:tcPr>
            <w:tcW w:w="567" w:type="dxa"/>
            <w:shd w:val="clear" w:color="auto" w:fill="C6D9F1" w:themeFill="text2" w:themeFillTint="33"/>
            <w:vAlign w:val="center"/>
          </w:tcPr>
          <w:p w:rsidR="003C0CA6" w:rsidRPr="00073FAC" w:rsidRDefault="003C0CA6" w:rsidP="003C0CA6">
            <w:pPr>
              <w:jc w:val="center"/>
              <w:rPr>
                <w:b/>
                <w:sz w:val="24"/>
                <w:szCs w:val="24"/>
              </w:rPr>
            </w:pPr>
            <w:r>
              <w:rPr>
                <w:b/>
                <w:sz w:val="24"/>
                <w:szCs w:val="24"/>
              </w:rPr>
              <w:t>7</w:t>
            </w:r>
          </w:p>
        </w:tc>
        <w:tc>
          <w:tcPr>
            <w:tcW w:w="425" w:type="dxa"/>
            <w:shd w:val="clear" w:color="auto" w:fill="C6D9F1" w:themeFill="text2" w:themeFillTint="33"/>
            <w:vAlign w:val="center"/>
          </w:tcPr>
          <w:p w:rsidR="003C0CA6" w:rsidRPr="00073FAC" w:rsidRDefault="003C0CA6" w:rsidP="003C0CA6">
            <w:pPr>
              <w:jc w:val="center"/>
              <w:rPr>
                <w:b/>
                <w:sz w:val="24"/>
                <w:szCs w:val="24"/>
              </w:rPr>
            </w:pPr>
            <w:r w:rsidRPr="00073FAC">
              <w:rPr>
                <w:b/>
                <w:sz w:val="24"/>
                <w:szCs w:val="24"/>
              </w:rPr>
              <w:t>3</w:t>
            </w:r>
          </w:p>
        </w:tc>
        <w:tc>
          <w:tcPr>
            <w:tcW w:w="567" w:type="dxa"/>
            <w:shd w:val="clear" w:color="auto" w:fill="C6D9F1" w:themeFill="text2" w:themeFillTint="33"/>
            <w:vAlign w:val="center"/>
          </w:tcPr>
          <w:p w:rsidR="003C0CA6" w:rsidRPr="00073FAC" w:rsidRDefault="003C0CA6" w:rsidP="003C0CA6">
            <w:pPr>
              <w:jc w:val="center"/>
              <w:rPr>
                <w:b/>
                <w:sz w:val="24"/>
                <w:szCs w:val="24"/>
              </w:rPr>
            </w:pPr>
            <w:r w:rsidRPr="00073FAC">
              <w:rPr>
                <w:b/>
                <w:sz w:val="24"/>
                <w:szCs w:val="24"/>
              </w:rPr>
              <w:t>8</w:t>
            </w:r>
          </w:p>
        </w:tc>
        <w:tc>
          <w:tcPr>
            <w:tcW w:w="2125" w:type="dxa"/>
            <w:shd w:val="clear" w:color="auto" w:fill="C6D9F1" w:themeFill="text2" w:themeFillTint="33"/>
            <w:vAlign w:val="center"/>
          </w:tcPr>
          <w:p w:rsidR="003C0CA6" w:rsidRPr="00073FAC" w:rsidRDefault="003C0CA6" w:rsidP="003C0CA6">
            <w:pPr>
              <w:jc w:val="center"/>
              <w:rPr>
                <w:b/>
                <w:sz w:val="24"/>
                <w:szCs w:val="24"/>
              </w:rPr>
            </w:pPr>
            <w:r w:rsidRPr="00073FAC">
              <w:rPr>
                <w:iCs/>
                <w:sz w:val="24"/>
                <w:szCs w:val="24"/>
              </w:rPr>
              <w:t>Письменный опрос</w:t>
            </w:r>
          </w:p>
        </w:tc>
      </w:tr>
      <w:tr w:rsidR="003C0CA6" w:rsidRPr="00073FAC" w:rsidTr="006F6A14">
        <w:trPr>
          <w:trHeight w:val="276"/>
          <w:jc w:val="center"/>
        </w:trPr>
        <w:tc>
          <w:tcPr>
            <w:tcW w:w="2972" w:type="dxa"/>
            <w:tcBorders>
              <w:top w:val="single" w:sz="6" w:space="0" w:color="000000"/>
              <w:bottom w:val="single" w:sz="4" w:space="0" w:color="000000"/>
            </w:tcBorders>
            <w:vAlign w:val="center"/>
          </w:tcPr>
          <w:p w:rsidR="003C0CA6" w:rsidRPr="00073FAC" w:rsidRDefault="003C0CA6" w:rsidP="003C0CA6">
            <w:pPr>
              <w:rPr>
                <w:b/>
                <w:sz w:val="24"/>
                <w:szCs w:val="24"/>
              </w:rPr>
            </w:pPr>
            <w:r w:rsidRPr="00073FAC">
              <w:rPr>
                <w:b/>
                <w:sz w:val="24"/>
                <w:szCs w:val="24"/>
              </w:rPr>
              <w:t xml:space="preserve">       </w:t>
            </w:r>
          </w:p>
          <w:p w:rsidR="003C0CA6" w:rsidRPr="00073FAC" w:rsidRDefault="003C0CA6" w:rsidP="003C0CA6">
            <w:pPr>
              <w:jc w:val="center"/>
              <w:rPr>
                <w:b/>
                <w:sz w:val="24"/>
                <w:szCs w:val="24"/>
              </w:rPr>
            </w:pPr>
            <w:r w:rsidRPr="00073FAC">
              <w:rPr>
                <w:b/>
                <w:sz w:val="24"/>
                <w:szCs w:val="24"/>
              </w:rPr>
              <w:t>Всего часов</w:t>
            </w:r>
          </w:p>
          <w:p w:rsidR="003C0CA6" w:rsidRPr="00073FAC" w:rsidRDefault="003C0CA6" w:rsidP="003C0CA6">
            <w:pPr>
              <w:rPr>
                <w:b/>
                <w:sz w:val="24"/>
                <w:szCs w:val="24"/>
              </w:rPr>
            </w:pPr>
          </w:p>
        </w:tc>
        <w:tc>
          <w:tcPr>
            <w:tcW w:w="709" w:type="dxa"/>
            <w:tcBorders>
              <w:top w:val="single" w:sz="6" w:space="0" w:color="000000"/>
              <w:bottom w:val="single" w:sz="4" w:space="0" w:color="000000"/>
            </w:tcBorders>
            <w:vAlign w:val="center"/>
          </w:tcPr>
          <w:p w:rsidR="003C0CA6" w:rsidRPr="00073FAC" w:rsidRDefault="003C0CA6" w:rsidP="003C0CA6">
            <w:pPr>
              <w:jc w:val="center"/>
              <w:rPr>
                <w:b/>
                <w:sz w:val="24"/>
                <w:szCs w:val="24"/>
              </w:rPr>
            </w:pPr>
            <w:r w:rsidRPr="00073FAC">
              <w:rPr>
                <w:b/>
                <w:sz w:val="24"/>
                <w:szCs w:val="24"/>
              </w:rPr>
              <w:t>72</w:t>
            </w:r>
          </w:p>
        </w:tc>
        <w:tc>
          <w:tcPr>
            <w:tcW w:w="567" w:type="dxa"/>
            <w:tcBorders>
              <w:top w:val="single" w:sz="6" w:space="0" w:color="000000"/>
              <w:bottom w:val="single" w:sz="4" w:space="0" w:color="000000"/>
            </w:tcBorders>
            <w:shd w:val="clear" w:color="auto" w:fill="DBE5F1" w:themeFill="accent1" w:themeFillTint="33"/>
            <w:vAlign w:val="center"/>
          </w:tcPr>
          <w:p w:rsidR="003C0CA6" w:rsidRPr="00073FAC" w:rsidRDefault="003C0CA6" w:rsidP="003C0CA6">
            <w:pPr>
              <w:jc w:val="center"/>
              <w:rPr>
                <w:b/>
                <w:sz w:val="24"/>
                <w:szCs w:val="24"/>
              </w:rPr>
            </w:pPr>
            <w:r>
              <w:rPr>
                <w:b/>
                <w:sz w:val="24"/>
                <w:szCs w:val="24"/>
              </w:rPr>
              <w:t>30</w:t>
            </w:r>
          </w:p>
        </w:tc>
        <w:tc>
          <w:tcPr>
            <w:tcW w:w="567" w:type="dxa"/>
            <w:tcBorders>
              <w:top w:val="single" w:sz="6" w:space="0" w:color="000000"/>
              <w:bottom w:val="single" w:sz="4" w:space="0" w:color="000000"/>
            </w:tcBorders>
            <w:vAlign w:val="center"/>
          </w:tcPr>
          <w:p w:rsidR="003C0CA6" w:rsidRPr="00073FAC" w:rsidRDefault="003C0CA6" w:rsidP="003C0CA6">
            <w:pPr>
              <w:jc w:val="center"/>
              <w:rPr>
                <w:b/>
                <w:sz w:val="24"/>
                <w:szCs w:val="24"/>
              </w:rPr>
            </w:pPr>
            <w:r>
              <w:rPr>
                <w:b/>
                <w:sz w:val="24"/>
                <w:szCs w:val="24"/>
              </w:rPr>
              <w:t>16</w:t>
            </w:r>
          </w:p>
        </w:tc>
        <w:tc>
          <w:tcPr>
            <w:tcW w:w="567" w:type="dxa"/>
            <w:tcBorders>
              <w:top w:val="single" w:sz="6" w:space="0" w:color="000000"/>
              <w:bottom w:val="single" w:sz="4" w:space="0" w:color="000000"/>
            </w:tcBorders>
            <w:shd w:val="clear" w:color="auto" w:fill="auto"/>
            <w:vAlign w:val="center"/>
          </w:tcPr>
          <w:p w:rsidR="003C0CA6" w:rsidRPr="00073FAC" w:rsidRDefault="003C0CA6" w:rsidP="003C0CA6">
            <w:pPr>
              <w:jc w:val="center"/>
              <w:rPr>
                <w:b/>
                <w:sz w:val="24"/>
                <w:szCs w:val="24"/>
              </w:rPr>
            </w:pPr>
            <w:r w:rsidRPr="00073FAC">
              <w:rPr>
                <w:b/>
                <w:sz w:val="24"/>
                <w:szCs w:val="24"/>
              </w:rPr>
              <w:t>14</w:t>
            </w:r>
          </w:p>
        </w:tc>
        <w:tc>
          <w:tcPr>
            <w:tcW w:w="283" w:type="dxa"/>
            <w:tcBorders>
              <w:top w:val="single" w:sz="6" w:space="0" w:color="000000"/>
              <w:bottom w:val="single" w:sz="4" w:space="0" w:color="000000"/>
            </w:tcBorders>
            <w:shd w:val="clear" w:color="auto" w:fill="auto"/>
            <w:vAlign w:val="center"/>
          </w:tcPr>
          <w:p w:rsidR="003C0CA6" w:rsidRPr="00073FAC" w:rsidRDefault="003C0CA6" w:rsidP="003C0CA6">
            <w:pPr>
              <w:jc w:val="center"/>
              <w:rPr>
                <w:b/>
                <w:sz w:val="24"/>
                <w:szCs w:val="24"/>
              </w:rPr>
            </w:pPr>
          </w:p>
        </w:tc>
        <w:tc>
          <w:tcPr>
            <w:tcW w:w="567" w:type="dxa"/>
            <w:tcBorders>
              <w:bottom w:val="single" w:sz="4" w:space="0" w:color="000000"/>
            </w:tcBorders>
            <w:shd w:val="clear" w:color="auto" w:fill="DBE5F1" w:themeFill="accent1" w:themeFillTint="33"/>
            <w:vAlign w:val="center"/>
          </w:tcPr>
          <w:p w:rsidR="003C0CA6" w:rsidRPr="00073FAC" w:rsidRDefault="003C0CA6" w:rsidP="003C0CA6">
            <w:pPr>
              <w:jc w:val="center"/>
              <w:rPr>
                <w:b/>
                <w:sz w:val="24"/>
                <w:szCs w:val="24"/>
              </w:rPr>
            </w:pPr>
            <w:r>
              <w:rPr>
                <w:b/>
                <w:sz w:val="24"/>
                <w:szCs w:val="24"/>
              </w:rPr>
              <w:t>42</w:t>
            </w:r>
          </w:p>
        </w:tc>
        <w:tc>
          <w:tcPr>
            <w:tcW w:w="426" w:type="dxa"/>
            <w:tcBorders>
              <w:bottom w:val="single" w:sz="4" w:space="0" w:color="000000"/>
            </w:tcBorders>
            <w:vAlign w:val="center"/>
          </w:tcPr>
          <w:p w:rsidR="003C0CA6" w:rsidRPr="00073FAC" w:rsidRDefault="003C0CA6" w:rsidP="003C0CA6">
            <w:pPr>
              <w:jc w:val="center"/>
              <w:rPr>
                <w:b/>
                <w:sz w:val="24"/>
                <w:szCs w:val="24"/>
              </w:rPr>
            </w:pPr>
            <w:r w:rsidRPr="00073FAC">
              <w:rPr>
                <w:b/>
                <w:sz w:val="24"/>
                <w:szCs w:val="24"/>
              </w:rPr>
              <w:t>6</w:t>
            </w:r>
          </w:p>
        </w:tc>
        <w:tc>
          <w:tcPr>
            <w:tcW w:w="567" w:type="dxa"/>
            <w:tcBorders>
              <w:bottom w:val="single" w:sz="4" w:space="0" w:color="000000"/>
            </w:tcBorders>
            <w:vAlign w:val="center"/>
          </w:tcPr>
          <w:p w:rsidR="003C0CA6" w:rsidRPr="00073FAC" w:rsidRDefault="003C0CA6" w:rsidP="003C0CA6">
            <w:pPr>
              <w:jc w:val="center"/>
              <w:rPr>
                <w:b/>
                <w:sz w:val="24"/>
                <w:szCs w:val="24"/>
              </w:rPr>
            </w:pPr>
            <w:r>
              <w:rPr>
                <w:b/>
                <w:sz w:val="24"/>
                <w:szCs w:val="24"/>
              </w:rPr>
              <w:t>16</w:t>
            </w:r>
          </w:p>
        </w:tc>
        <w:tc>
          <w:tcPr>
            <w:tcW w:w="425" w:type="dxa"/>
            <w:tcBorders>
              <w:bottom w:val="single" w:sz="4" w:space="0" w:color="000000"/>
            </w:tcBorders>
            <w:vAlign w:val="center"/>
          </w:tcPr>
          <w:p w:rsidR="003C0CA6" w:rsidRPr="00073FAC" w:rsidRDefault="003C0CA6" w:rsidP="003C0CA6">
            <w:pPr>
              <w:jc w:val="center"/>
              <w:rPr>
                <w:b/>
                <w:sz w:val="24"/>
                <w:szCs w:val="24"/>
              </w:rPr>
            </w:pPr>
            <w:r w:rsidRPr="00073FAC">
              <w:rPr>
                <w:b/>
                <w:sz w:val="24"/>
                <w:szCs w:val="24"/>
              </w:rPr>
              <w:t>4</w:t>
            </w:r>
          </w:p>
        </w:tc>
        <w:tc>
          <w:tcPr>
            <w:tcW w:w="567" w:type="dxa"/>
            <w:tcBorders>
              <w:bottom w:val="single" w:sz="4" w:space="0" w:color="000000"/>
            </w:tcBorders>
            <w:vAlign w:val="center"/>
          </w:tcPr>
          <w:p w:rsidR="003C0CA6" w:rsidRPr="00073FAC" w:rsidRDefault="003C0CA6" w:rsidP="003C0CA6">
            <w:pPr>
              <w:jc w:val="center"/>
              <w:rPr>
                <w:b/>
                <w:sz w:val="24"/>
                <w:szCs w:val="24"/>
              </w:rPr>
            </w:pPr>
            <w:r w:rsidRPr="00073FAC">
              <w:rPr>
                <w:b/>
                <w:sz w:val="24"/>
                <w:szCs w:val="24"/>
              </w:rPr>
              <w:t>16</w:t>
            </w:r>
          </w:p>
        </w:tc>
        <w:tc>
          <w:tcPr>
            <w:tcW w:w="2125" w:type="dxa"/>
            <w:tcBorders>
              <w:bottom w:val="single" w:sz="4" w:space="0" w:color="000000"/>
            </w:tcBorders>
            <w:vAlign w:val="center"/>
          </w:tcPr>
          <w:p w:rsidR="003C0CA6" w:rsidRPr="00073FAC" w:rsidRDefault="003C0CA6" w:rsidP="003C0CA6">
            <w:pPr>
              <w:jc w:val="center"/>
              <w:rPr>
                <w:b/>
                <w:sz w:val="24"/>
                <w:szCs w:val="24"/>
              </w:rPr>
            </w:pPr>
          </w:p>
        </w:tc>
      </w:tr>
    </w:tbl>
    <w:p w:rsidR="003C0CA6" w:rsidRDefault="003C0CA6" w:rsidP="003C0CA6">
      <w:pPr>
        <w:jc w:val="center"/>
        <w:rPr>
          <w:b/>
          <w:sz w:val="28"/>
          <w:szCs w:val="28"/>
        </w:rPr>
      </w:pPr>
    </w:p>
    <w:p w:rsidR="003C0CA6" w:rsidRDefault="003C0CA6" w:rsidP="003C0CA6">
      <w:pPr>
        <w:rPr>
          <w:b/>
          <w:sz w:val="28"/>
          <w:szCs w:val="28"/>
        </w:rPr>
      </w:pPr>
      <w:r>
        <w:rPr>
          <w:b/>
          <w:sz w:val="28"/>
          <w:szCs w:val="28"/>
        </w:rPr>
        <w:br w:type="page"/>
      </w:r>
    </w:p>
    <w:p w:rsidR="003C0CA6" w:rsidRPr="00073FAC" w:rsidRDefault="003C0CA6" w:rsidP="003C0CA6">
      <w:pPr>
        <w:shd w:val="clear" w:color="auto" w:fill="C6D9F1" w:themeFill="text2" w:themeFillTint="33"/>
        <w:jc w:val="both"/>
        <w:rPr>
          <w:b/>
          <w:sz w:val="28"/>
          <w:szCs w:val="28"/>
          <w:shd w:val="clear" w:color="auto" w:fill="C6D9F1" w:themeFill="text2" w:themeFillTint="33"/>
        </w:rPr>
      </w:pPr>
      <w:r w:rsidRPr="00073FAC">
        <w:rPr>
          <w:b/>
          <w:sz w:val="28"/>
          <w:szCs w:val="28"/>
        </w:rPr>
        <w:lastRenderedPageBreak/>
        <w:t xml:space="preserve">4.3. </w:t>
      </w:r>
      <w:r w:rsidRPr="00073FAC">
        <w:rPr>
          <w:b/>
          <w:sz w:val="28"/>
          <w:szCs w:val="28"/>
          <w:shd w:val="clear" w:color="auto" w:fill="C6D9F1" w:themeFill="text2" w:themeFillTint="33"/>
        </w:rPr>
        <w:t xml:space="preserve">СТРУКТУРА ДИСЦИПЛИНЫ </w:t>
      </w:r>
      <w:r>
        <w:rPr>
          <w:b/>
          <w:sz w:val="28"/>
          <w:szCs w:val="28"/>
          <w:shd w:val="clear" w:color="auto" w:fill="C6D9F1" w:themeFill="text2" w:themeFillTint="33"/>
        </w:rPr>
        <w:t>ДЛЯ ОЧНО-</w:t>
      </w:r>
      <w:r w:rsidRPr="00073FAC">
        <w:rPr>
          <w:b/>
          <w:sz w:val="28"/>
          <w:szCs w:val="28"/>
          <w:shd w:val="clear" w:color="auto" w:fill="C6D9F1" w:themeFill="text2" w:themeFillTint="33"/>
        </w:rPr>
        <w:t>ЗАОЧНОЙ ФОРМ</w:t>
      </w:r>
      <w:r>
        <w:rPr>
          <w:b/>
          <w:sz w:val="28"/>
          <w:szCs w:val="28"/>
          <w:shd w:val="clear" w:color="auto" w:fill="C6D9F1" w:themeFill="text2" w:themeFillTint="33"/>
        </w:rPr>
        <w:t>Ы</w:t>
      </w:r>
      <w:r w:rsidRPr="00073FAC">
        <w:rPr>
          <w:b/>
          <w:sz w:val="28"/>
          <w:szCs w:val="28"/>
          <w:shd w:val="clear" w:color="auto" w:fill="C6D9F1" w:themeFill="text2" w:themeFillTint="33"/>
        </w:rPr>
        <w:t xml:space="preserve"> ОБУЧЕНИЯ</w:t>
      </w:r>
    </w:p>
    <w:p w:rsidR="003C0CA6" w:rsidRDefault="003C0CA6" w:rsidP="003C0CA6">
      <w:pPr>
        <w:rPr>
          <w:sz w:val="28"/>
          <w:szCs w:val="28"/>
        </w:rPr>
      </w:pPr>
    </w:p>
    <w:p w:rsidR="003C0CA6" w:rsidRPr="00073FAC" w:rsidRDefault="003C0CA6" w:rsidP="003C0CA6">
      <w:pPr>
        <w:rPr>
          <w:sz w:val="28"/>
          <w:szCs w:val="28"/>
        </w:rPr>
      </w:pP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82"/>
        <w:gridCol w:w="704"/>
        <w:gridCol w:w="852"/>
        <w:gridCol w:w="860"/>
        <w:gridCol w:w="841"/>
        <w:gridCol w:w="10"/>
        <w:gridCol w:w="704"/>
        <w:gridCol w:w="713"/>
        <w:gridCol w:w="567"/>
        <w:gridCol w:w="709"/>
        <w:gridCol w:w="567"/>
        <w:gridCol w:w="709"/>
      </w:tblGrid>
      <w:tr w:rsidR="003C0CA6" w:rsidRPr="00073FAC" w:rsidTr="006F6A14">
        <w:trPr>
          <w:trHeight w:val="352"/>
          <w:tblHeader/>
          <w:jc w:val="center"/>
        </w:trPr>
        <w:tc>
          <w:tcPr>
            <w:tcW w:w="2682" w:type="dxa"/>
            <w:vMerge w:val="restart"/>
            <w:tcBorders>
              <w:top w:val="single" w:sz="6" w:space="0" w:color="000000"/>
            </w:tcBorders>
            <w:vAlign w:val="center"/>
          </w:tcPr>
          <w:p w:rsidR="003C0CA6" w:rsidRPr="00073FAC" w:rsidRDefault="003C0CA6" w:rsidP="006F6A14">
            <w:pPr>
              <w:jc w:val="center"/>
              <w:rPr>
                <w:b/>
                <w:sz w:val="24"/>
                <w:szCs w:val="24"/>
              </w:rPr>
            </w:pPr>
            <w:r w:rsidRPr="00073FAC">
              <w:rPr>
                <w:b/>
                <w:sz w:val="24"/>
                <w:szCs w:val="24"/>
              </w:rPr>
              <w:t>Название темы</w:t>
            </w:r>
          </w:p>
        </w:tc>
        <w:tc>
          <w:tcPr>
            <w:tcW w:w="7236" w:type="dxa"/>
            <w:gridSpan w:val="11"/>
            <w:tcBorders>
              <w:top w:val="single" w:sz="6" w:space="0" w:color="000000"/>
            </w:tcBorders>
            <w:vAlign w:val="center"/>
          </w:tcPr>
          <w:p w:rsidR="003C0CA6" w:rsidRPr="00073FAC" w:rsidRDefault="003C0CA6" w:rsidP="006F6A14">
            <w:pPr>
              <w:jc w:val="center"/>
              <w:rPr>
                <w:b/>
                <w:sz w:val="24"/>
                <w:szCs w:val="24"/>
              </w:rPr>
            </w:pPr>
            <w:r w:rsidRPr="00073FAC">
              <w:rPr>
                <w:b/>
                <w:sz w:val="24"/>
                <w:szCs w:val="24"/>
              </w:rPr>
              <w:t xml:space="preserve">Трудоемкость </w:t>
            </w:r>
          </w:p>
          <w:p w:rsidR="003C0CA6" w:rsidRPr="00073FAC" w:rsidRDefault="003C0CA6" w:rsidP="006F6A14">
            <w:pPr>
              <w:jc w:val="center"/>
              <w:rPr>
                <w:b/>
                <w:sz w:val="24"/>
                <w:szCs w:val="24"/>
              </w:rPr>
            </w:pPr>
            <w:r w:rsidRPr="00073FAC">
              <w:rPr>
                <w:b/>
                <w:sz w:val="24"/>
                <w:szCs w:val="24"/>
              </w:rPr>
              <w:t>(</w:t>
            </w:r>
            <w:proofErr w:type="gramStart"/>
            <w:r w:rsidRPr="00073FAC">
              <w:rPr>
                <w:b/>
                <w:sz w:val="24"/>
                <w:szCs w:val="24"/>
              </w:rPr>
              <w:t>в</w:t>
            </w:r>
            <w:proofErr w:type="gramEnd"/>
            <w:r w:rsidRPr="00073FAC">
              <w:rPr>
                <w:b/>
                <w:sz w:val="24"/>
                <w:szCs w:val="24"/>
              </w:rPr>
              <w:t xml:space="preserve"> академических часах) по видам работ</w:t>
            </w:r>
          </w:p>
        </w:tc>
      </w:tr>
      <w:tr w:rsidR="003C0CA6" w:rsidRPr="00073FAC" w:rsidTr="006F6A14">
        <w:trPr>
          <w:trHeight w:val="144"/>
          <w:tblHeader/>
          <w:jc w:val="center"/>
        </w:trPr>
        <w:tc>
          <w:tcPr>
            <w:tcW w:w="2682" w:type="dxa"/>
            <w:vMerge/>
            <w:tcBorders>
              <w:top w:val="single" w:sz="6" w:space="0" w:color="000000"/>
            </w:tcBorders>
            <w:vAlign w:val="center"/>
          </w:tcPr>
          <w:p w:rsidR="003C0CA6" w:rsidRPr="00073FAC" w:rsidRDefault="003C0CA6" w:rsidP="006F6A14">
            <w:pPr>
              <w:widowControl w:val="0"/>
              <w:pBdr>
                <w:top w:val="nil"/>
                <w:left w:val="nil"/>
                <w:bottom w:val="nil"/>
                <w:right w:val="nil"/>
                <w:between w:val="nil"/>
              </w:pBdr>
              <w:rPr>
                <w:b/>
              </w:rPr>
            </w:pPr>
          </w:p>
        </w:tc>
        <w:tc>
          <w:tcPr>
            <w:tcW w:w="704" w:type="dxa"/>
            <w:vMerge w:val="restart"/>
            <w:vAlign w:val="center"/>
          </w:tcPr>
          <w:p w:rsidR="003C0CA6" w:rsidRPr="00073FAC" w:rsidRDefault="003C0CA6" w:rsidP="006F6A14">
            <w:pPr>
              <w:jc w:val="center"/>
            </w:pPr>
            <w:r w:rsidRPr="00073FAC">
              <w:t>Всего</w:t>
            </w:r>
          </w:p>
          <w:p w:rsidR="003C0CA6" w:rsidRPr="00073FAC" w:rsidRDefault="003C0CA6" w:rsidP="006F6A14">
            <w:pPr>
              <w:jc w:val="center"/>
            </w:pPr>
            <w:proofErr w:type="gramStart"/>
            <w:r w:rsidRPr="00073FAC">
              <w:t>часов</w:t>
            </w:r>
            <w:proofErr w:type="gramEnd"/>
          </w:p>
        </w:tc>
        <w:tc>
          <w:tcPr>
            <w:tcW w:w="3267" w:type="dxa"/>
            <w:gridSpan w:val="5"/>
            <w:vAlign w:val="center"/>
          </w:tcPr>
          <w:p w:rsidR="003C0CA6" w:rsidRPr="00073FAC" w:rsidRDefault="003C0CA6" w:rsidP="006F6A14">
            <w:pPr>
              <w:jc w:val="center"/>
              <w:rPr>
                <w:sz w:val="24"/>
                <w:szCs w:val="24"/>
              </w:rPr>
            </w:pPr>
            <w:r w:rsidRPr="00073FAC">
              <w:rPr>
                <w:sz w:val="24"/>
                <w:szCs w:val="24"/>
              </w:rPr>
              <w:t xml:space="preserve">Контактная работа </w:t>
            </w:r>
          </w:p>
          <w:p w:rsidR="003C0CA6" w:rsidRPr="00073FAC" w:rsidRDefault="003C0CA6" w:rsidP="006F6A14">
            <w:pPr>
              <w:jc w:val="center"/>
              <w:rPr>
                <w:sz w:val="24"/>
                <w:szCs w:val="24"/>
              </w:rPr>
            </w:pPr>
            <w:proofErr w:type="gramStart"/>
            <w:r w:rsidRPr="00073FAC">
              <w:rPr>
                <w:sz w:val="24"/>
                <w:szCs w:val="24"/>
              </w:rPr>
              <w:t>студента</w:t>
            </w:r>
            <w:proofErr w:type="gramEnd"/>
            <w:r w:rsidRPr="00073FAC">
              <w:rPr>
                <w:sz w:val="24"/>
                <w:szCs w:val="24"/>
              </w:rPr>
              <w:t xml:space="preserve"> с преподавателем, часы</w:t>
            </w:r>
          </w:p>
        </w:tc>
        <w:tc>
          <w:tcPr>
            <w:tcW w:w="3265" w:type="dxa"/>
            <w:gridSpan w:val="5"/>
            <w:vMerge w:val="restart"/>
            <w:vAlign w:val="center"/>
          </w:tcPr>
          <w:p w:rsidR="003C0CA6" w:rsidRPr="00073FAC" w:rsidRDefault="003C0CA6" w:rsidP="006F6A14">
            <w:pPr>
              <w:jc w:val="center"/>
              <w:rPr>
                <w:sz w:val="24"/>
                <w:szCs w:val="24"/>
              </w:rPr>
            </w:pPr>
            <w:r w:rsidRPr="00073FAC">
              <w:rPr>
                <w:sz w:val="24"/>
                <w:szCs w:val="24"/>
              </w:rPr>
              <w:t>Самостоятельная работа</w:t>
            </w:r>
          </w:p>
          <w:p w:rsidR="003C0CA6" w:rsidRPr="00073FAC" w:rsidRDefault="003C0CA6" w:rsidP="006F6A14">
            <w:pPr>
              <w:jc w:val="center"/>
              <w:rPr>
                <w:sz w:val="24"/>
                <w:szCs w:val="24"/>
              </w:rPr>
            </w:pPr>
            <w:proofErr w:type="gramStart"/>
            <w:r w:rsidRPr="00073FAC">
              <w:rPr>
                <w:sz w:val="24"/>
                <w:szCs w:val="24"/>
              </w:rPr>
              <w:t>студента</w:t>
            </w:r>
            <w:proofErr w:type="gramEnd"/>
            <w:r w:rsidRPr="00073FAC">
              <w:rPr>
                <w:sz w:val="24"/>
                <w:szCs w:val="24"/>
              </w:rPr>
              <w:t>, часы</w:t>
            </w:r>
          </w:p>
        </w:tc>
      </w:tr>
      <w:tr w:rsidR="003C0CA6" w:rsidRPr="00073FAC" w:rsidTr="006F6A14">
        <w:trPr>
          <w:trHeight w:val="94"/>
          <w:tblHeader/>
          <w:jc w:val="center"/>
        </w:trPr>
        <w:tc>
          <w:tcPr>
            <w:tcW w:w="2682" w:type="dxa"/>
            <w:vMerge/>
            <w:tcBorders>
              <w:top w:val="single" w:sz="6" w:space="0" w:color="000000"/>
            </w:tcBorders>
            <w:vAlign w:val="center"/>
          </w:tcPr>
          <w:p w:rsidR="003C0CA6" w:rsidRPr="00073FAC" w:rsidRDefault="003C0CA6" w:rsidP="006F6A14">
            <w:pPr>
              <w:widowControl w:val="0"/>
              <w:pBdr>
                <w:top w:val="nil"/>
                <w:left w:val="nil"/>
                <w:bottom w:val="nil"/>
                <w:right w:val="nil"/>
                <w:between w:val="nil"/>
              </w:pBdr>
            </w:pPr>
          </w:p>
        </w:tc>
        <w:tc>
          <w:tcPr>
            <w:tcW w:w="704" w:type="dxa"/>
            <w:vMerge/>
            <w:vAlign w:val="center"/>
          </w:tcPr>
          <w:p w:rsidR="003C0CA6" w:rsidRPr="00073FAC" w:rsidRDefault="003C0CA6" w:rsidP="006F6A14">
            <w:pPr>
              <w:widowControl w:val="0"/>
              <w:pBdr>
                <w:top w:val="nil"/>
                <w:left w:val="nil"/>
                <w:bottom w:val="nil"/>
                <w:right w:val="nil"/>
                <w:between w:val="nil"/>
              </w:pBdr>
            </w:pPr>
          </w:p>
        </w:tc>
        <w:tc>
          <w:tcPr>
            <w:tcW w:w="852" w:type="dxa"/>
            <w:vMerge w:val="restart"/>
            <w:shd w:val="clear" w:color="auto" w:fill="DBE5F1" w:themeFill="accent1" w:themeFillTint="33"/>
            <w:vAlign w:val="center"/>
          </w:tcPr>
          <w:p w:rsidR="003C0CA6" w:rsidRPr="00073FAC" w:rsidRDefault="003C0CA6" w:rsidP="006F6A14">
            <w:pPr>
              <w:jc w:val="center"/>
            </w:pPr>
            <w:r w:rsidRPr="00073FAC">
              <w:t xml:space="preserve">Всего часов </w:t>
            </w:r>
            <w:proofErr w:type="gramStart"/>
            <w:r w:rsidRPr="00073FAC">
              <w:t>контакт-ной</w:t>
            </w:r>
            <w:proofErr w:type="gramEnd"/>
            <w:r w:rsidRPr="00073FAC">
              <w:t xml:space="preserve"> </w:t>
            </w:r>
          </w:p>
          <w:p w:rsidR="003C0CA6" w:rsidRPr="00073FAC" w:rsidRDefault="003C0CA6" w:rsidP="006F6A14">
            <w:pPr>
              <w:jc w:val="center"/>
            </w:pPr>
            <w:proofErr w:type="gramStart"/>
            <w:r w:rsidRPr="00073FAC">
              <w:t>работы</w:t>
            </w:r>
            <w:proofErr w:type="gramEnd"/>
          </w:p>
        </w:tc>
        <w:tc>
          <w:tcPr>
            <w:tcW w:w="2415" w:type="dxa"/>
            <w:gridSpan w:val="4"/>
            <w:vAlign w:val="center"/>
          </w:tcPr>
          <w:p w:rsidR="003C0CA6" w:rsidRPr="00073FAC" w:rsidRDefault="003C0CA6" w:rsidP="006F6A14">
            <w:pPr>
              <w:jc w:val="center"/>
            </w:pPr>
            <w:proofErr w:type="gramStart"/>
            <w:r w:rsidRPr="00073FAC">
              <w:t>в</w:t>
            </w:r>
            <w:proofErr w:type="gramEnd"/>
            <w:r w:rsidRPr="00073FAC">
              <w:t xml:space="preserve"> том числе</w:t>
            </w:r>
          </w:p>
        </w:tc>
        <w:tc>
          <w:tcPr>
            <w:tcW w:w="3265" w:type="dxa"/>
            <w:gridSpan w:val="5"/>
            <w:vMerge/>
            <w:vAlign w:val="center"/>
          </w:tcPr>
          <w:p w:rsidR="003C0CA6" w:rsidRPr="00073FAC" w:rsidRDefault="003C0CA6" w:rsidP="006F6A14">
            <w:pPr>
              <w:widowControl w:val="0"/>
              <w:pBdr>
                <w:top w:val="nil"/>
                <w:left w:val="nil"/>
                <w:bottom w:val="nil"/>
                <w:right w:val="nil"/>
                <w:between w:val="nil"/>
              </w:pBdr>
            </w:pPr>
          </w:p>
        </w:tc>
      </w:tr>
      <w:tr w:rsidR="003C0CA6" w:rsidRPr="00073FAC" w:rsidTr="006F6A14">
        <w:trPr>
          <w:trHeight w:val="241"/>
          <w:tblHeader/>
          <w:jc w:val="center"/>
        </w:trPr>
        <w:tc>
          <w:tcPr>
            <w:tcW w:w="2682" w:type="dxa"/>
            <w:vMerge/>
            <w:tcBorders>
              <w:top w:val="single" w:sz="6" w:space="0" w:color="000000"/>
            </w:tcBorders>
            <w:vAlign w:val="center"/>
          </w:tcPr>
          <w:p w:rsidR="003C0CA6" w:rsidRPr="00073FAC" w:rsidRDefault="003C0CA6" w:rsidP="006F6A14">
            <w:pPr>
              <w:widowControl w:val="0"/>
              <w:pBdr>
                <w:top w:val="nil"/>
                <w:left w:val="nil"/>
                <w:bottom w:val="nil"/>
                <w:right w:val="nil"/>
                <w:between w:val="nil"/>
              </w:pBdr>
            </w:pPr>
          </w:p>
        </w:tc>
        <w:tc>
          <w:tcPr>
            <w:tcW w:w="704" w:type="dxa"/>
            <w:vMerge/>
            <w:vAlign w:val="center"/>
          </w:tcPr>
          <w:p w:rsidR="003C0CA6" w:rsidRPr="00073FAC" w:rsidRDefault="003C0CA6" w:rsidP="006F6A14">
            <w:pPr>
              <w:widowControl w:val="0"/>
              <w:pBdr>
                <w:top w:val="nil"/>
                <w:left w:val="nil"/>
                <w:bottom w:val="nil"/>
                <w:right w:val="nil"/>
                <w:between w:val="nil"/>
              </w:pBdr>
            </w:pPr>
          </w:p>
        </w:tc>
        <w:tc>
          <w:tcPr>
            <w:tcW w:w="852" w:type="dxa"/>
            <w:vMerge/>
            <w:shd w:val="clear" w:color="auto" w:fill="DBE5F1" w:themeFill="accent1" w:themeFillTint="33"/>
            <w:vAlign w:val="center"/>
          </w:tcPr>
          <w:p w:rsidR="003C0CA6" w:rsidRPr="00073FAC" w:rsidRDefault="003C0CA6" w:rsidP="006F6A14">
            <w:pPr>
              <w:widowControl w:val="0"/>
              <w:pBdr>
                <w:top w:val="nil"/>
                <w:left w:val="nil"/>
                <w:bottom w:val="nil"/>
                <w:right w:val="nil"/>
                <w:between w:val="nil"/>
              </w:pBdr>
            </w:pPr>
          </w:p>
        </w:tc>
        <w:tc>
          <w:tcPr>
            <w:tcW w:w="860" w:type="dxa"/>
            <w:vMerge w:val="restart"/>
            <w:vAlign w:val="center"/>
          </w:tcPr>
          <w:p w:rsidR="003C0CA6" w:rsidRPr="00073FAC" w:rsidRDefault="003C0CA6" w:rsidP="006F6A14">
            <w:pPr>
              <w:jc w:val="center"/>
            </w:pPr>
            <w:r w:rsidRPr="00073FAC">
              <w:t xml:space="preserve">Занятия </w:t>
            </w:r>
            <w:proofErr w:type="spellStart"/>
            <w:proofErr w:type="gramStart"/>
            <w:r w:rsidRPr="00073FAC">
              <w:t>лекцион-ного</w:t>
            </w:r>
            <w:proofErr w:type="spellEnd"/>
            <w:proofErr w:type="gramEnd"/>
            <w:r w:rsidRPr="00073FAC">
              <w:t xml:space="preserve"> типа</w:t>
            </w:r>
          </w:p>
        </w:tc>
        <w:tc>
          <w:tcPr>
            <w:tcW w:w="841" w:type="dxa"/>
            <w:vMerge w:val="restart"/>
            <w:vAlign w:val="center"/>
          </w:tcPr>
          <w:p w:rsidR="003C0CA6" w:rsidRPr="00073FAC" w:rsidRDefault="003C0CA6" w:rsidP="006F6A14">
            <w:pPr>
              <w:jc w:val="center"/>
            </w:pPr>
            <w:r w:rsidRPr="00073FAC">
              <w:t xml:space="preserve">Занятия </w:t>
            </w:r>
            <w:proofErr w:type="gramStart"/>
            <w:r w:rsidRPr="00073FAC">
              <w:t>семинар-</w:t>
            </w:r>
            <w:proofErr w:type="spellStart"/>
            <w:r w:rsidRPr="00073FAC">
              <w:t>ского</w:t>
            </w:r>
            <w:proofErr w:type="spellEnd"/>
            <w:proofErr w:type="gramEnd"/>
            <w:r w:rsidRPr="00073FAC">
              <w:t xml:space="preserve"> типа</w:t>
            </w:r>
          </w:p>
        </w:tc>
        <w:tc>
          <w:tcPr>
            <w:tcW w:w="714" w:type="dxa"/>
            <w:gridSpan w:val="2"/>
            <w:vMerge w:val="restart"/>
            <w:vAlign w:val="center"/>
          </w:tcPr>
          <w:p w:rsidR="003C0CA6" w:rsidRPr="00073FAC" w:rsidRDefault="003C0CA6" w:rsidP="006F6A14">
            <w:pPr>
              <w:jc w:val="center"/>
            </w:pPr>
            <w:r w:rsidRPr="00073FAC">
              <w:t>КСР</w:t>
            </w:r>
          </w:p>
        </w:tc>
        <w:tc>
          <w:tcPr>
            <w:tcW w:w="713" w:type="dxa"/>
            <w:vMerge w:val="restart"/>
            <w:shd w:val="clear" w:color="auto" w:fill="DBE5F1" w:themeFill="accent1" w:themeFillTint="33"/>
            <w:vAlign w:val="center"/>
          </w:tcPr>
          <w:p w:rsidR="003C0CA6" w:rsidRPr="00073FAC" w:rsidRDefault="003C0CA6" w:rsidP="006F6A14">
            <w:pPr>
              <w:jc w:val="center"/>
            </w:pPr>
            <w:proofErr w:type="gramStart"/>
            <w:r w:rsidRPr="00073FAC">
              <w:t>всего</w:t>
            </w:r>
            <w:proofErr w:type="gramEnd"/>
          </w:p>
        </w:tc>
        <w:tc>
          <w:tcPr>
            <w:tcW w:w="2552" w:type="dxa"/>
            <w:gridSpan w:val="4"/>
            <w:vAlign w:val="center"/>
          </w:tcPr>
          <w:p w:rsidR="003C0CA6" w:rsidRPr="00073FAC" w:rsidRDefault="003C0CA6" w:rsidP="006F6A14">
            <w:pPr>
              <w:jc w:val="center"/>
            </w:pPr>
            <w:r w:rsidRPr="00073FAC">
              <w:t xml:space="preserve">В </w:t>
            </w:r>
            <w:proofErr w:type="spellStart"/>
            <w:r w:rsidRPr="00073FAC">
              <w:t>т.ч</w:t>
            </w:r>
            <w:proofErr w:type="spellEnd"/>
            <w:r w:rsidRPr="00073FAC">
              <w:t>.</w:t>
            </w:r>
          </w:p>
        </w:tc>
      </w:tr>
      <w:tr w:rsidR="003C0CA6" w:rsidRPr="00073FAC" w:rsidTr="006F6A14">
        <w:trPr>
          <w:trHeight w:val="946"/>
          <w:tblHeader/>
          <w:jc w:val="center"/>
        </w:trPr>
        <w:tc>
          <w:tcPr>
            <w:tcW w:w="2682" w:type="dxa"/>
            <w:vMerge/>
            <w:tcBorders>
              <w:top w:val="single" w:sz="6" w:space="0" w:color="000000"/>
            </w:tcBorders>
            <w:vAlign w:val="center"/>
          </w:tcPr>
          <w:p w:rsidR="003C0CA6" w:rsidRPr="00073FAC" w:rsidRDefault="003C0CA6" w:rsidP="006F6A14">
            <w:pPr>
              <w:widowControl w:val="0"/>
              <w:pBdr>
                <w:top w:val="nil"/>
                <w:left w:val="nil"/>
                <w:bottom w:val="nil"/>
                <w:right w:val="nil"/>
                <w:between w:val="nil"/>
              </w:pBdr>
            </w:pPr>
          </w:p>
        </w:tc>
        <w:tc>
          <w:tcPr>
            <w:tcW w:w="704" w:type="dxa"/>
            <w:vMerge/>
            <w:vAlign w:val="center"/>
          </w:tcPr>
          <w:p w:rsidR="003C0CA6" w:rsidRPr="00073FAC" w:rsidRDefault="003C0CA6" w:rsidP="006F6A14">
            <w:pPr>
              <w:widowControl w:val="0"/>
              <w:pBdr>
                <w:top w:val="nil"/>
                <w:left w:val="nil"/>
                <w:bottom w:val="nil"/>
                <w:right w:val="nil"/>
                <w:between w:val="nil"/>
              </w:pBdr>
            </w:pPr>
          </w:p>
        </w:tc>
        <w:tc>
          <w:tcPr>
            <w:tcW w:w="852" w:type="dxa"/>
            <w:vMerge/>
            <w:shd w:val="clear" w:color="auto" w:fill="DBE5F1" w:themeFill="accent1" w:themeFillTint="33"/>
            <w:vAlign w:val="center"/>
          </w:tcPr>
          <w:p w:rsidR="003C0CA6" w:rsidRPr="00073FAC" w:rsidRDefault="003C0CA6" w:rsidP="006F6A14">
            <w:pPr>
              <w:widowControl w:val="0"/>
              <w:pBdr>
                <w:top w:val="nil"/>
                <w:left w:val="nil"/>
                <w:bottom w:val="nil"/>
                <w:right w:val="nil"/>
                <w:between w:val="nil"/>
              </w:pBdr>
            </w:pPr>
          </w:p>
        </w:tc>
        <w:tc>
          <w:tcPr>
            <w:tcW w:w="860" w:type="dxa"/>
            <w:vMerge/>
            <w:vAlign w:val="center"/>
          </w:tcPr>
          <w:p w:rsidR="003C0CA6" w:rsidRPr="00073FAC" w:rsidRDefault="003C0CA6" w:rsidP="006F6A14">
            <w:pPr>
              <w:widowControl w:val="0"/>
              <w:pBdr>
                <w:top w:val="nil"/>
                <w:left w:val="nil"/>
                <w:bottom w:val="nil"/>
                <w:right w:val="nil"/>
                <w:between w:val="nil"/>
              </w:pBdr>
            </w:pPr>
          </w:p>
        </w:tc>
        <w:tc>
          <w:tcPr>
            <w:tcW w:w="841" w:type="dxa"/>
            <w:vMerge/>
            <w:vAlign w:val="center"/>
          </w:tcPr>
          <w:p w:rsidR="003C0CA6" w:rsidRPr="00073FAC" w:rsidRDefault="003C0CA6" w:rsidP="006F6A14">
            <w:pPr>
              <w:widowControl w:val="0"/>
              <w:pBdr>
                <w:top w:val="nil"/>
                <w:left w:val="nil"/>
                <w:bottom w:val="nil"/>
                <w:right w:val="nil"/>
                <w:between w:val="nil"/>
              </w:pBdr>
            </w:pPr>
          </w:p>
        </w:tc>
        <w:tc>
          <w:tcPr>
            <w:tcW w:w="714" w:type="dxa"/>
            <w:gridSpan w:val="2"/>
            <w:vMerge/>
            <w:tcBorders>
              <w:bottom w:val="single" w:sz="6" w:space="0" w:color="000000"/>
            </w:tcBorders>
            <w:vAlign w:val="center"/>
          </w:tcPr>
          <w:p w:rsidR="003C0CA6" w:rsidRPr="00073FAC" w:rsidRDefault="003C0CA6" w:rsidP="006F6A14">
            <w:pPr>
              <w:jc w:val="center"/>
            </w:pPr>
          </w:p>
        </w:tc>
        <w:tc>
          <w:tcPr>
            <w:tcW w:w="713" w:type="dxa"/>
            <w:vMerge/>
            <w:shd w:val="clear" w:color="auto" w:fill="DBE5F1" w:themeFill="accent1" w:themeFillTint="33"/>
            <w:vAlign w:val="center"/>
          </w:tcPr>
          <w:p w:rsidR="003C0CA6" w:rsidRPr="00073FAC" w:rsidRDefault="003C0CA6" w:rsidP="006F6A14">
            <w:pPr>
              <w:widowControl w:val="0"/>
              <w:pBdr>
                <w:top w:val="nil"/>
                <w:left w:val="nil"/>
                <w:bottom w:val="nil"/>
                <w:right w:val="nil"/>
                <w:between w:val="nil"/>
              </w:pBdr>
            </w:pPr>
          </w:p>
        </w:tc>
        <w:tc>
          <w:tcPr>
            <w:tcW w:w="567" w:type="dxa"/>
            <w:tcBorders>
              <w:bottom w:val="single" w:sz="6" w:space="0" w:color="000000"/>
            </w:tcBorders>
            <w:vAlign w:val="center"/>
          </w:tcPr>
          <w:p w:rsidR="003C0CA6" w:rsidRPr="00073FAC" w:rsidRDefault="003C0CA6" w:rsidP="006F6A14">
            <w:pPr>
              <w:jc w:val="center"/>
            </w:pPr>
            <w:proofErr w:type="gramStart"/>
            <w:r w:rsidRPr="00073FAC">
              <w:t>эссе</w:t>
            </w:r>
            <w:proofErr w:type="gramEnd"/>
          </w:p>
        </w:tc>
        <w:tc>
          <w:tcPr>
            <w:tcW w:w="709" w:type="dxa"/>
            <w:tcBorders>
              <w:bottom w:val="single" w:sz="6" w:space="0" w:color="000000"/>
            </w:tcBorders>
            <w:vAlign w:val="center"/>
          </w:tcPr>
          <w:p w:rsidR="003C0CA6" w:rsidRPr="00073FAC" w:rsidRDefault="003C0CA6" w:rsidP="006F6A14">
            <w:pPr>
              <w:jc w:val="center"/>
            </w:pPr>
            <w:proofErr w:type="gramStart"/>
            <w:r w:rsidRPr="00073FAC">
              <w:t>учебник</w:t>
            </w:r>
            <w:proofErr w:type="gramEnd"/>
          </w:p>
        </w:tc>
        <w:tc>
          <w:tcPr>
            <w:tcW w:w="567" w:type="dxa"/>
            <w:tcBorders>
              <w:bottom w:val="single" w:sz="6" w:space="0" w:color="000000"/>
            </w:tcBorders>
            <w:vAlign w:val="center"/>
          </w:tcPr>
          <w:p w:rsidR="003C0CA6" w:rsidRPr="00073FAC" w:rsidRDefault="003C0CA6" w:rsidP="006F6A14">
            <w:pPr>
              <w:jc w:val="center"/>
            </w:pPr>
            <w:proofErr w:type="gramStart"/>
            <w:r w:rsidRPr="00073FAC">
              <w:t>кейсы</w:t>
            </w:r>
            <w:proofErr w:type="gramEnd"/>
          </w:p>
        </w:tc>
        <w:tc>
          <w:tcPr>
            <w:tcW w:w="709" w:type="dxa"/>
            <w:tcBorders>
              <w:bottom w:val="single" w:sz="6" w:space="0" w:color="000000"/>
            </w:tcBorders>
          </w:tcPr>
          <w:p w:rsidR="003C0CA6" w:rsidRPr="00073FAC" w:rsidRDefault="003C0CA6" w:rsidP="006F6A14">
            <w:pPr>
              <w:jc w:val="center"/>
            </w:pPr>
          </w:p>
          <w:p w:rsidR="003C0CA6" w:rsidRPr="00073FAC" w:rsidRDefault="003C0CA6" w:rsidP="006F6A14">
            <w:pPr>
              <w:jc w:val="center"/>
            </w:pPr>
            <w:proofErr w:type="gramStart"/>
            <w:r w:rsidRPr="00073FAC">
              <w:t>видео</w:t>
            </w:r>
            <w:proofErr w:type="gramEnd"/>
          </w:p>
        </w:tc>
      </w:tr>
      <w:tr w:rsidR="003C0CA6" w:rsidRPr="00073FAC" w:rsidTr="006F6A14">
        <w:trPr>
          <w:trHeight w:val="276"/>
          <w:jc w:val="center"/>
        </w:trPr>
        <w:tc>
          <w:tcPr>
            <w:tcW w:w="2682" w:type="dxa"/>
            <w:tcBorders>
              <w:top w:val="single" w:sz="4" w:space="0" w:color="000000"/>
              <w:bottom w:val="single" w:sz="4" w:space="0" w:color="000000"/>
            </w:tcBorders>
          </w:tcPr>
          <w:p w:rsidR="003C0CA6" w:rsidRPr="00073FAC" w:rsidRDefault="003C0CA6" w:rsidP="006F6A14">
            <w:pPr>
              <w:rPr>
                <w:sz w:val="26"/>
                <w:szCs w:val="26"/>
              </w:rPr>
            </w:pPr>
            <w:r w:rsidRPr="00073FAC">
              <w:rPr>
                <w:sz w:val="26"/>
                <w:szCs w:val="26"/>
              </w:rPr>
              <w:t>Тема 1. Экономика и принципы принятия экономических решений</w:t>
            </w:r>
          </w:p>
        </w:tc>
        <w:tc>
          <w:tcPr>
            <w:tcW w:w="704" w:type="dxa"/>
            <w:tcBorders>
              <w:top w:val="single" w:sz="4" w:space="0" w:color="000000"/>
              <w:bottom w:val="single" w:sz="4" w:space="0" w:color="000000"/>
            </w:tcBorders>
            <w:vAlign w:val="center"/>
          </w:tcPr>
          <w:p w:rsidR="003C0CA6" w:rsidRPr="00073FAC" w:rsidRDefault="003C0CA6" w:rsidP="006F6A14">
            <w:pPr>
              <w:jc w:val="center"/>
              <w:rPr>
                <w:b/>
                <w:sz w:val="24"/>
                <w:szCs w:val="24"/>
              </w:rPr>
            </w:pPr>
            <w:r w:rsidRPr="00073FAC">
              <w:rPr>
                <w:b/>
                <w:sz w:val="24"/>
                <w:szCs w:val="24"/>
              </w:rPr>
              <w:t>8</w:t>
            </w:r>
          </w:p>
        </w:tc>
        <w:tc>
          <w:tcPr>
            <w:tcW w:w="852" w:type="dxa"/>
            <w:tcBorders>
              <w:top w:val="single" w:sz="4" w:space="0" w:color="000000"/>
              <w:bottom w:val="single" w:sz="4" w:space="0" w:color="000000"/>
            </w:tcBorders>
            <w:shd w:val="clear" w:color="auto" w:fill="DBE5F1" w:themeFill="accent1" w:themeFillTint="33"/>
            <w:vAlign w:val="center"/>
          </w:tcPr>
          <w:p w:rsidR="003C0CA6" w:rsidRPr="00073FAC" w:rsidRDefault="003C0CA6" w:rsidP="006F6A14">
            <w:pPr>
              <w:jc w:val="center"/>
              <w:rPr>
                <w:sz w:val="24"/>
                <w:szCs w:val="24"/>
              </w:rPr>
            </w:pPr>
            <w:r>
              <w:rPr>
                <w:sz w:val="24"/>
                <w:szCs w:val="24"/>
              </w:rPr>
              <w:t>4</w:t>
            </w:r>
          </w:p>
        </w:tc>
        <w:tc>
          <w:tcPr>
            <w:tcW w:w="860" w:type="dxa"/>
            <w:tcBorders>
              <w:top w:val="single" w:sz="4" w:space="0" w:color="000000"/>
              <w:bottom w:val="single" w:sz="4" w:space="0" w:color="000000"/>
            </w:tcBorders>
            <w:vAlign w:val="center"/>
          </w:tcPr>
          <w:p w:rsidR="003C0CA6" w:rsidRPr="00073FAC" w:rsidRDefault="003C0CA6" w:rsidP="006F6A14">
            <w:pPr>
              <w:jc w:val="center"/>
              <w:rPr>
                <w:sz w:val="24"/>
                <w:szCs w:val="24"/>
              </w:rPr>
            </w:pPr>
            <w:r>
              <w:rPr>
                <w:sz w:val="24"/>
                <w:szCs w:val="24"/>
              </w:rPr>
              <w:t>2</w:t>
            </w:r>
          </w:p>
        </w:tc>
        <w:tc>
          <w:tcPr>
            <w:tcW w:w="841" w:type="dxa"/>
            <w:tcBorders>
              <w:top w:val="single" w:sz="4" w:space="0" w:color="000000"/>
              <w:bottom w:val="single" w:sz="4" w:space="0" w:color="000000"/>
            </w:tcBorders>
            <w:vAlign w:val="center"/>
          </w:tcPr>
          <w:p w:rsidR="003C0CA6" w:rsidRPr="00073FAC" w:rsidRDefault="003C0CA6" w:rsidP="006F6A14">
            <w:pPr>
              <w:jc w:val="center"/>
              <w:rPr>
                <w:sz w:val="24"/>
                <w:szCs w:val="24"/>
              </w:rPr>
            </w:pPr>
            <w:r>
              <w:rPr>
                <w:sz w:val="24"/>
                <w:szCs w:val="24"/>
              </w:rPr>
              <w:t>2</w:t>
            </w:r>
          </w:p>
        </w:tc>
        <w:tc>
          <w:tcPr>
            <w:tcW w:w="714" w:type="dxa"/>
            <w:gridSpan w:val="2"/>
            <w:tcBorders>
              <w:top w:val="single" w:sz="4" w:space="0" w:color="000000"/>
              <w:bottom w:val="single" w:sz="4" w:space="0" w:color="000000"/>
            </w:tcBorders>
            <w:shd w:val="clear" w:color="auto" w:fill="auto"/>
            <w:vAlign w:val="center"/>
          </w:tcPr>
          <w:p w:rsidR="003C0CA6" w:rsidRPr="00073FAC" w:rsidRDefault="003C0CA6" w:rsidP="006F6A14">
            <w:pPr>
              <w:jc w:val="center"/>
              <w:rPr>
                <w:i/>
                <w:sz w:val="24"/>
                <w:szCs w:val="24"/>
              </w:rPr>
            </w:pPr>
          </w:p>
        </w:tc>
        <w:tc>
          <w:tcPr>
            <w:tcW w:w="713" w:type="dxa"/>
            <w:tcBorders>
              <w:top w:val="single" w:sz="4" w:space="0" w:color="000000"/>
            </w:tcBorders>
            <w:shd w:val="clear" w:color="auto" w:fill="DBE5F1" w:themeFill="accent1" w:themeFillTint="33"/>
            <w:vAlign w:val="center"/>
          </w:tcPr>
          <w:p w:rsidR="003C0CA6" w:rsidRPr="00073FAC" w:rsidRDefault="003C0CA6" w:rsidP="006F6A14">
            <w:pPr>
              <w:jc w:val="center"/>
              <w:rPr>
                <w:sz w:val="24"/>
                <w:szCs w:val="24"/>
              </w:rPr>
            </w:pPr>
            <w:r>
              <w:rPr>
                <w:sz w:val="24"/>
                <w:szCs w:val="24"/>
              </w:rPr>
              <w:t>6</w:t>
            </w:r>
          </w:p>
        </w:tc>
        <w:tc>
          <w:tcPr>
            <w:tcW w:w="567" w:type="dxa"/>
            <w:tcBorders>
              <w:top w:val="single" w:sz="4" w:space="0" w:color="000000"/>
            </w:tcBorders>
            <w:vAlign w:val="center"/>
          </w:tcPr>
          <w:p w:rsidR="003C0CA6" w:rsidRPr="00073FAC" w:rsidRDefault="003C0CA6" w:rsidP="006F6A14">
            <w:pPr>
              <w:jc w:val="center"/>
              <w:rPr>
                <w:sz w:val="24"/>
                <w:szCs w:val="24"/>
              </w:rPr>
            </w:pPr>
            <w:r>
              <w:rPr>
                <w:sz w:val="24"/>
                <w:szCs w:val="24"/>
              </w:rPr>
              <w:t>2</w:t>
            </w:r>
          </w:p>
        </w:tc>
        <w:tc>
          <w:tcPr>
            <w:tcW w:w="709" w:type="dxa"/>
            <w:tcBorders>
              <w:top w:val="single" w:sz="4" w:space="0" w:color="000000"/>
            </w:tcBorders>
            <w:vAlign w:val="center"/>
          </w:tcPr>
          <w:p w:rsidR="003C0CA6" w:rsidRPr="00073FAC" w:rsidRDefault="003C0CA6" w:rsidP="006F6A14">
            <w:pPr>
              <w:jc w:val="center"/>
              <w:rPr>
                <w:sz w:val="24"/>
                <w:szCs w:val="24"/>
              </w:rPr>
            </w:pPr>
            <w:r>
              <w:rPr>
                <w:sz w:val="24"/>
                <w:szCs w:val="24"/>
              </w:rPr>
              <w:t>2</w:t>
            </w:r>
          </w:p>
        </w:tc>
        <w:tc>
          <w:tcPr>
            <w:tcW w:w="567" w:type="dxa"/>
            <w:tcBorders>
              <w:top w:val="single" w:sz="4" w:space="0" w:color="000000"/>
            </w:tcBorders>
            <w:vAlign w:val="center"/>
          </w:tcPr>
          <w:p w:rsidR="003C0CA6" w:rsidRPr="00073FAC" w:rsidRDefault="003C0CA6" w:rsidP="006F6A14">
            <w:pPr>
              <w:jc w:val="center"/>
              <w:rPr>
                <w:sz w:val="24"/>
                <w:szCs w:val="24"/>
              </w:rPr>
            </w:pPr>
          </w:p>
        </w:tc>
        <w:tc>
          <w:tcPr>
            <w:tcW w:w="709" w:type="dxa"/>
            <w:tcBorders>
              <w:top w:val="single" w:sz="4" w:space="0" w:color="000000"/>
            </w:tcBorders>
            <w:vAlign w:val="center"/>
          </w:tcPr>
          <w:p w:rsidR="003C0CA6" w:rsidRPr="00073FAC" w:rsidRDefault="003C0CA6" w:rsidP="006F6A14">
            <w:pPr>
              <w:jc w:val="center"/>
              <w:rPr>
                <w:sz w:val="24"/>
                <w:szCs w:val="24"/>
              </w:rPr>
            </w:pPr>
            <w:r w:rsidRPr="00073FAC">
              <w:rPr>
                <w:sz w:val="24"/>
                <w:szCs w:val="24"/>
              </w:rPr>
              <w:t>2</w:t>
            </w:r>
          </w:p>
        </w:tc>
      </w:tr>
      <w:tr w:rsidR="003C0CA6" w:rsidRPr="00073FAC" w:rsidTr="006F6A14">
        <w:trPr>
          <w:trHeight w:val="276"/>
          <w:jc w:val="center"/>
        </w:trPr>
        <w:tc>
          <w:tcPr>
            <w:tcW w:w="2682" w:type="dxa"/>
            <w:tcBorders>
              <w:top w:val="single" w:sz="4" w:space="0" w:color="000000"/>
              <w:bottom w:val="single" w:sz="4" w:space="0" w:color="000000"/>
            </w:tcBorders>
          </w:tcPr>
          <w:p w:rsidR="003C0CA6" w:rsidRPr="00073FAC" w:rsidRDefault="003C0CA6" w:rsidP="006F6A14">
            <w:pPr>
              <w:rPr>
                <w:sz w:val="26"/>
                <w:szCs w:val="26"/>
              </w:rPr>
            </w:pPr>
            <w:r w:rsidRPr="00073FAC">
              <w:rPr>
                <w:sz w:val="26"/>
                <w:szCs w:val="26"/>
              </w:rPr>
              <w:t>Тема 2. Экономическая система и развитие</w:t>
            </w:r>
          </w:p>
        </w:tc>
        <w:tc>
          <w:tcPr>
            <w:tcW w:w="704" w:type="dxa"/>
            <w:tcBorders>
              <w:top w:val="single" w:sz="4" w:space="0" w:color="000000"/>
              <w:bottom w:val="single" w:sz="4" w:space="0" w:color="000000"/>
            </w:tcBorders>
            <w:vAlign w:val="center"/>
          </w:tcPr>
          <w:p w:rsidR="003C0CA6" w:rsidRPr="00073FAC" w:rsidRDefault="003C0CA6" w:rsidP="006F6A14">
            <w:pPr>
              <w:jc w:val="center"/>
              <w:rPr>
                <w:b/>
                <w:sz w:val="24"/>
                <w:szCs w:val="24"/>
              </w:rPr>
            </w:pPr>
            <w:r w:rsidRPr="00073FAC">
              <w:rPr>
                <w:b/>
                <w:sz w:val="24"/>
                <w:szCs w:val="24"/>
              </w:rPr>
              <w:t>10</w:t>
            </w:r>
          </w:p>
        </w:tc>
        <w:tc>
          <w:tcPr>
            <w:tcW w:w="852" w:type="dxa"/>
            <w:tcBorders>
              <w:top w:val="single" w:sz="4" w:space="0" w:color="000000"/>
              <w:bottom w:val="single" w:sz="4" w:space="0" w:color="000000"/>
            </w:tcBorders>
            <w:shd w:val="clear" w:color="auto" w:fill="DBE5F1" w:themeFill="accent1" w:themeFillTint="33"/>
            <w:vAlign w:val="center"/>
          </w:tcPr>
          <w:p w:rsidR="003C0CA6" w:rsidRPr="00073FAC" w:rsidRDefault="003C0CA6" w:rsidP="006F6A14">
            <w:pPr>
              <w:jc w:val="center"/>
              <w:rPr>
                <w:sz w:val="24"/>
                <w:szCs w:val="24"/>
              </w:rPr>
            </w:pPr>
            <w:r>
              <w:rPr>
                <w:sz w:val="24"/>
                <w:szCs w:val="24"/>
              </w:rPr>
              <w:t>2</w:t>
            </w:r>
          </w:p>
        </w:tc>
        <w:tc>
          <w:tcPr>
            <w:tcW w:w="860" w:type="dxa"/>
            <w:tcBorders>
              <w:top w:val="single" w:sz="4" w:space="0" w:color="000000"/>
              <w:bottom w:val="single" w:sz="4" w:space="0" w:color="000000"/>
            </w:tcBorders>
            <w:vAlign w:val="center"/>
          </w:tcPr>
          <w:p w:rsidR="003C0CA6" w:rsidRPr="00073FAC" w:rsidRDefault="003C0CA6" w:rsidP="006F6A14">
            <w:pPr>
              <w:jc w:val="center"/>
              <w:rPr>
                <w:sz w:val="24"/>
                <w:szCs w:val="24"/>
              </w:rPr>
            </w:pPr>
          </w:p>
        </w:tc>
        <w:tc>
          <w:tcPr>
            <w:tcW w:w="841" w:type="dxa"/>
            <w:tcBorders>
              <w:top w:val="single" w:sz="4" w:space="0" w:color="000000"/>
              <w:bottom w:val="single" w:sz="4" w:space="0" w:color="000000"/>
            </w:tcBorders>
            <w:vAlign w:val="center"/>
          </w:tcPr>
          <w:p w:rsidR="003C0CA6" w:rsidRPr="00073FAC" w:rsidRDefault="003C0CA6" w:rsidP="006F6A14">
            <w:pPr>
              <w:jc w:val="center"/>
              <w:rPr>
                <w:sz w:val="24"/>
                <w:szCs w:val="24"/>
              </w:rPr>
            </w:pPr>
            <w:r>
              <w:rPr>
                <w:sz w:val="24"/>
                <w:szCs w:val="24"/>
              </w:rPr>
              <w:t>2</w:t>
            </w:r>
          </w:p>
        </w:tc>
        <w:tc>
          <w:tcPr>
            <w:tcW w:w="714" w:type="dxa"/>
            <w:gridSpan w:val="2"/>
            <w:tcBorders>
              <w:top w:val="single" w:sz="4" w:space="0" w:color="000000"/>
              <w:bottom w:val="single" w:sz="4" w:space="0" w:color="000000"/>
            </w:tcBorders>
            <w:shd w:val="clear" w:color="auto" w:fill="auto"/>
            <w:vAlign w:val="center"/>
          </w:tcPr>
          <w:p w:rsidR="003C0CA6" w:rsidRPr="00073FAC" w:rsidRDefault="003C0CA6" w:rsidP="006F6A14">
            <w:pPr>
              <w:jc w:val="center"/>
              <w:rPr>
                <w:sz w:val="24"/>
                <w:szCs w:val="24"/>
              </w:rPr>
            </w:pPr>
          </w:p>
        </w:tc>
        <w:tc>
          <w:tcPr>
            <w:tcW w:w="713" w:type="dxa"/>
            <w:shd w:val="clear" w:color="auto" w:fill="DBE5F1" w:themeFill="accent1" w:themeFillTint="33"/>
            <w:vAlign w:val="center"/>
          </w:tcPr>
          <w:p w:rsidR="003C0CA6" w:rsidRPr="00073FAC" w:rsidRDefault="003C0CA6" w:rsidP="006F6A14">
            <w:pPr>
              <w:jc w:val="center"/>
              <w:rPr>
                <w:sz w:val="24"/>
                <w:szCs w:val="24"/>
              </w:rPr>
            </w:pPr>
            <w:r w:rsidRPr="00073FAC">
              <w:rPr>
                <w:sz w:val="24"/>
                <w:szCs w:val="24"/>
              </w:rPr>
              <w:t>8</w:t>
            </w:r>
          </w:p>
        </w:tc>
        <w:tc>
          <w:tcPr>
            <w:tcW w:w="567" w:type="dxa"/>
            <w:vAlign w:val="center"/>
          </w:tcPr>
          <w:p w:rsidR="003C0CA6" w:rsidRPr="00073FAC" w:rsidRDefault="003C0CA6" w:rsidP="006F6A14">
            <w:pPr>
              <w:jc w:val="center"/>
              <w:rPr>
                <w:sz w:val="24"/>
                <w:szCs w:val="24"/>
              </w:rPr>
            </w:pPr>
          </w:p>
        </w:tc>
        <w:tc>
          <w:tcPr>
            <w:tcW w:w="709" w:type="dxa"/>
            <w:vAlign w:val="center"/>
          </w:tcPr>
          <w:p w:rsidR="003C0CA6" w:rsidRPr="00073FAC" w:rsidRDefault="003C0CA6" w:rsidP="006F6A14">
            <w:pPr>
              <w:jc w:val="center"/>
              <w:rPr>
                <w:sz w:val="24"/>
                <w:szCs w:val="24"/>
              </w:rPr>
            </w:pPr>
            <w:r w:rsidRPr="00073FAC">
              <w:rPr>
                <w:sz w:val="24"/>
                <w:szCs w:val="24"/>
              </w:rPr>
              <w:t>4</w:t>
            </w:r>
          </w:p>
        </w:tc>
        <w:tc>
          <w:tcPr>
            <w:tcW w:w="567" w:type="dxa"/>
            <w:vAlign w:val="center"/>
          </w:tcPr>
          <w:p w:rsidR="003C0CA6" w:rsidRPr="00073FAC" w:rsidRDefault="003C0CA6" w:rsidP="006F6A14">
            <w:pPr>
              <w:jc w:val="center"/>
              <w:rPr>
                <w:sz w:val="24"/>
                <w:szCs w:val="24"/>
              </w:rPr>
            </w:pPr>
            <w:r w:rsidRPr="00073FAC">
              <w:rPr>
                <w:sz w:val="24"/>
                <w:szCs w:val="24"/>
              </w:rPr>
              <w:t>2</w:t>
            </w:r>
          </w:p>
        </w:tc>
        <w:tc>
          <w:tcPr>
            <w:tcW w:w="709" w:type="dxa"/>
            <w:vAlign w:val="center"/>
          </w:tcPr>
          <w:p w:rsidR="003C0CA6" w:rsidRPr="00073FAC" w:rsidRDefault="003C0CA6" w:rsidP="006F6A14">
            <w:pPr>
              <w:jc w:val="center"/>
              <w:rPr>
                <w:sz w:val="24"/>
                <w:szCs w:val="24"/>
              </w:rPr>
            </w:pPr>
            <w:r w:rsidRPr="00073FAC">
              <w:rPr>
                <w:sz w:val="24"/>
                <w:szCs w:val="24"/>
              </w:rPr>
              <w:t>2</w:t>
            </w:r>
          </w:p>
        </w:tc>
      </w:tr>
      <w:tr w:rsidR="003C0CA6" w:rsidRPr="00073FAC" w:rsidTr="006E3749">
        <w:trPr>
          <w:trHeight w:val="276"/>
          <w:jc w:val="center"/>
        </w:trPr>
        <w:tc>
          <w:tcPr>
            <w:tcW w:w="2682" w:type="dxa"/>
            <w:tcBorders>
              <w:top w:val="single" w:sz="4" w:space="0" w:color="000000"/>
              <w:left w:val="single" w:sz="4" w:space="0" w:color="000000"/>
              <w:bottom w:val="single" w:sz="4" w:space="0" w:color="000000"/>
              <w:right w:val="single" w:sz="4" w:space="0" w:color="000000"/>
            </w:tcBorders>
            <w:vAlign w:val="center"/>
          </w:tcPr>
          <w:p w:rsidR="003C0CA6" w:rsidRDefault="003C0CA6" w:rsidP="003C0CA6">
            <w:pPr>
              <w:rPr>
                <w:sz w:val="24"/>
                <w:szCs w:val="24"/>
              </w:rPr>
            </w:pPr>
            <w:r>
              <w:rPr>
                <w:sz w:val="24"/>
                <w:szCs w:val="24"/>
              </w:rPr>
              <w:t>Тема 3. Макроэкономическое равновесие и кризисы</w:t>
            </w:r>
          </w:p>
        </w:tc>
        <w:tc>
          <w:tcPr>
            <w:tcW w:w="704" w:type="dxa"/>
            <w:tcBorders>
              <w:top w:val="single" w:sz="4" w:space="0" w:color="000000"/>
              <w:bottom w:val="single" w:sz="4" w:space="0" w:color="000000"/>
            </w:tcBorders>
            <w:vAlign w:val="center"/>
          </w:tcPr>
          <w:p w:rsidR="003C0CA6" w:rsidRPr="00073FAC" w:rsidRDefault="003C0CA6" w:rsidP="003C0CA6">
            <w:pPr>
              <w:jc w:val="center"/>
              <w:rPr>
                <w:b/>
                <w:sz w:val="24"/>
                <w:szCs w:val="24"/>
              </w:rPr>
            </w:pPr>
            <w:r>
              <w:rPr>
                <w:b/>
                <w:sz w:val="24"/>
                <w:szCs w:val="24"/>
              </w:rPr>
              <w:t>8</w:t>
            </w:r>
          </w:p>
        </w:tc>
        <w:tc>
          <w:tcPr>
            <w:tcW w:w="852" w:type="dxa"/>
            <w:tcBorders>
              <w:top w:val="single" w:sz="4" w:space="0" w:color="000000"/>
              <w:bottom w:val="single" w:sz="4" w:space="0" w:color="000000"/>
            </w:tcBorders>
            <w:shd w:val="clear" w:color="auto" w:fill="DBE5F1" w:themeFill="accent1" w:themeFillTint="33"/>
            <w:vAlign w:val="center"/>
          </w:tcPr>
          <w:p w:rsidR="003C0CA6" w:rsidRPr="00073FAC" w:rsidRDefault="003C0CA6" w:rsidP="003C0CA6">
            <w:pPr>
              <w:jc w:val="center"/>
              <w:rPr>
                <w:sz w:val="24"/>
                <w:szCs w:val="24"/>
              </w:rPr>
            </w:pPr>
            <w:r>
              <w:rPr>
                <w:sz w:val="24"/>
                <w:szCs w:val="24"/>
              </w:rPr>
              <w:t>3</w:t>
            </w:r>
          </w:p>
        </w:tc>
        <w:tc>
          <w:tcPr>
            <w:tcW w:w="860"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Pr>
                <w:sz w:val="24"/>
                <w:szCs w:val="24"/>
              </w:rPr>
              <w:t>2</w:t>
            </w:r>
          </w:p>
        </w:tc>
        <w:tc>
          <w:tcPr>
            <w:tcW w:w="841"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Pr>
                <w:sz w:val="24"/>
                <w:szCs w:val="24"/>
              </w:rPr>
              <w:t>1</w:t>
            </w:r>
          </w:p>
        </w:tc>
        <w:tc>
          <w:tcPr>
            <w:tcW w:w="714" w:type="dxa"/>
            <w:gridSpan w:val="2"/>
            <w:tcBorders>
              <w:top w:val="single" w:sz="4" w:space="0" w:color="000000"/>
              <w:bottom w:val="single" w:sz="4" w:space="0" w:color="000000"/>
            </w:tcBorders>
            <w:shd w:val="clear" w:color="auto" w:fill="auto"/>
            <w:vAlign w:val="center"/>
          </w:tcPr>
          <w:p w:rsidR="003C0CA6" w:rsidRPr="00073FAC" w:rsidRDefault="003C0CA6" w:rsidP="003C0CA6">
            <w:pPr>
              <w:jc w:val="center"/>
              <w:rPr>
                <w:sz w:val="24"/>
                <w:szCs w:val="24"/>
              </w:rPr>
            </w:pPr>
          </w:p>
        </w:tc>
        <w:tc>
          <w:tcPr>
            <w:tcW w:w="713" w:type="dxa"/>
            <w:shd w:val="clear" w:color="auto" w:fill="DBE5F1" w:themeFill="accent1" w:themeFillTint="33"/>
            <w:vAlign w:val="center"/>
          </w:tcPr>
          <w:p w:rsidR="003C0CA6" w:rsidRPr="00073FAC" w:rsidRDefault="003C0CA6" w:rsidP="003C0CA6">
            <w:pPr>
              <w:jc w:val="center"/>
              <w:rPr>
                <w:sz w:val="24"/>
                <w:szCs w:val="24"/>
              </w:rPr>
            </w:pPr>
            <w:r>
              <w:rPr>
                <w:sz w:val="24"/>
                <w:szCs w:val="24"/>
              </w:rPr>
              <w:t>4</w:t>
            </w:r>
          </w:p>
        </w:tc>
        <w:tc>
          <w:tcPr>
            <w:tcW w:w="567" w:type="dxa"/>
            <w:vAlign w:val="center"/>
          </w:tcPr>
          <w:p w:rsidR="003C0CA6" w:rsidRPr="00073FAC" w:rsidRDefault="003C0CA6" w:rsidP="003C0CA6">
            <w:pPr>
              <w:jc w:val="center"/>
              <w:rPr>
                <w:sz w:val="24"/>
                <w:szCs w:val="24"/>
              </w:rPr>
            </w:pPr>
            <w:r>
              <w:rPr>
                <w:sz w:val="24"/>
                <w:szCs w:val="24"/>
              </w:rPr>
              <w:t>2</w:t>
            </w:r>
          </w:p>
        </w:tc>
        <w:tc>
          <w:tcPr>
            <w:tcW w:w="709" w:type="dxa"/>
            <w:vAlign w:val="center"/>
          </w:tcPr>
          <w:p w:rsidR="003C0CA6" w:rsidRPr="00073FAC" w:rsidRDefault="003C0CA6" w:rsidP="003C0CA6">
            <w:pPr>
              <w:jc w:val="center"/>
              <w:rPr>
                <w:sz w:val="24"/>
                <w:szCs w:val="24"/>
              </w:rPr>
            </w:pPr>
          </w:p>
        </w:tc>
        <w:tc>
          <w:tcPr>
            <w:tcW w:w="567" w:type="dxa"/>
            <w:vAlign w:val="center"/>
          </w:tcPr>
          <w:p w:rsidR="003C0CA6" w:rsidRPr="00073FAC" w:rsidRDefault="003C0CA6" w:rsidP="003C0CA6">
            <w:pPr>
              <w:jc w:val="center"/>
              <w:rPr>
                <w:sz w:val="24"/>
                <w:szCs w:val="24"/>
              </w:rPr>
            </w:pPr>
          </w:p>
        </w:tc>
        <w:tc>
          <w:tcPr>
            <w:tcW w:w="709" w:type="dxa"/>
            <w:vAlign w:val="center"/>
          </w:tcPr>
          <w:p w:rsidR="003C0CA6" w:rsidRPr="00073FAC" w:rsidRDefault="003C0CA6" w:rsidP="003C0CA6">
            <w:pPr>
              <w:jc w:val="center"/>
              <w:rPr>
                <w:sz w:val="24"/>
                <w:szCs w:val="24"/>
              </w:rPr>
            </w:pPr>
            <w:r w:rsidRPr="00073FAC">
              <w:rPr>
                <w:sz w:val="24"/>
                <w:szCs w:val="24"/>
              </w:rPr>
              <w:t>2</w:t>
            </w:r>
          </w:p>
        </w:tc>
      </w:tr>
      <w:tr w:rsidR="003C0CA6" w:rsidRPr="00073FAC" w:rsidTr="006E3749">
        <w:trPr>
          <w:trHeight w:val="276"/>
          <w:jc w:val="center"/>
        </w:trPr>
        <w:tc>
          <w:tcPr>
            <w:tcW w:w="2682" w:type="dxa"/>
            <w:tcBorders>
              <w:top w:val="single" w:sz="4" w:space="0" w:color="000000"/>
              <w:left w:val="single" w:sz="4" w:space="0" w:color="000000"/>
              <w:bottom w:val="single" w:sz="4" w:space="0" w:color="000000"/>
              <w:right w:val="single" w:sz="4" w:space="0" w:color="000000"/>
            </w:tcBorders>
            <w:vAlign w:val="center"/>
          </w:tcPr>
          <w:p w:rsidR="003C0CA6" w:rsidRDefault="003C0CA6" w:rsidP="003C0CA6">
            <w:pPr>
              <w:rPr>
                <w:sz w:val="24"/>
                <w:szCs w:val="24"/>
              </w:rPr>
            </w:pPr>
            <w:r>
              <w:rPr>
                <w:sz w:val="24"/>
                <w:szCs w:val="24"/>
              </w:rPr>
              <w:t>Тема 4. Государственное регулирование экономики</w:t>
            </w:r>
          </w:p>
        </w:tc>
        <w:tc>
          <w:tcPr>
            <w:tcW w:w="704" w:type="dxa"/>
            <w:tcBorders>
              <w:top w:val="single" w:sz="4" w:space="0" w:color="000000"/>
              <w:bottom w:val="single" w:sz="4" w:space="0" w:color="000000"/>
            </w:tcBorders>
            <w:vAlign w:val="center"/>
          </w:tcPr>
          <w:p w:rsidR="003C0CA6" w:rsidRPr="00073FAC" w:rsidRDefault="003C0CA6" w:rsidP="003C0CA6">
            <w:pPr>
              <w:jc w:val="center"/>
              <w:rPr>
                <w:b/>
                <w:sz w:val="24"/>
                <w:szCs w:val="24"/>
              </w:rPr>
            </w:pPr>
            <w:r>
              <w:rPr>
                <w:b/>
                <w:sz w:val="24"/>
                <w:szCs w:val="24"/>
              </w:rPr>
              <w:t>10</w:t>
            </w:r>
          </w:p>
        </w:tc>
        <w:tc>
          <w:tcPr>
            <w:tcW w:w="852" w:type="dxa"/>
            <w:tcBorders>
              <w:top w:val="single" w:sz="4" w:space="0" w:color="000000"/>
              <w:bottom w:val="single" w:sz="4" w:space="0" w:color="000000"/>
            </w:tcBorders>
            <w:shd w:val="clear" w:color="auto" w:fill="DBE5F1" w:themeFill="accent1" w:themeFillTint="33"/>
            <w:vAlign w:val="center"/>
          </w:tcPr>
          <w:p w:rsidR="003C0CA6" w:rsidRPr="00073FAC" w:rsidRDefault="003C0CA6" w:rsidP="003C0CA6">
            <w:pPr>
              <w:jc w:val="center"/>
              <w:rPr>
                <w:sz w:val="24"/>
                <w:szCs w:val="24"/>
              </w:rPr>
            </w:pPr>
            <w:r>
              <w:rPr>
                <w:sz w:val="24"/>
                <w:szCs w:val="24"/>
              </w:rPr>
              <w:t>1</w:t>
            </w:r>
          </w:p>
        </w:tc>
        <w:tc>
          <w:tcPr>
            <w:tcW w:w="860" w:type="dxa"/>
            <w:tcBorders>
              <w:top w:val="single" w:sz="4" w:space="0" w:color="000000"/>
              <w:bottom w:val="single" w:sz="4" w:space="0" w:color="000000"/>
            </w:tcBorders>
            <w:vAlign w:val="center"/>
          </w:tcPr>
          <w:p w:rsidR="003C0CA6" w:rsidRPr="00073FAC" w:rsidRDefault="003C0CA6" w:rsidP="003C0CA6">
            <w:pPr>
              <w:jc w:val="center"/>
              <w:rPr>
                <w:sz w:val="24"/>
                <w:szCs w:val="24"/>
              </w:rPr>
            </w:pPr>
          </w:p>
        </w:tc>
        <w:tc>
          <w:tcPr>
            <w:tcW w:w="841"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Pr>
                <w:sz w:val="24"/>
                <w:szCs w:val="24"/>
              </w:rPr>
              <w:t>1</w:t>
            </w:r>
          </w:p>
        </w:tc>
        <w:tc>
          <w:tcPr>
            <w:tcW w:w="714" w:type="dxa"/>
            <w:gridSpan w:val="2"/>
            <w:tcBorders>
              <w:top w:val="single" w:sz="4" w:space="0" w:color="000000"/>
              <w:bottom w:val="single" w:sz="4" w:space="0" w:color="000000"/>
            </w:tcBorders>
            <w:shd w:val="clear" w:color="auto" w:fill="auto"/>
            <w:vAlign w:val="center"/>
          </w:tcPr>
          <w:p w:rsidR="003C0CA6" w:rsidRPr="00073FAC" w:rsidRDefault="003C0CA6" w:rsidP="003C0CA6">
            <w:pPr>
              <w:jc w:val="center"/>
              <w:rPr>
                <w:sz w:val="24"/>
                <w:szCs w:val="24"/>
              </w:rPr>
            </w:pPr>
          </w:p>
        </w:tc>
        <w:tc>
          <w:tcPr>
            <w:tcW w:w="713" w:type="dxa"/>
            <w:shd w:val="clear" w:color="auto" w:fill="DBE5F1" w:themeFill="accent1" w:themeFillTint="33"/>
            <w:vAlign w:val="center"/>
          </w:tcPr>
          <w:p w:rsidR="003C0CA6" w:rsidRPr="00073FAC" w:rsidRDefault="003C0CA6" w:rsidP="003C0CA6">
            <w:pPr>
              <w:jc w:val="center"/>
              <w:rPr>
                <w:sz w:val="24"/>
                <w:szCs w:val="24"/>
              </w:rPr>
            </w:pPr>
            <w:r>
              <w:rPr>
                <w:sz w:val="24"/>
                <w:szCs w:val="24"/>
              </w:rPr>
              <w:t>8</w:t>
            </w:r>
          </w:p>
        </w:tc>
        <w:tc>
          <w:tcPr>
            <w:tcW w:w="567" w:type="dxa"/>
            <w:vAlign w:val="center"/>
          </w:tcPr>
          <w:p w:rsidR="003C0CA6" w:rsidRPr="00073FAC" w:rsidRDefault="003C0CA6" w:rsidP="003C0CA6">
            <w:pPr>
              <w:jc w:val="center"/>
              <w:rPr>
                <w:sz w:val="24"/>
                <w:szCs w:val="24"/>
              </w:rPr>
            </w:pPr>
          </w:p>
        </w:tc>
        <w:tc>
          <w:tcPr>
            <w:tcW w:w="709" w:type="dxa"/>
            <w:vAlign w:val="center"/>
          </w:tcPr>
          <w:p w:rsidR="003C0CA6" w:rsidRPr="00073FAC" w:rsidRDefault="003C0CA6" w:rsidP="003C0CA6">
            <w:pPr>
              <w:jc w:val="center"/>
              <w:rPr>
                <w:sz w:val="24"/>
                <w:szCs w:val="24"/>
              </w:rPr>
            </w:pPr>
            <w:r>
              <w:rPr>
                <w:sz w:val="24"/>
                <w:szCs w:val="24"/>
              </w:rPr>
              <w:t>4</w:t>
            </w:r>
          </w:p>
        </w:tc>
        <w:tc>
          <w:tcPr>
            <w:tcW w:w="567" w:type="dxa"/>
            <w:vAlign w:val="center"/>
          </w:tcPr>
          <w:p w:rsidR="003C0CA6" w:rsidRPr="00073FAC" w:rsidRDefault="003C0CA6" w:rsidP="003C0CA6">
            <w:pPr>
              <w:jc w:val="center"/>
              <w:rPr>
                <w:sz w:val="24"/>
                <w:szCs w:val="24"/>
              </w:rPr>
            </w:pPr>
            <w:r w:rsidRPr="00073FAC">
              <w:rPr>
                <w:sz w:val="24"/>
                <w:szCs w:val="24"/>
              </w:rPr>
              <w:t>2</w:t>
            </w:r>
          </w:p>
        </w:tc>
        <w:tc>
          <w:tcPr>
            <w:tcW w:w="709" w:type="dxa"/>
            <w:vAlign w:val="center"/>
          </w:tcPr>
          <w:p w:rsidR="003C0CA6" w:rsidRPr="00073FAC" w:rsidRDefault="003C0CA6" w:rsidP="003C0CA6">
            <w:pPr>
              <w:jc w:val="center"/>
              <w:rPr>
                <w:sz w:val="24"/>
                <w:szCs w:val="24"/>
              </w:rPr>
            </w:pPr>
            <w:r w:rsidRPr="00073FAC">
              <w:rPr>
                <w:sz w:val="24"/>
                <w:szCs w:val="24"/>
              </w:rPr>
              <w:t>2</w:t>
            </w:r>
          </w:p>
        </w:tc>
      </w:tr>
      <w:tr w:rsidR="003C0CA6" w:rsidRPr="00073FAC" w:rsidTr="006F6A14">
        <w:trPr>
          <w:trHeight w:val="657"/>
          <w:jc w:val="center"/>
        </w:trPr>
        <w:tc>
          <w:tcPr>
            <w:tcW w:w="2682"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pBdr>
                <w:top w:val="nil"/>
                <w:left w:val="nil"/>
                <w:bottom w:val="nil"/>
                <w:right w:val="nil"/>
                <w:between w:val="nil"/>
              </w:pBdr>
              <w:rPr>
                <w:sz w:val="24"/>
                <w:szCs w:val="24"/>
              </w:rPr>
            </w:pPr>
            <w:r w:rsidRPr="00073FAC">
              <w:rPr>
                <w:sz w:val="24"/>
                <w:szCs w:val="24"/>
              </w:rPr>
              <w:t>Итого:</w:t>
            </w:r>
          </w:p>
          <w:p w:rsidR="003C0CA6" w:rsidRPr="00073FAC" w:rsidRDefault="003C0CA6" w:rsidP="003C0CA6">
            <w:pPr>
              <w:pBdr>
                <w:top w:val="nil"/>
                <w:left w:val="nil"/>
                <w:bottom w:val="nil"/>
                <w:right w:val="nil"/>
                <w:between w:val="nil"/>
              </w:pBdr>
              <w:rPr>
                <w:b/>
                <w:sz w:val="24"/>
                <w:szCs w:val="24"/>
              </w:rPr>
            </w:pPr>
            <w:r w:rsidRPr="00073FAC">
              <w:rPr>
                <w:sz w:val="24"/>
                <w:szCs w:val="24"/>
              </w:rPr>
              <w:t xml:space="preserve">             </w:t>
            </w:r>
            <w:r w:rsidRPr="00073FAC">
              <w:rPr>
                <w:b/>
                <w:sz w:val="24"/>
                <w:szCs w:val="24"/>
              </w:rPr>
              <w:t>Модуль 1</w:t>
            </w:r>
          </w:p>
        </w:tc>
        <w:tc>
          <w:tcPr>
            <w:tcW w:w="704"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r w:rsidRPr="00073FAC">
              <w:rPr>
                <w:b/>
                <w:sz w:val="24"/>
                <w:szCs w:val="24"/>
              </w:rPr>
              <w:t>36</w:t>
            </w:r>
          </w:p>
        </w:tc>
        <w:tc>
          <w:tcPr>
            <w:tcW w:w="852"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r>
              <w:rPr>
                <w:b/>
                <w:sz w:val="24"/>
                <w:szCs w:val="24"/>
              </w:rPr>
              <w:t>10</w:t>
            </w:r>
          </w:p>
        </w:tc>
        <w:tc>
          <w:tcPr>
            <w:tcW w:w="860" w:type="dxa"/>
            <w:tcBorders>
              <w:top w:val="single" w:sz="4" w:space="0" w:color="000000"/>
              <w:bottom w:val="single" w:sz="4" w:space="0" w:color="000000"/>
            </w:tcBorders>
            <w:shd w:val="clear" w:color="auto" w:fill="C6D9F1" w:themeFill="text2" w:themeFillTint="33"/>
            <w:vAlign w:val="center"/>
          </w:tcPr>
          <w:p w:rsidR="003C0CA6" w:rsidRDefault="003C0CA6" w:rsidP="003C0CA6">
            <w:pPr>
              <w:jc w:val="center"/>
              <w:rPr>
                <w:b/>
                <w:sz w:val="24"/>
                <w:szCs w:val="24"/>
              </w:rPr>
            </w:pPr>
          </w:p>
          <w:p w:rsidR="003C0CA6" w:rsidRPr="00073FAC" w:rsidRDefault="003C0CA6" w:rsidP="003C0CA6">
            <w:pPr>
              <w:jc w:val="center"/>
              <w:rPr>
                <w:b/>
                <w:sz w:val="24"/>
                <w:szCs w:val="24"/>
              </w:rPr>
            </w:pPr>
            <w:r>
              <w:rPr>
                <w:b/>
                <w:sz w:val="24"/>
                <w:szCs w:val="24"/>
              </w:rPr>
              <w:t>4</w:t>
            </w:r>
          </w:p>
          <w:p w:rsidR="003C0CA6" w:rsidRPr="00073FAC" w:rsidRDefault="003C0CA6" w:rsidP="003C0CA6">
            <w:pPr>
              <w:jc w:val="center"/>
              <w:rPr>
                <w:b/>
                <w:sz w:val="24"/>
                <w:szCs w:val="24"/>
              </w:rPr>
            </w:pPr>
          </w:p>
        </w:tc>
        <w:tc>
          <w:tcPr>
            <w:tcW w:w="851" w:type="dxa"/>
            <w:gridSpan w:val="2"/>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r>
              <w:rPr>
                <w:b/>
                <w:sz w:val="24"/>
                <w:szCs w:val="24"/>
              </w:rPr>
              <w:t>6</w:t>
            </w:r>
          </w:p>
        </w:tc>
        <w:tc>
          <w:tcPr>
            <w:tcW w:w="704"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p>
        </w:tc>
        <w:tc>
          <w:tcPr>
            <w:tcW w:w="713" w:type="dxa"/>
            <w:shd w:val="clear" w:color="auto" w:fill="C6D9F1" w:themeFill="text2" w:themeFillTint="33"/>
            <w:vAlign w:val="center"/>
          </w:tcPr>
          <w:p w:rsidR="003C0CA6" w:rsidRPr="00073FAC" w:rsidRDefault="003C0CA6" w:rsidP="003C0CA6">
            <w:pPr>
              <w:jc w:val="center"/>
              <w:rPr>
                <w:b/>
                <w:sz w:val="24"/>
                <w:szCs w:val="24"/>
              </w:rPr>
            </w:pPr>
            <w:r>
              <w:rPr>
                <w:b/>
                <w:sz w:val="24"/>
                <w:szCs w:val="24"/>
              </w:rPr>
              <w:t>26</w:t>
            </w:r>
          </w:p>
        </w:tc>
        <w:tc>
          <w:tcPr>
            <w:tcW w:w="567" w:type="dxa"/>
            <w:shd w:val="clear" w:color="auto" w:fill="C6D9F1" w:themeFill="text2" w:themeFillTint="33"/>
            <w:vAlign w:val="center"/>
          </w:tcPr>
          <w:p w:rsidR="003C0CA6" w:rsidRPr="00073FAC" w:rsidRDefault="003C0CA6" w:rsidP="003C0CA6">
            <w:pPr>
              <w:jc w:val="center"/>
              <w:rPr>
                <w:b/>
                <w:sz w:val="24"/>
                <w:szCs w:val="24"/>
              </w:rPr>
            </w:pPr>
            <w:r>
              <w:rPr>
                <w:b/>
                <w:sz w:val="24"/>
                <w:szCs w:val="24"/>
              </w:rPr>
              <w:t>4</w:t>
            </w:r>
          </w:p>
        </w:tc>
        <w:tc>
          <w:tcPr>
            <w:tcW w:w="709" w:type="dxa"/>
            <w:shd w:val="clear" w:color="auto" w:fill="C6D9F1" w:themeFill="text2" w:themeFillTint="33"/>
            <w:vAlign w:val="center"/>
          </w:tcPr>
          <w:p w:rsidR="003C0CA6" w:rsidRPr="00073FAC" w:rsidRDefault="003C0CA6" w:rsidP="003C0CA6">
            <w:pPr>
              <w:jc w:val="center"/>
              <w:rPr>
                <w:b/>
                <w:sz w:val="24"/>
                <w:szCs w:val="24"/>
              </w:rPr>
            </w:pPr>
            <w:r>
              <w:rPr>
                <w:b/>
                <w:sz w:val="24"/>
                <w:szCs w:val="24"/>
              </w:rPr>
              <w:t>10</w:t>
            </w:r>
          </w:p>
        </w:tc>
        <w:tc>
          <w:tcPr>
            <w:tcW w:w="567" w:type="dxa"/>
            <w:shd w:val="clear" w:color="auto" w:fill="C6D9F1" w:themeFill="text2" w:themeFillTint="33"/>
            <w:vAlign w:val="center"/>
          </w:tcPr>
          <w:p w:rsidR="003C0CA6" w:rsidRPr="00073FAC" w:rsidRDefault="003C0CA6" w:rsidP="003C0CA6">
            <w:pPr>
              <w:jc w:val="center"/>
              <w:rPr>
                <w:b/>
                <w:sz w:val="24"/>
                <w:szCs w:val="24"/>
              </w:rPr>
            </w:pPr>
            <w:r>
              <w:rPr>
                <w:b/>
                <w:sz w:val="24"/>
                <w:szCs w:val="24"/>
              </w:rPr>
              <w:t>4</w:t>
            </w:r>
          </w:p>
        </w:tc>
        <w:tc>
          <w:tcPr>
            <w:tcW w:w="709" w:type="dxa"/>
            <w:shd w:val="clear" w:color="auto" w:fill="C6D9F1" w:themeFill="text2" w:themeFillTint="33"/>
            <w:vAlign w:val="center"/>
          </w:tcPr>
          <w:p w:rsidR="003C0CA6" w:rsidRPr="00073FAC" w:rsidRDefault="003C0CA6" w:rsidP="003C0CA6">
            <w:pPr>
              <w:jc w:val="center"/>
              <w:rPr>
                <w:b/>
                <w:sz w:val="24"/>
                <w:szCs w:val="24"/>
              </w:rPr>
            </w:pPr>
            <w:r w:rsidRPr="00073FAC">
              <w:rPr>
                <w:b/>
                <w:sz w:val="24"/>
                <w:szCs w:val="24"/>
              </w:rPr>
              <w:t>8</w:t>
            </w:r>
          </w:p>
        </w:tc>
      </w:tr>
      <w:tr w:rsidR="003C0CA6" w:rsidRPr="00073FAC" w:rsidTr="006F6A14">
        <w:trPr>
          <w:trHeight w:val="276"/>
          <w:jc w:val="center"/>
        </w:trPr>
        <w:tc>
          <w:tcPr>
            <w:tcW w:w="2682" w:type="dxa"/>
            <w:tcBorders>
              <w:top w:val="single" w:sz="4" w:space="0" w:color="000000"/>
              <w:bottom w:val="single" w:sz="4" w:space="0" w:color="000000"/>
            </w:tcBorders>
          </w:tcPr>
          <w:p w:rsidR="003C0CA6" w:rsidRPr="00073FAC" w:rsidRDefault="003C0CA6" w:rsidP="003C0CA6">
            <w:pPr>
              <w:pBdr>
                <w:top w:val="nil"/>
                <w:left w:val="nil"/>
                <w:bottom w:val="nil"/>
                <w:right w:val="nil"/>
                <w:between w:val="nil"/>
              </w:pBdr>
              <w:rPr>
                <w:sz w:val="26"/>
                <w:szCs w:val="26"/>
              </w:rPr>
            </w:pPr>
            <w:r w:rsidRPr="00073FAC">
              <w:rPr>
                <w:sz w:val="26"/>
                <w:szCs w:val="26"/>
              </w:rPr>
              <w:t>Тема 5. Экономика домохозяйства и личный бюджет</w:t>
            </w:r>
          </w:p>
        </w:tc>
        <w:tc>
          <w:tcPr>
            <w:tcW w:w="704" w:type="dxa"/>
            <w:tcBorders>
              <w:top w:val="single" w:sz="4" w:space="0" w:color="000000"/>
              <w:bottom w:val="single" w:sz="4" w:space="0" w:color="000000"/>
            </w:tcBorders>
            <w:vAlign w:val="center"/>
          </w:tcPr>
          <w:p w:rsidR="003C0CA6" w:rsidRPr="00073FAC" w:rsidRDefault="003C0CA6" w:rsidP="003C0CA6">
            <w:pPr>
              <w:jc w:val="center"/>
              <w:rPr>
                <w:b/>
                <w:sz w:val="24"/>
                <w:szCs w:val="24"/>
              </w:rPr>
            </w:pPr>
            <w:r>
              <w:rPr>
                <w:b/>
                <w:sz w:val="24"/>
                <w:szCs w:val="24"/>
              </w:rPr>
              <w:t>10</w:t>
            </w:r>
          </w:p>
        </w:tc>
        <w:tc>
          <w:tcPr>
            <w:tcW w:w="852" w:type="dxa"/>
            <w:tcBorders>
              <w:top w:val="single" w:sz="4" w:space="0" w:color="000000"/>
              <w:bottom w:val="single" w:sz="4" w:space="0" w:color="000000"/>
            </w:tcBorders>
            <w:shd w:val="clear" w:color="auto" w:fill="DBE5F1" w:themeFill="accent1" w:themeFillTint="33"/>
            <w:vAlign w:val="center"/>
          </w:tcPr>
          <w:p w:rsidR="003C0CA6" w:rsidRPr="00073FAC" w:rsidRDefault="003C0CA6" w:rsidP="003C0CA6">
            <w:pPr>
              <w:jc w:val="center"/>
              <w:rPr>
                <w:sz w:val="24"/>
                <w:szCs w:val="24"/>
              </w:rPr>
            </w:pPr>
            <w:r>
              <w:rPr>
                <w:sz w:val="24"/>
                <w:szCs w:val="24"/>
              </w:rPr>
              <w:t>2</w:t>
            </w:r>
          </w:p>
        </w:tc>
        <w:tc>
          <w:tcPr>
            <w:tcW w:w="860" w:type="dxa"/>
            <w:tcBorders>
              <w:top w:val="single" w:sz="4" w:space="0" w:color="000000"/>
              <w:bottom w:val="single" w:sz="4" w:space="0" w:color="000000"/>
            </w:tcBorders>
            <w:vAlign w:val="center"/>
          </w:tcPr>
          <w:p w:rsidR="003C0CA6" w:rsidRPr="00073FAC" w:rsidRDefault="003C0CA6" w:rsidP="003C0CA6">
            <w:pPr>
              <w:jc w:val="center"/>
              <w:rPr>
                <w:sz w:val="24"/>
                <w:szCs w:val="24"/>
              </w:rPr>
            </w:pPr>
          </w:p>
        </w:tc>
        <w:tc>
          <w:tcPr>
            <w:tcW w:w="841"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Pr>
                <w:sz w:val="24"/>
                <w:szCs w:val="24"/>
              </w:rPr>
              <w:t>2</w:t>
            </w:r>
          </w:p>
        </w:tc>
        <w:tc>
          <w:tcPr>
            <w:tcW w:w="714" w:type="dxa"/>
            <w:gridSpan w:val="2"/>
            <w:tcBorders>
              <w:top w:val="single" w:sz="4" w:space="0" w:color="000000"/>
              <w:bottom w:val="single" w:sz="4" w:space="0" w:color="000000"/>
            </w:tcBorders>
            <w:shd w:val="clear" w:color="auto" w:fill="auto"/>
            <w:vAlign w:val="center"/>
          </w:tcPr>
          <w:p w:rsidR="003C0CA6" w:rsidRPr="00073FAC" w:rsidRDefault="003C0CA6" w:rsidP="003C0CA6">
            <w:pPr>
              <w:jc w:val="center"/>
              <w:rPr>
                <w:sz w:val="24"/>
                <w:szCs w:val="24"/>
              </w:rPr>
            </w:pPr>
          </w:p>
        </w:tc>
        <w:tc>
          <w:tcPr>
            <w:tcW w:w="713" w:type="dxa"/>
            <w:shd w:val="clear" w:color="auto" w:fill="DBE5F1" w:themeFill="accent1" w:themeFillTint="33"/>
            <w:vAlign w:val="center"/>
          </w:tcPr>
          <w:p w:rsidR="003C0CA6" w:rsidRPr="00073FAC" w:rsidRDefault="003C0CA6" w:rsidP="003C0CA6">
            <w:pPr>
              <w:jc w:val="center"/>
              <w:rPr>
                <w:sz w:val="24"/>
                <w:szCs w:val="24"/>
              </w:rPr>
            </w:pPr>
            <w:r w:rsidRPr="00073FAC">
              <w:rPr>
                <w:sz w:val="24"/>
                <w:szCs w:val="24"/>
              </w:rPr>
              <w:t>8</w:t>
            </w:r>
          </w:p>
        </w:tc>
        <w:tc>
          <w:tcPr>
            <w:tcW w:w="567" w:type="dxa"/>
            <w:vAlign w:val="center"/>
          </w:tcPr>
          <w:p w:rsidR="003C0CA6" w:rsidRPr="00073FAC" w:rsidRDefault="003C0CA6" w:rsidP="003C0CA6">
            <w:pPr>
              <w:jc w:val="center"/>
              <w:rPr>
                <w:sz w:val="24"/>
                <w:szCs w:val="24"/>
              </w:rPr>
            </w:pPr>
          </w:p>
        </w:tc>
        <w:tc>
          <w:tcPr>
            <w:tcW w:w="709" w:type="dxa"/>
            <w:vAlign w:val="center"/>
          </w:tcPr>
          <w:p w:rsidR="003C0CA6" w:rsidRPr="00073FAC" w:rsidRDefault="003C0CA6" w:rsidP="003C0CA6">
            <w:pPr>
              <w:jc w:val="center"/>
              <w:rPr>
                <w:sz w:val="24"/>
                <w:szCs w:val="24"/>
              </w:rPr>
            </w:pPr>
            <w:r w:rsidRPr="00073FAC">
              <w:rPr>
                <w:sz w:val="24"/>
                <w:szCs w:val="24"/>
              </w:rPr>
              <w:t>6</w:t>
            </w:r>
          </w:p>
        </w:tc>
        <w:tc>
          <w:tcPr>
            <w:tcW w:w="567" w:type="dxa"/>
            <w:vAlign w:val="center"/>
          </w:tcPr>
          <w:p w:rsidR="003C0CA6" w:rsidRPr="00073FAC" w:rsidRDefault="003C0CA6" w:rsidP="003C0CA6">
            <w:pPr>
              <w:jc w:val="center"/>
              <w:rPr>
                <w:sz w:val="24"/>
                <w:szCs w:val="24"/>
              </w:rPr>
            </w:pPr>
          </w:p>
        </w:tc>
        <w:tc>
          <w:tcPr>
            <w:tcW w:w="709" w:type="dxa"/>
            <w:vAlign w:val="center"/>
          </w:tcPr>
          <w:p w:rsidR="003C0CA6" w:rsidRPr="00073FAC" w:rsidRDefault="003C0CA6" w:rsidP="003C0CA6">
            <w:pPr>
              <w:jc w:val="center"/>
              <w:rPr>
                <w:sz w:val="24"/>
                <w:szCs w:val="24"/>
              </w:rPr>
            </w:pPr>
            <w:r w:rsidRPr="00073FAC">
              <w:rPr>
                <w:sz w:val="24"/>
                <w:szCs w:val="24"/>
              </w:rPr>
              <w:t>2</w:t>
            </w:r>
          </w:p>
        </w:tc>
      </w:tr>
      <w:tr w:rsidR="003C0CA6" w:rsidRPr="00073FAC" w:rsidTr="00686F6C">
        <w:trPr>
          <w:trHeight w:val="276"/>
          <w:jc w:val="center"/>
        </w:trPr>
        <w:tc>
          <w:tcPr>
            <w:tcW w:w="2682" w:type="dxa"/>
            <w:tcBorders>
              <w:top w:val="single" w:sz="4" w:space="0" w:color="000000"/>
              <w:left w:val="single" w:sz="4" w:space="0" w:color="000000"/>
              <w:bottom w:val="single" w:sz="4" w:space="0" w:color="000000"/>
              <w:right w:val="single" w:sz="4" w:space="0" w:color="000000"/>
            </w:tcBorders>
            <w:vAlign w:val="center"/>
          </w:tcPr>
          <w:p w:rsidR="003C0CA6" w:rsidRDefault="003C0CA6" w:rsidP="003C0CA6">
            <w:pPr>
              <w:rPr>
                <w:sz w:val="24"/>
                <w:szCs w:val="24"/>
              </w:rPr>
            </w:pPr>
            <w:r>
              <w:rPr>
                <w:sz w:val="24"/>
                <w:szCs w:val="24"/>
              </w:rPr>
              <w:t>Тема 6. Экономика бизнеса</w:t>
            </w:r>
          </w:p>
        </w:tc>
        <w:tc>
          <w:tcPr>
            <w:tcW w:w="704" w:type="dxa"/>
            <w:tcBorders>
              <w:top w:val="single" w:sz="4" w:space="0" w:color="000000"/>
              <w:bottom w:val="single" w:sz="4" w:space="0" w:color="000000"/>
            </w:tcBorders>
            <w:vAlign w:val="center"/>
          </w:tcPr>
          <w:p w:rsidR="003C0CA6" w:rsidRPr="00073FAC" w:rsidRDefault="003C0CA6" w:rsidP="003C0CA6">
            <w:pPr>
              <w:jc w:val="center"/>
              <w:rPr>
                <w:b/>
                <w:sz w:val="24"/>
                <w:szCs w:val="24"/>
              </w:rPr>
            </w:pPr>
            <w:r>
              <w:rPr>
                <w:b/>
                <w:sz w:val="24"/>
                <w:szCs w:val="24"/>
              </w:rPr>
              <w:t>10</w:t>
            </w:r>
          </w:p>
        </w:tc>
        <w:tc>
          <w:tcPr>
            <w:tcW w:w="852" w:type="dxa"/>
            <w:tcBorders>
              <w:top w:val="single" w:sz="4" w:space="0" w:color="000000"/>
              <w:bottom w:val="single" w:sz="4" w:space="0" w:color="000000"/>
            </w:tcBorders>
            <w:shd w:val="clear" w:color="auto" w:fill="DBE5F1" w:themeFill="accent1" w:themeFillTint="33"/>
            <w:vAlign w:val="center"/>
          </w:tcPr>
          <w:p w:rsidR="003C0CA6" w:rsidRPr="00073FAC" w:rsidRDefault="003C0CA6" w:rsidP="003C0CA6">
            <w:pPr>
              <w:jc w:val="center"/>
              <w:rPr>
                <w:sz w:val="24"/>
                <w:szCs w:val="24"/>
              </w:rPr>
            </w:pPr>
            <w:r>
              <w:rPr>
                <w:sz w:val="24"/>
                <w:szCs w:val="24"/>
              </w:rPr>
              <w:t>2</w:t>
            </w:r>
          </w:p>
        </w:tc>
        <w:tc>
          <w:tcPr>
            <w:tcW w:w="860"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Pr>
                <w:sz w:val="24"/>
                <w:szCs w:val="24"/>
              </w:rPr>
              <w:t>2</w:t>
            </w:r>
          </w:p>
        </w:tc>
        <w:tc>
          <w:tcPr>
            <w:tcW w:w="841" w:type="dxa"/>
            <w:tcBorders>
              <w:top w:val="single" w:sz="4" w:space="0" w:color="000000"/>
              <w:bottom w:val="single" w:sz="4" w:space="0" w:color="000000"/>
            </w:tcBorders>
            <w:vAlign w:val="center"/>
          </w:tcPr>
          <w:p w:rsidR="003C0CA6" w:rsidRPr="00073FAC" w:rsidRDefault="003C0CA6" w:rsidP="003C0CA6">
            <w:pPr>
              <w:jc w:val="center"/>
              <w:rPr>
                <w:sz w:val="24"/>
                <w:szCs w:val="24"/>
              </w:rPr>
            </w:pPr>
          </w:p>
        </w:tc>
        <w:tc>
          <w:tcPr>
            <w:tcW w:w="714" w:type="dxa"/>
            <w:gridSpan w:val="2"/>
            <w:tcBorders>
              <w:top w:val="single" w:sz="4" w:space="0" w:color="000000"/>
              <w:bottom w:val="single" w:sz="4" w:space="0" w:color="000000"/>
            </w:tcBorders>
            <w:shd w:val="clear" w:color="auto" w:fill="auto"/>
            <w:vAlign w:val="center"/>
          </w:tcPr>
          <w:p w:rsidR="003C0CA6" w:rsidRPr="00073FAC" w:rsidRDefault="003C0CA6" w:rsidP="003C0CA6">
            <w:pPr>
              <w:jc w:val="center"/>
              <w:rPr>
                <w:sz w:val="24"/>
                <w:szCs w:val="24"/>
              </w:rPr>
            </w:pPr>
          </w:p>
        </w:tc>
        <w:tc>
          <w:tcPr>
            <w:tcW w:w="713" w:type="dxa"/>
            <w:shd w:val="clear" w:color="auto" w:fill="DBE5F1" w:themeFill="accent1" w:themeFillTint="33"/>
            <w:vAlign w:val="center"/>
          </w:tcPr>
          <w:p w:rsidR="003C0CA6" w:rsidRPr="00073FAC" w:rsidRDefault="003C0CA6" w:rsidP="003C0CA6">
            <w:pPr>
              <w:jc w:val="center"/>
              <w:rPr>
                <w:sz w:val="24"/>
                <w:szCs w:val="24"/>
              </w:rPr>
            </w:pPr>
            <w:r w:rsidRPr="00073FAC">
              <w:rPr>
                <w:sz w:val="24"/>
                <w:szCs w:val="24"/>
              </w:rPr>
              <w:t>8</w:t>
            </w:r>
          </w:p>
        </w:tc>
        <w:tc>
          <w:tcPr>
            <w:tcW w:w="567" w:type="dxa"/>
            <w:vAlign w:val="center"/>
          </w:tcPr>
          <w:p w:rsidR="003C0CA6" w:rsidRPr="00073FAC" w:rsidRDefault="003C0CA6" w:rsidP="003C0CA6">
            <w:pPr>
              <w:jc w:val="center"/>
              <w:rPr>
                <w:sz w:val="24"/>
                <w:szCs w:val="24"/>
              </w:rPr>
            </w:pPr>
          </w:p>
        </w:tc>
        <w:tc>
          <w:tcPr>
            <w:tcW w:w="709" w:type="dxa"/>
            <w:vAlign w:val="center"/>
          </w:tcPr>
          <w:p w:rsidR="003C0CA6" w:rsidRPr="00073FAC" w:rsidRDefault="003C0CA6" w:rsidP="003C0CA6">
            <w:pPr>
              <w:jc w:val="center"/>
              <w:rPr>
                <w:sz w:val="24"/>
                <w:szCs w:val="24"/>
              </w:rPr>
            </w:pPr>
            <w:r w:rsidRPr="00073FAC">
              <w:rPr>
                <w:sz w:val="24"/>
                <w:szCs w:val="24"/>
              </w:rPr>
              <w:t>6</w:t>
            </w:r>
          </w:p>
        </w:tc>
        <w:tc>
          <w:tcPr>
            <w:tcW w:w="567" w:type="dxa"/>
            <w:vAlign w:val="center"/>
          </w:tcPr>
          <w:p w:rsidR="003C0CA6" w:rsidRPr="00073FAC" w:rsidRDefault="003C0CA6" w:rsidP="003C0CA6">
            <w:pPr>
              <w:jc w:val="center"/>
              <w:rPr>
                <w:sz w:val="24"/>
                <w:szCs w:val="24"/>
              </w:rPr>
            </w:pPr>
          </w:p>
        </w:tc>
        <w:tc>
          <w:tcPr>
            <w:tcW w:w="709" w:type="dxa"/>
            <w:vAlign w:val="center"/>
          </w:tcPr>
          <w:p w:rsidR="003C0CA6" w:rsidRPr="00073FAC" w:rsidRDefault="003C0CA6" w:rsidP="003C0CA6">
            <w:pPr>
              <w:jc w:val="center"/>
              <w:rPr>
                <w:sz w:val="24"/>
                <w:szCs w:val="24"/>
              </w:rPr>
            </w:pPr>
            <w:r w:rsidRPr="00073FAC">
              <w:rPr>
                <w:sz w:val="24"/>
                <w:szCs w:val="24"/>
              </w:rPr>
              <w:t>2</w:t>
            </w:r>
          </w:p>
        </w:tc>
      </w:tr>
      <w:tr w:rsidR="003C0CA6" w:rsidRPr="00073FAC" w:rsidTr="00686F6C">
        <w:trPr>
          <w:trHeight w:val="276"/>
          <w:jc w:val="center"/>
        </w:trPr>
        <w:tc>
          <w:tcPr>
            <w:tcW w:w="2682" w:type="dxa"/>
            <w:tcBorders>
              <w:top w:val="single" w:sz="4" w:space="0" w:color="000000"/>
              <w:left w:val="single" w:sz="4" w:space="0" w:color="000000"/>
              <w:bottom w:val="single" w:sz="4" w:space="0" w:color="000000"/>
              <w:right w:val="single" w:sz="4" w:space="0" w:color="000000"/>
            </w:tcBorders>
            <w:vAlign w:val="center"/>
          </w:tcPr>
          <w:p w:rsidR="003C0CA6" w:rsidRDefault="003C0CA6" w:rsidP="003C0CA6">
            <w:pPr>
              <w:rPr>
                <w:sz w:val="24"/>
                <w:szCs w:val="24"/>
              </w:rPr>
            </w:pPr>
            <w:r>
              <w:rPr>
                <w:sz w:val="24"/>
                <w:szCs w:val="24"/>
              </w:rPr>
              <w:t xml:space="preserve">Тема 7. Сбережения и инвестиции </w:t>
            </w:r>
          </w:p>
        </w:tc>
        <w:tc>
          <w:tcPr>
            <w:tcW w:w="704" w:type="dxa"/>
            <w:tcBorders>
              <w:top w:val="single" w:sz="4" w:space="0" w:color="000000"/>
              <w:bottom w:val="single" w:sz="4" w:space="0" w:color="000000"/>
            </w:tcBorders>
            <w:vAlign w:val="center"/>
          </w:tcPr>
          <w:p w:rsidR="003C0CA6" w:rsidRPr="00073FAC" w:rsidRDefault="003C0CA6" w:rsidP="003C0CA6">
            <w:pPr>
              <w:jc w:val="center"/>
              <w:rPr>
                <w:b/>
                <w:sz w:val="24"/>
                <w:szCs w:val="24"/>
              </w:rPr>
            </w:pPr>
            <w:r w:rsidRPr="00073FAC">
              <w:rPr>
                <w:b/>
                <w:sz w:val="24"/>
                <w:szCs w:val="24"/>
              </w:rPr>
              <w:t>8</w:t>
            </w:r>
          </w:p>
        </w:tc>
        <w:tc>
          <w:tcPr>
            <w:tcW w:w="852" w:type="dxa"/>
            <w:tcBorders>
              <w:top w:val="single" w:sz="4" w:space="0" w:color="000000"/>
              <w:bottom w:val="single" w:sz="4" w:space="0" w:color="000000"/>
            </w:tcBorders>
            <w:shd w:val="clear" w:color="auto" w:fill="DBE5F1" w:themeFill="accent1" w:themeFillTint="33"/>
            <w:vAlign w:val="center"/>
          </w:tcPr>
          <w:p w:rsidR="003C0CA6" w:rsidRPr="00073FAC" w:rsidRDefault="003C0CA6" w:rsidP="003C0CA6">
            <w:pPr>
              <w:jc w:val="center"/>
              <w:rPr>
                <w:sz w:val="24"/>
                <w:szCs w:val="24"/>
              </w:rPr>
            </w:pPr>
            <w:r w:rsidRPr="00073FAC">
              <w:rPr>
                <w:sz w:val="24"/>
                <w:szCs w:val="24"/>
              </w:rPr>
              <w:t>2</w:t>
            </w:r>
          </w:p>
        </w:tc>
        <w:tc>
          <w:tcPr>
            <w:tcW w:w="860" w:type="dxa"/>
            <w:tcBorders>
              <w:top w:val="single" w:sz="4" w:space="0" w:color="000000"/>
              <w:bottom w:val="single" w:sz="4" w:space="0" w:color="000000"/>
            </w:tcBorders>
            <w:vAlign w:val="center"/>
          </w:tcPr>
          <w:p w:rsidR="003C0CA6" w:rsidRPr="00073FAC" w:rsidRDefault="003C0CA6" w:rsidP="003C0CA6">
            <w:pPr>
              <w:jc w:val="center"/>
              <w:rPr>
                <w:sz w:val="24"/>
                <w:szCs w:val="24"/>
              </w:rPr>
            </w:pPr>
          </w:p>
        </w:tc>
        <w:tc>
          <w:tcPr>
            <w:tcW w:w="841"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Pr>
                <w:sz w:val="24"/>
                <w:szCs w:val="24"/>
              </w:rPr>
              <w:t>2</w:t>
            </w:r>
          </w:p>
        </w:tc>
        <w:tc>
          <w:tcPr>
            <w:tcW w:w="714" w:type="dxa"/>
            <w:gridSpan w:val="2"/>
            <w:tcBorders>
              <w:top w:val="single" w:sz="4" w:space="0" w:color="000000"/>
              <w:bottom w:val="single" w:sz="4" w:space="0" w:color="000000"/>
            </w:tcBorders>
            <w:shd w:val="clear" w:color="auto" w:fill="auto"/>
            <w:vAlign w:val="center"/>
          </w:tcPr>
          <w:p w:rsidR="003C0CA6" w:rsidRPr="00073FAC" w:rsidRDefault="003C0CA6" w:rsidP="003C0CA6">
            <w:pPr>
              <w:jc w:val="center"/>
              <w:rPr>
                <w:sz w:val="24"/>
                <w:szCs w:val="24"/>
              </w:rPr>
            </w:pPr>
          </w:p>
        </w:tc>
        <w:tc>
          <w:tcPr>
            <w:tcW w:w="713" w:type="dxa"/>
            <w:shd w:val="clear" w:color="auto" w:fill="DBE5F1" w:themeFill="accent1" w:themeFillTint="33"/>
            <w:vAlign w:val="center"/>
          </w:tcPr>
          <w:p w:rsidR="003C0CA6" w:rsidRPr="00073FAC" w:rsidRDefault="003C0CA6" w:rsidP="003C0CA6">
            <w:pPr>
              <w:jc w:val="center"/>
              <w:rPr>
                <w:sz w:val="24"/>
                <w:szCs w:val="24"/>
              </w:rPr>
            </w:pPr>
            <w:r w:rsidRPr="00073FAC">
              <w:rPr>
                <w:sz w:val="24"/>
                <w:szCs w:val="24"/>
              </w:rPr>
              <w:t>6</w:t>
            </w:r>
          </w:p>
        </w:tc>
        <w:tc>
          <w:tcPr>
            <w:tcW w:w="567" w:type="dxa"/>
            <w:vAlign w:val="center"/>
          </w:tcPr>
          <w:p w:rsidR="003C0CA6" w:rsidRPr="00073FAC" w:rsidRDefault="003C0CA6" w:rsidP="003C0CA6">
            <w:pPr>
              <w:jc w:val="center"/>
              <w:rPr>
                <w:sz w:val="24"/>
                <w:szCs w:val="24"/>
              </w:rPr>
            </w:pPr>
          </w:p>
        </w:tc>
        <w:tc>
          <w:tcPr>
            <w:tcW w:w="709" w:type="dxa"/>
            <w:vAlign w:val="center"/>
          </w:tcPr>
          <w:p w:rsidR="003C0CA6" w:rsidRPr="00073FAC" w:rsidRDefault="003C0CA6" w:rsidP="003C0CA6">
            <w:pPr>
              <w:jc w:val="center"/>
              <w:rPr>
                <w:sz w:val="24"/>
                <w:szCs w:val="24"/>
              </w:rPr>
            </w:pPr>
            <w:r w:rsidRPr="00073FAC">
              <w:rPr>
                <w:sz w:val="24"/>
                <w:szCs w:val="24"/>
              </w:rPr>
              <w:t>4</w:t>
            </w:r>
          </w:p>
        </w:tc>
        <w:tc>
          <w:tcPr>
            <w:tcW w:w="567" w:type="dxa"/>
            <w:vAlign w:val="center"/>
          </w:tcPr>
          <w:p w:rsidR="003C0CA6" w:rsidRPr="00073FAC" w:rsidRDefault="003C0CA6" w:rsidP="003C0CA6">
            <w:pPr>
              <w:jc w:val="center"/>
              <w:rPr>
                <w:sz w:val="24"/>
                <w:szCs w:val="24"/>
              </w:rPr>
            </w:pPr>
          </w:p>
        </w:tc>
        <w:tc>
          <w:tcPr>
            <w:tcW w:w="709" w:type="dxa"/>
            <w:vAlign w:val="center"/>
          </w:tcPr>
          <w:p w:rsidR="003C0CA6" w:rsidRPr="00073FAC" w:rsidRDefault="003C0CA6" w:rsidP="003C0CA6">
            <w:pPr>
              <w:jc w:val="center"/>
              <w:rPr>
                <w:sz w:val="24"/>
                <w:szCs w:val="24"/>
              </w:rPr>
            </w:pPr>
            <w:r w:rsidRPr="00073FAC">
              <w:rPr>
                <w:sz w:val="24"/>
                <w:szCs w:val="24"/>
              </w:rPr>
              <w:t>2</w:t>
            </w:r>
          </w:p>
        </w:tc>
      </w:tr>
      <w:tr w:rsidR="003C0CA6" w:rsidRPr="00073FAC" w:rsidTr="00686F6C">
        <w:trPr>
          <w:trHeight w:val="276"/>
          <w:jc w:val="center"/>
        </w:trPr>
        <w:tc>
          <w:tcPr>
            <w:tcW w:w="2682" w:type="dxa"/>
            <w:tcBorders>
              <w:top w:val="single" w:sz="4" w:space="0" w:color="000000"/>
              <w:left w:val="single" w:sz="4" w:space="0" w:color="000000"/>
              <w:bottom w:val="single" w:sz="4" w:space="0" w:color="000000"/>
              <w:right w:val="single" w:sz="4" w:space="0" w:color="000000"/>
            </w:tcBorders>
            <w:vAlign w:val="center"/>
          </w:tcPr>
          <w:p w:rsidR="003C0CA6" w:rsidRDefault="003C0CA6" w:rsidP="003C0CA6">
            <w:pPr>
              <w:rPr>
                <w:sz w:val="24"/>
                <w:szCs w:val="24"/>
              </w:rPr>
            </w:pPr>
            <w:r>
              <w:rPr>
                <w:sz w:val="24"/>
                <w:szCs w:val="24"/>
              </w:rPr>
              <w:t>Тема 8. Кредит, страхование и финансовые риски</w:t>
            </w:r>
          </w:p>
        </w:tc>
        <w:tc>
          <w:tcPr>
            <w:tcW w:w="704" w:type="dxa"/>
            <w:tcBorders>
              <w:top w:val="single" w:sz="4" w:space="0" w:color="000000"/>
              <w:bottom w:val="single" w:sz="4" w:space="0" w:color="000000"/>
            </w:tcBorders>
            <w:vAlign w:val="center"/>
          </w:tcPr>
          <w:p w:rsidR="003C0CA6" w:rsidRPr="00073FAC" w:rsidRDefault="003C0CA6" w:rsidP="003C0CA6">
            <w:pPr>
              <w:jc w:val="center"/>
              <w:rPr>
                <w:b/>
                <w:sz w:val="24"/>
                <w:szCs w:val="24"/>
              </w:rPr>
            </w:pPr>
            <w:r w:rsidRPr="00073FAC">
              <w:rPr>
                <w:b/>
                <w:sz w:val="24"/>
                <w:szCs w:val="24"/>
              </w:rPr>
              <w:t>8</w:t>
            </w:r>
          </w:p>
        </w:tc>
        <w:tc>
          <w:tcPr>
            <w:tcW w:w="852" w:type="dxa"/>
            <w:tcBorders>
              <w:top w:val="single" w:sz="4" w:space="0" w:color="000000"/>
              <w:bottom w:val="single" w:sz="4" w:space="0" w:color="000000"/>
            </w:tcBorders>
            <w:shd w:val="clear" w:color="auto" w:fill="DBE5F1" w:themeFill="accent1" w:themeFillTint="33"/>
            <w:vAlign w:val="center"/>
          </w:tcPr>
          <w:p w:rsidR="003C0CA6" w:rsidRPr="00073FAC" w:rsidRDefault="003C0CA6" w:rsidP="003C0CA6">
            <w:pPr>
              <w:jc w:val="center"/>
              <w:rPr>
                <w:sz w:val="24"/>
                <w:szCs w:val="24"/>
              </w:rPr>
            </w:pPr>
            <w:r>
              <w:rPr>
                <w:sz w:val="24"/>
                <w:szCs w:val="24"/>
              </w:rPr>
              <w:t>2</w:t>
            </w:r>
          </w:p>
        </w:tc>
        <w:tc>
          <w:tcPr>
            <w:tcW w:w="860" w:type="dxa"/>
            <w:tcBorders>
              <w:top w:val="single" w:sz="4" w:space="0" w:color="000000"/>
              <w:bottom w:val="single" w:sz="4" w:space="0" w:color="000000"/>
            </w:tcBorders>
            <w:vAlign w:val="center"/>
          </w:tcPr>
          <w:p w:rsidR="003C0CA6" w:rsidRPr="00073FAC" w:rsidRDefault="003C0CA6" w:rsidP="003C0CA6">
            <w:pPr>
              <w:jc w:val="center"/>
              <w:rPr>
                <w:sz w:val="24"/>
                <w:szCs w:val="24"/>
              </w:rPr>
            </w:pPr>
            <w:r w:rsidRPr="00073FAC">
              <w:rPr>
                <w:sz w:val="24"/>
                <w:szCs w:val="24"/>
              </w:rPr>
              <w:t>2</w:t>
            </w:r>
          </w:p>
        </w:tc>
        <w:tc>
          <w:tcPr>
            <w:tcW w:w="841" w:type="dxa"/>
            <w:tcBorders>
              <w:top w:val="single" w:sz="4" w:space="0" w:color="000000"/>
              <w:bottom w:val="single" w:sz="4" w:space="0" w:color="000000"/>
            </w:tcBorders>
            <w:vAlign w:val="center"/>
          </w:tcPr>
          <w:p w:rsidR="003C0CA6" w:rsidRPr="00073FAC" w:rsidRDefault="003C0CA6" w:rsidP="003C0CA6">
            <w:pPr>
              <w:jc w:val="center"/>
              <w:rPr>
                <w:sz w:val="24"/>
                <w:szCs w:val="24"/>
              </w:rPr>
            </w:pPr>
          </w:p>
        </w:tc>
        <w:tc>
          <w:tcPr>
            <w:tcW w:w="714" w:type="dxa"/>
            <w:gridSpan w:val="2"/>
            <w:tcBorders>
              <w:top w:val="single" w:sz="4" w:space="0" w:color="000000"/>
              <w:bottom w:val="single" w:sz="4" w:space="0" w:color="000000"/>
            </w:tcBorders>
            <w:shd w:val="clear" w:color="auto" w:fill="auto"/>
            <w:vAlign w:val="center"/>
          </w:tcPr>
          <w:p w:rsidR="003C0CA6" w:rsidRPr="00073FAC" w:rsidRDefault="003C0CA6" w:rsidP="003C0CA6">
            <w:pPr>
              <w:jc w:val="center"/>
              <w:rPr>
                <w:sz w:val="24"/>
                <w:szCs w:val="24"/>
              </w:rPr>
            </w:pPr>
          </w:p>
        </w:tc>
        <w:tc>
          <w:tcPr>
            <w:tcW w:w="713" w:type="dxa"/>
            <w:shd w:val="clear" w:color="auto" w:fill="DBE5F1" w:themeFill="accent1" w:themeFillTint="33"/>
            <w:vAlign w:val="center"/>
          </w:tcPr>
          <w:p w:rsidR="003C0CA6" w:rsidRPr="00073FAC" w:rsidRDefault="003C0CA6" w:rsidP="003C0CA6">
            <w:pPr>
              <w:jc w:val="center"/>
              <w:rPr>
                <w:sz w:val="24"/>
                <w:szCs w:val="24"/>
              </w:rPr>
            </w:pPr>
            <w:r>
              <w:rPr>
                <w:sz w:val="24"/>
                <w:szCs w:val="24"/>
              </w:rPr>
              <w:t>8</w:t>
            </w:r>
          </w:p>
        </w:tc>
        <w:tc>
          <w:tcPr>
            <w:tcW w:w="567" w:type="dxa"/>
            <w:vAlign w:val="center"/>
          </w:tcPr>
          <w:p w:rsidR="003C0CA6" w:rsidRPr="00073FAC" w:rsidRDefault="003C0CA6" w:rsidP="003C0CA6">
            <w:pPr>
              <w:jc w:val="center"/>
              <w:rPr>
                <w:sz w:val="24"/>
                <w:szCs w:val="24"/>
              </w:rPr>
            </w:pPr>
            <w:r>
              <w:rPr>
                <w:sz w:val="24"/>
                <w:szCs w:val="24"/>
              </w:rPr>
              <w:t>2</w:t>
            </w:r>
          </w:p>
        </w:tc>
        <w:tc>
          <w:tcPr>
            <w:tcW w:w="709" w:type="dxa"/>
            <w:vAlign w:val="center"/>
          </w:tcPr>
          <w:p w:rsidR="003C0CA6" w:rsidRPr="00073FAC" w:rsidRDefault="003C0CA6" w:rsidP="003C0CA6">
            <w:pPr>
              <w:jc w:val="center"/>
              <w:rPr>
                <w:sz w:val="24"/>
                <w:szCs w:val="24"/>
              </w:rPr>
            </w:pPr>
            <w:r>
              <w:rPr>
                <w:sz w:val="24"/>
                <w:szCs w:val="24"/>
              </w:rPr>
              <w:t>2</w:t>
            </w:r>
          </w:p>
        </w:tc>
        <w:tc>
          <w:tcPr>
            <w:tcW w:w="567" w:type="dxa"/>
            <w:vAlign w:val="center"/>
          </w:tcPr>
          <w:p w:rsidR="003C0CA6" w:rsidRPr="00073FAC" w:rsidRDefault="003C0CA6" w:rsidP="003C0CA6">
            <w:pPr>
              <w:jc w:val="center"/>
              <w:rPr>
                <w:sz w:val="24"/>
                <w:szCs w:val="24"/>
              </w:rPr>
            </w:pPr>
            <w:r>
              <w:rPr>
                <w:sz w:val="24"/>
                <w:szCs w:val="24"/>
              </w:rPr>
              <w:t>2</w:t>
            </w:r>
          </w:p>
        </w:tc>
        <w:tc>
          <w:tcPr>
            <w:tcW w:w="709" w:type="dxa"/>
            <w:vAlign w:val="center"/>
          </w:tcPr>
          <w:p w:rsidR="003C0CA6" w:rsidRPr="00073FAC" w:rsidRDefault="003C0CA6" w:rsidP="003C0CA6">
            <w:pPr>
              <w:jc w:val="center"/>
              <w:rPr>
                <w:sz w:val="24"/>
                <w:szCs w:val="24"/>
              </w:rPr>
            </w:pPr>
            <w:r w:rsidRPr="00073FAC">
              <w:rPr>
                <w:sz w:val="24"/>
                <w:szCs w:val="24"/>
              </w:rPr>
              <w:t>2</w:t>
            </w:r>
          </w:p>
        </w:tc>
      </w:tr>
      <w:tr w:rsidR="003C0CA6" w:rsidRPr="00073FAC" w:rsidTr="006F6A14">
        <w:trPr>
          <w:trHeight w:val="276"/>
          <w:jc w:val="center"/>
        </w:trPr>
        <w:tc>
          <w:tcPr>
            <w:tcW w:w="2682"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pBdr>
                <w:top w:val="nil"/>
                <w:left w:val="nil"/>
                <w:bottom w:val="nil"/>
                <w:right w:val="nil"/>
                <w:between w:val="nil"/>
              </w:pBdr>
              <w:rPr>
                <w:sz w:val="24"/>
                <w:szCs w:val="24"/>
              </w:rPr>
            </w:pPr>
            <w:r w:rsidRPr="00073FAC">
              <w:rPr>
                <w:sz w:val="24"/>
                <w:szCs w:val="24"/>
              </w:rPr>
              <w:t>Итого:</w:t>
            </w:r>
          </w:p>
          <w:p w:rsidR="003C0CA6" w:rsidRPr="00073FAC" w:rsidRDefault="003C0CA6" w:rsidP="003C0CA6">
            <w:pPr>
              <w:pBdr>
                <w:top w:val="nil"/>
                <w:left w:val="nil"/>
                <w:bottom w:val="nil"/>
                <w:right w:val="nil"/>
                <w:between w:val="nil"/>
              </w:pBdr>
              <w:rPr>
                <w:b/>
                <w:sz w:val="24"/>
                <w:szCs w:val="24"/>
              </w:rPr>
            </w:pPr>
            <w:r w:rsidRPr="00073FAC">
              <w:rPr>
                <w:sz w:val="24"/>
                <w:szCs w:val="24"/>
              </w:rPr>
              <w:t xml:space="preserve">             </w:t>
            </w:r>
            <w:r>
              <w:rPr>
                <w:b/>
                <w:sz w:val="24"/>
                <w:szCs w:val="24"/>
              </w:rPr>
              <w:t>Модуль 2</w:t>
            </w:r>
          </w:p>
        </w:tc>
        <w:tc>
          <w:tcPr>
            <w:tcW w:w="704"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r w:rsidRPr="00073FAC">
              <w:rPr>
                <w:b/>
                <w:sz w:val="24"/>
                <w:szCs w:val="24"/>
              </w:rPr>
              <w:t>36</w:t>
            </w:r>
          </w:p>
        </w:tc>
        <w:tc>
          <w:tcPr>
            <w:tcW w:w="852"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r>
              <w:rPr>
                <w:b/>
                <w:sz w:val="24"/>
                <w:szCs w:val="24"/>
              </w:rPr>
              <w:t>8</w:t>
            </w:r>
          </w:p>
        </w:tc>
        <w:tc>
          <w:tcPr>
            <w:tcW w:w="860"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r>
              <w:rPr>
                <w:b/>
                <w:sz w:val="24"/>
                <w:szCs w:val="24"/>
              </w:rPr>
              <w:t>4</w:t>
            </w:r>
          </w:p>
        </w:tc>
        <w:tc>
          <w:tcPr>
            <w:tcW w:w="851" w:type="dxa"/>
            <w:gridSpan w:val="2"/>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r>
              <w:rPr>
                <w:b/>
                <w:sz w:val="24"/>
                <w:szCs w:val="24"/>
              </w:rPr>
              <w:t>4</w:t>
            </w:r>
          </w:p>
        </w:tc>
        <w:tc>
          <w:tcPr>
            <w:tcW w:w="704"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p>
        </w:tc>
        <w:tc>
          <w:tcPr>
            <w:tcW w:w="713" w:type="dxa"/>
            <w:shd w:val="clear" w:color="auto" w:fill="C6D9F1" w:themeFill="text2" w:themeFillTint="33"/>
            <w:vAlign w:val="center"/>
          </w:tcPr>
          <w:p w:rsidR="003C0CA6" w:rsidRPr="00073FAC" w:rsidRDefault="003C0CA6" w:rsidP="003C0CA6">
            <w:pPr>
              <w:jc w:val="center"/>
              <w:rPr>
                <w:b/>
                <w:sz w:val="24"/>
                <w:szCs w:val="24"/>
              </w:rPr>
            </w:pPr>
            <w:r>
              <w:rPr>
                <w:b/>
                <w:sz w:val="24"/>
                <w:szCs w:val="24"/>
              </w:rPr>
              <w:t>28</w:t>
            </w:r>
          </w:p>
        </w:tc>
        <w:tc>
          <w:tcPr>
            <w:tcW w:w="567" w:type="dxa"/>
            <w:shd w:val="clear" w:color="auto" w:fill="C6D9F1" w:themeFill="text2" w:themeFillTint="33"/>
            <w:vAlign w:val="center"/>
          </w:tcPr>
          <w:p w:rsidR="003C0CA6" w:rsidRPr="00073FAC" w:rsidRDefault="003C0CA6" w:rsidP="003C0CA6">
            <w:pPr>
              <w:jc w:val="center"/>
              <w:rPr>
                <w:b/>
                <w:sz w:val="24"/>
                <w:szCs w:val="24"/>
              </w:rPr>
            </w:pPr>
            <w:r>
              <w:rPr>
                <w:b/>
                <w:sz w:val="24"/>
                <w:szCs w:val="24"/>
              </w:rPr>
              <w:t>2</w:t>
            </w:r>
          </w:p>
        </w:tc>
        <w:tc>
          <w:tcPr>
            <w:tcW w:w="709" w:type="dxa"/>
            <w:shd w:val="clear" w:color="auto" w:fill="C6D9F1" w:themeFill="text2" w:themeFillTint="33"/>
            <w:vAlign w:val="center"/>
          </w:tcPr>
          <w:p w:rsidR="003C0CA6" w:rsidRPr="00073FAC" w:rsidRDefault="003C0CA6" w:rsidP="003C0CA6">
            <w:pPr>
              <w:jc w:val="center"/>
              <w:rPr>
                <w:b/>
                <w:sz w:val="24"/>
                <w:szCs w:val="24"/>
              </w:rPr>
            </w:pPr>
            <w:r>
              <w:rPr>
                <w:b/>
                <w:sz w:val="24"/>
                <w:szCs w:val="24"/>
              </w:rPr>
              <w:t>18</w:t>
            </w:r>
          </w:p>
        </w:tc>
        <w:tc>
          <w:tcPr>
            <w:tcW w:w="567" w:type="dxa"/>
            <w:shd w:val="clear" w:color="auto" w:fill="C6D9F1" w:themeFill="text2" w:themeFillTint="33"/>
            <w:vAlign w:val="center"/>
          </w:tcPr>
          <w:p w:rsidR="003C0CA6" w:rsidRPr="00073FAC" w:rsidRDefault="003C0CA6" w:rsidP="003C0CA6">
            <w:pPr>
              <w:jc w:val="center"/>
              <w:rPr>
                <w:b/>
                <w:sz w:val="24"/>
                <w:szCs w:val="24"/>
              </w:rPr>
            </w:pPr>
            <w:r>
              <w:rPr>
                <w:b/>
                <w:sz w:val="24"/>
                <w:szCs w:val="24"/>
              </w:rPr>
              <w:t>2</w:t>
            </w:r>
          </w:p>
        </w:tc>
        <w:tc>
          <w:tcPr>
            <w:tcW w:w="709" w:type="dxa"/>
            <w:shd w:val="clear" w:color="auto" w:fill="C6D9F1" w:themeFill="text2" w:themeFillTint="33"/>
            <w:vAlign w:val="center"/>
          </w:tcPr>
          <w:p w:rsidR="003C0CA6" w:rsidRPr="00073FAC" w:rsidRDefault="003C0CA6" w:rsidP="003C0CA6">
            <w:pPr>
              <w:jc w:val="center"/>
              <w:rPr>
                <w:b/>
                <w:sz w:val="24"/>
                <w:szCs w:val="24"/>
              </w:rPr>
            </w:pPr>
            <w:r w:rsidRPr="00073FAC">
              <w:rPr>
                <w:b/>
                <w:sz w:val="24"/>
                <w:szCs w:val="24"/>
              </w:rPr>
              <w:t>8</w:t>
            </w:r>
          </w:p>
        </w:tc>
      </w:tr>
      <w:tr w:rsidR="003C0CA6" w:rsidRPr="00073FAC" w:rsidTr="006F6A14">
        <w:trPr>
          <w:trHeight w:val="276"/>
          <w:jc w:val="center"/>
        </w:trPr>
        <w:tc>
          <w:tcPr>
            <w:tcW w:w="2682"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pBdr>
                <w:top w:val="nil"/>
                <w:left w:val="nil"/>
                <w:bottom w:val="nil"/>
                <w:right w:val="nil"/>
                <w:between w:val="nil"/>
              </w:pBdr>
              <w:rPr>
                <w:sz w:val="24"/>
                <w:szCs w:val="24"/>
              </w:rPr>
            </w:pPr>
            <w:r>
              <w:rPr>
                <w:sz w:val="24"/>
                <w:szCs w:val="24"/>
              </w:rPr>
              <w:t>ИТОГО</w:t>
            </w:r>
          </w:p>
        </w:tc>
        <w:tc>
          <w:tcPr>
            <w:tcW w:w="704"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r>
              <w:rPr>
                <w:b/>
                <w:sz w:val="24"/>
                <w:szCs w:val="24"/>
              </w:rPr>
              <w:t>72</w:t>
            </w:r>
          </w:p>
        </w:tc>
        <w:tc>
          <w:tcPr>
            <w:tcW w:w="852" w:type="dxa"/>
            <w:tcBorders>
              <w:top w:val="single" w:sz="4" w:space="0" w:color="000000"/>
              <w:bottom w:val="single" w:sz="4" w:space="0" w:color="000000"/>
            </w:tcBorders>
            <w:shd w:val="clear" w:color="auto" w:fill="C6D9F1" w:themeFill="text2" w:themeFillTint="33"/>
            <w:vAlign w:val="center"/>
          </w:tcPr>
          <w:p w:rsidR="003C0CA6" w:rsidRDefault="003C0CA6" w:rsidP="003C0CA6">
            <w:pPr>
              <w:jc w:val="center"/>
              <w:rPr>
                <w:b/>
                <w:sz w:val="24"/>
                <w:szCs w:val="24"/>
              </w:rPr>
            </w:pPr>
          </w:p>
        </w:tc>
        <w:tc>
          <w:tcPr>
            <w:tcW w:w="860" w:type="dxa"/>
            <w:tcBorders>
              <w:top w:val="single" w:sz="4" w:space="0" w:color="000000"/>
              <w:bottom w:val="single" w:sz="4" w:space="0" w:color="000000"/>
            </w:tcBorders>
            <w:shd w:val="clear" w:color="auto" w:fill="C6D9F1" w:themeFill="text2" w:themeFillTint="33"/>
            <w:vAlign w:val="center"/>
          </w:tcPr>
          <w:p w:rsidR="003C0CA6" w:rsidRDefault="003C0CA6" w:rsidP="003C0CA6">
            <w:pPr>
              <w:jc w:val="center"/>
              <w:rPr>
                <w:b/>
                <w:sz w:val="24"/>
                <w:szCs w:val="24"/>
              </w:rPr>
            </w:pPr>
            <w:r>
              <w:rPr>
                <w:b/>
                <w:sz w:val="24"/>
                <w:szCs w:val="24"/>
              </w:rPr>
              <w:t>8</w:t>
            </w:r>
          </w:p>
        </w:tc>
        <w:tc>
          <w:tcPr>
            <w:tcW w:w="851" w:type="dxa"/>
            <w:gridSpan w:val="2"/>
            <w:tcBorders>
              <w:top w:val="single" w:sz="4" w:space="0" w:color="000000"/>
              <w:bottom w:val="single" w:sz="4" w:space="0" w:color="000000"/>
            </w:tcBorders>
            <w:shd w:val="clear" w:color="auto" w:fill="C6D9F1" w:themeFill="text2" w:themeFillTint="33"/>
            <w:vAlign w:val="center"/>
          </w:tcPr>
          <w:p w:rsidR="003C0CA6" w:rsidRDefault="003C0CA6" w:rsidP="003C0CA6">
            <w:pPr>
              <w:jc w:val="center"/>
              <w:rPr>
                <w:b/>
                <w:sz w:val="24"/>
                <w:szCs w:val="24"/>
              </w:rPr>
            </w:pPr>
            <w:r>
              <w:rPr>
                <w:b/>
                <w:sz w:val="24"/>
                <w:szCs w:val="24"/>
              </w:rPr>
              <w:t>10</w:t>
            </w:r>
          </w:p>
        </w:tc>
        <w:tc>
          <w:tcPr>
            <w:tcW w:w="704" w:type="dxa"/>
            <w:tcBorders>
              <w:top w:val="single" w:sz="4" w:space="0" w:color="000000"/>
              <w:bottom w:val="single" w:sz="4" w:space="0" w:color="000000"/>
            </w:tcBorders>
            <w:shd w:val="clear" w:color="auto" w:fill="C6D9F1" w:themeFill="text2" w:themeFillTint="33"/>
            <w:vAlign w:val="center"/>
          </w:tcPr>
          <w:p w:rsidR="003C0CA6" w:rsidRPr="00073FAC" w:rsidRDefault="003C0CA6" w:rsidP="003C0CA6">
            <w:pPr>
              <w:jc w:val="center"/>
              <w:rPr>
                <w:b/>
                <w:sz w:val="24"/>
                <w:szCs w:val="24"/>
              </w:rPr>
            </w:pPr>
          </w:p>
        </w:tc>
        <w:tc>
          <w:tcPr>
            <w:tcW w:w="713" w:type="dxa"/>
            <w:shd w:val="clear" w:color="auto" w:fill="C6D9F1" w:themeFill="text2" w:themeFillTint="33"/>
            <w:vAlign w:val="center"/>
          </w:tcPr>
          <w:p w:rsidR="003C0CA6" w:rsidRDefault="003C0CA6" w:rsidP="003C0CA6">
            <w:pPr>
              <w:jc w:val="center"/>
              <w:rPr>
                <w:b/>
                <w:sz w:val="24"/>
                <w:szCs w:val="24"/>
              </w:rPr>
            </w:pPr>
            <w:r>
              <w:rPr>
                <w:b/>
                <w:sz w:val="24"/>
                <w:szCs w:val="24"/>
              </w:rPr>
              <w:t>54</w:t>
            </w:r>
          </w:p>
        </w:tc>
        <w:tc>
          <w:tcPr>
            <w:tcW w:w="567" w:type="dxa"/>
            <w:shd w:val="clear" w:color="auto" w:fill="C6D9F1" w:themeFill="text2" w:themeFillTint="33"/>
            <w:vAlign w:val="center"/>
          </w:tcPr>
          <w:p w:rsidR="003C0CA6" w:rsidRDefault="003C0CA6" w:rsidP="003C0CA6">
            <w:pPr>
              <w:jc w:val="center"/>
              <w:rPr>
                <w:b/>
                <w:sz w:val="24"/>
                <w:szCs w:val="24"/>
              </w:rPr>
            </w:pPr>
          </w:p>
        </w:tc>
        <w:tc>
          <w:tcPr>
            <w:tcW w:w="709" w:type="dxa"/>
            <w:shd w:val="clear" w:color="auto" w:fill="C6D9F1" w:themeFill="text2" w:themeFillTint="33"/>
            <w:vAlign w:val="center"/>
          </w:tcPr>
          <w:p w:rsidR="003C0CA6" w:rsidRDefault="003C0CA6" w:rsidP="003C0CA6">
            <w:pPr>
              <w:jc w:val="center"/>
              <w:rPr>
                <w:b/>
                <w:sz w:val="24"/>
                <w:szCs w:val="24"/>
              </w:rPr>
            </w:pPr>
          </w:p>
        </w:tc>
        <w:tc>
          <w:tcPr>
            <w:tcW w:w="567" w:type="dxa"/>
            <w:shd w:val="clear" w:color="auto" w:fill="C6D9F1" w:themeFill="text2" w:themeFillTint="33"/>
            <w:vAlign w:val="center"/>
          </w:tcPr>
          <w:p w:rsidR="003C0CA6" w:rsidRDefault="003C0CA6" w:rsidP="003C0CA6">
            <w:pPr>
              <w:jc w:val="center"/>
              <w:rPr>
                <w:b/>
                <w:sz w:val="24"/>
                <w:szCs w:val="24"/>
              </w:rPr>
            </w:pPr>
          </w:p>
        </w:tc>
        <w:tc>
          <w:tcPr>
            <w:tcW w:w="709" w:type="dxa"/>
            <w:shd w:val="clear" w:color="auto" w:fill="C6D9F1" w:themeFill="text2" w:themeFillTint="33"/>
            <w:vAlign w:val="center"/>
          </w:tcPr>
          <w:p w:rsidR="003C0CA6" w:rsidRPr="00073FAC" w:rsidRDefault="003C0CA6" w:rsidP="003C0CA6">
            <w:pPr>
              <w:jc w:val="center"/>
              <w:rPr>
                <w:b/>
                <w:sz w:val="24"/>
                <w:szCs w:val="24"/>
              </w:rPr>
            </w:pPr>
          </w:p>
        </w:tc>
      </w:tr>
    </w:tbl>
    <w:p w:rsidR="003C0CA6" w:rsidRDefault="003C0CA6" w:rsidP="003C0CA6">
      <w:pPr>
        <w:rPr>
          <w:sz w:val="28"/>
          <w:szCs w:val="28"/>
        </w:rPr>
      </w:pPr>
    </w:p>
    <w:p w:rsidR="003C0CA6" w:rsidRDefault="003C0CA6" w:rsidP="003C0CA6">
      <w:pPr>
        <w:rPr>
          <w:sz w:val="28"/>
          <w:szCs w:val="28"/>
        </w:rPr>
      </w:pPr>
    </w:p>
    <w:p w:rsidR="003C0CA6" w:rsidRPr="00073FAC" w:rsidRDefault="003C0CA6" w:rsidP="003C0CA6">
      <w:pPr>
        <w:rPr>
          <w:sz w:val="28"/>
          <w:szCs w:val="28"/>
        </w:rPr>
      </w:pPr>
    </w:p>
    <w:p w:rsidR="00A44067" w:rsidRDefault="00A44067" w:rsidP="00A44067">
      <w:pPr>
        <w:rPr>
          <w:sz w:val="28"/>
          <w:szCs w:val="28"/>
        </w:rPr>
      </w:pPr>
    </w:p>
    <w:p w:rsidR="00A44067" w:rsidRDefault="00A44067" w:rsidP="00A44067">
      <w:pPr>
        <w:rPr>
          <w:sz w:val="28"/>
          <w:szCs w:val="28"/>
        </w:rPr>
      </w:pPr>
    </w:p>
    <w:p w:rsidR="00A44067" w:rsidRDefault="00A44067" w:rsidP="00A44067">
      <w:pPr>
        <w:rPr>
          <w:sz w:val="28"/>
          <w:szCs w:val="28"/>
        </w:rPr>
      </w:pPr>
    </w:p>
    <w:p w:rsidR="00A44067" w:rsidRDefault="00A44067" w:rsidP="00A44067">
      <w:pPr>
        <w:pStyle w:val="1"/>
        <w:shd w:val="clear" w:color="auto" w:fill="C6D9F1" w:themeFill="text2" w:themeFillTint="33"/>
        <w:spacing w:before="0"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4.4. СОДЕРЖАНИЕ ДИСЦИПЛИНЫ</w:t>
      </w:r>
      <w:r>
        <w:rPr>
          <w:rFonts w:ascii="Times New Roman" w:hAnsi="Times New Roman" w:cs="Times New Roman"/>
          <w:bCs w:val="0"/>
          <w:kern w:val="0"/>
          <w:sz w:val="28"/>
          <w:szCs w:val="28"/>
        </w:rPr>
        <w:t xml:space="preserve">, </w:t>
      </w:r>
      <w:r>
        <w:rPr>
          <w:rFonts w:ascii="Times New Roman" w:hAnsi="Times New Roman" w:cs="Times New Roman"/>
          <w:sz w:val="28"/>
          <w:szCs w:val="28"/>
        </w:rPr>
        <w:t>СТРУКТУРИРОВАННОЕ ПО ТЕМАМ</w:t>
      </w:r>
    </w:p>
    <w:p w:rsidR="00A44067" w:rsidRDefault="00A44067" w:rsidP="00A44067"/>
    <w:p w:rsidR="00A44067" w:rsidRDefault="00A44067" w:rsidP="00A44067">
      <w:pPr>
        <w:pStyle w:val="af7"/>
        <w:shd w:val="clear" w:color="auto" w:fill="C6D9F1" w:themeFill="text2" w:themeFillTint="33"/>
        <w:spacing w:line="276" w:lineRule="auto"/>
        <w:ind w:firstLine="709"/>
        <w:jc w:val="center"/>
        <w:rPr>
          <w:b/>
          <w:sz w:val="32"/>
          <w:szCs w:val="32"/>
        </w:rPr>
      </w:pPr>
      <w:r>
        <w:rPr>
          <w:b/>
          <w:sz w:val="32"/>
          <w:szCs w:val="32"/>
        </w:rPr>
        <w:t>МОДУЛЬ 1</w:t>
      </w:r>
    </w:p>
    <w:p w:rsidR="00A44067" w:rsidRDefault="00A44067" w:rsidP="00A44067">
      <w:pPr>
        <w:pStyle w:val="af7"/>
        <w:spacing w:line="276" w:lineRule="auto"/>
        <w:ind w:firstLine="709"/>
        <w:jc w:val="both"/>
        <w:rPr>
          <w:b/>
          <w:sz w:val="32"/>
          <w:szCs w:val="32"/>
        </w:rPr>
      </w:pPr>
    </w:p>
    <w:p w:rsidR="00A44067" w:rsidRDefault="00A44067" w:rsidP="00A44067">
      <w:pPr>
        <w:spacing w:line="276" w:lineRule="auto"/>
        <w:ind w:left="-284" w:firstLine="710"/>
        <w:jc w:val="both"/>
        <w:rPr>
          <w:rFonts w:eastAsia="MS Mincho"/>
          <w:b/>
          <w:sz w:val="26"/>
          <w:szCs w:val="26"/>
        </w:rPr>
      </w:pPr>
      <w:r>
        <w:rPr>
          <w:rFonts w:eastAsia="MS Mincho"/>
          <w:b/>
          <w:sz w:val="26"/>
          <w:szCs w:val="26"/>
        </w:rPr>
        <w:t>Тема 1. Экономика и принципы принятия экономических решений</w:t>
      </w:r>
    </w:p>
    <w:p w:rsidR="00A44067" w:rsidRDefault="00A44067" w:rsidP="00A44067">
      <w:pPr>
        <w:spacing w:line="276" w:lineRule="auto"/>
        <w:ind w:left="-284" w:firstLine="710"/>
        <w:jc w:val="both"/>
        <w:rPr>
          <w:rFonts w:eastAsia="MS Mincho"/>
          <w:b/>
          <w:sz w:val="26"/>
          <w:szCs w:val="26"/>
        </w:rPr>
      </w:pPr>
    </w:p>
    <w:p w:rsidR="00A44067" w:rsidRDefault="00A44067" w:rsidP="00A44067">
      <w:pPr>
        <w:spacing w:line="276" w:lineRule="auto"/>
        <w:ind w:left="-284" w:firstLine="710"/>
        <w:jc w:val="both"/>
        <w:rPr>
          <w:rStyle w:val="aff4"/>
        </w:rPr>
      </w:pPr>
      <w:r>
        <w:rPr>
          <w:rFonts w:eastAsia="MS Mincho"/>
          <w:i/>
          <w:sz w:val="26"/>
          <w:szCs w:val="26"/>
        </w:rPr>
        <w:t>Роль и значение экономики и экономической науки</w:t>
      </w:r>
      <w:r>
        <w:rPr>
          <w:rFonts w:eastAsia="MS Mincho"/>
          <w:sz w:val="26"/>
          <w:szCs w:val="26"/>
        </w:rPr>
        <w:t xml:space="preserve">. Место экономики в системе наук. Микроэкономика и макроэкономика как два уровня анализа в экономической теории. </w:t>
      </w:r>
    </w:p>
    <w:p w:rsidR="00A44067" w:rsidRDefault="00A44067" w:rsidP="00A44067">
      <w:pPr>
        <w:spacing w:line="276" w:lineRule="auto"/>
        <w:ind w:left="-284" w:firstLine="710"/>
        <w:jc w:val="both"/>
        <w:rPr>
          <w:rFonts w:eastAsia="MS Mincho"/>
        </w:rPr>
      </w:pPr>
      <w:r>
        <w:rPr>
          <w:rFonts w:eastAsia="MS Mincho"/>
          <w:i/>
          <w:sz w:val="26"/>
          <w:szCs w:val="26"/>
        </w:rPr>
        <w:t>Экономика как наука о распределении ограниченных ресурсов и о стимулах</w:t>
      </w:r>
      <w:r>
        <w:rPr>
          <w:rFonts w:eastAsia="MS Mincho"/>
          <w:sz w:val="26"/>
          <w:szCs w:val="26"/>
        </w:rPr>
        <w:t>. Ресурсы и факторы производства. Сущность и функции денег: средства обмена, средства сбережения и мера стоимости. Экономические агенты и рыночный обмен.</w:t>
      </w:r>
    </w:p>
    <w:p w:rsidR="00A44067" w:rsidRDefault="00A44067" w:rsidP="00A44067">
      <w:pPr>
        <w:spacing w:line="276" w:lineRule="auto"/>
        <w:ind w:left="-284" w:firstLine="710"/>
        <w:jc w:val="both"/>
        <w:rPr>
          <w:rFonts w:eastAsia="MS Mincho"/>
          <w:sz w:val="26"/>
          <w:szCs w:val="26"/>
        </w:rPr>
      </w:pPr>
      <w:r>
        <w:rPr>
          <w:rFonts w:eastAsia="MS Mincho"/>
          <w:i/>
          <w:sz w:val="26"/>
          <w:szCs w:val="26"/>
        </w:rPr>
        <w:t>Основные характеристики рынков</w:t>
      </w:r>
      <w:r>
        <w:rPr>
          <w:rFonts w:eastAsia="MS Mincho"/>
          <w:sz w:val="26"/>
          <w:szCs w:val="26"/>
        </w:rPr>
        <w:t>: количество покупателей и продавцов, свойство продукта, барьеры входа и выхода, полнота информации. Основные черты рыночной экономики: частная собственность, свобода выбора и предпринимательства, личная выгода, саморегулирование экономики, минимум вмешательства государства в экономику, конкуренция, свободное ценообразование. Функции рынка. Основные типы рыночных структур. Олигополия, монополия. Эффективность конкуренции</w:t>
      </w:r>
    </w:p>
    <w:p w:rsidR="00A44067" w:rsidRDefault="00A44067" w:rsidP="00A44067">
      <w:pPr>
        <w:spacing w:line="276" w:lineRule="auto"/>
        <w:ind w:left="-284" w:firstLine="710"/>
        <w:jc w:val="both"/>
        <w:rPr>
          <w:rFonts w:eastAsia="MS Mincho"/>
          <w:sz w:val="26"/>
          <w:szCs w:val="26"/>
        </w:rPr>
      </w:pPr>
      <w:r>
        <w:rPr>
          <w:rFonts w:eastAsia="MS Mincho"/>
          <w:i/>
          <w:sz w:val="26"/>
          <w:szCs w:val="26"/>
        </w:rPr>
        <w:t>Поведение экономических агентов</w:t>
      </w:r>
      <w:r>
        <w:rPr>
          <w:rFonts w:eastAsia="MS Mincho"/>
          <w:sz w:val="26"/>
          <w:szCs w:val="26"/>
        </w:rPr>
        <w:t xml:space="preserve">. Принцип максимизации полезности и отклонения от него: ограниченная рациональность, поведенческие эффекты и систематические ошибки, учет невозвратных трат, спонтанные траты, демонстративное потребление. Принятие экономических решений индивидом: предпочтение текущего потребления и дисконтирование, важность финансового планирования и сберегательного поведения, учет явных, неявных, невозвратных затрат, альтернативных и </w:t>
      </w:r>
      <w:proofErr w:type="spellStart"/>
      <w:r>
        <w:rPr>
          <w:rFonts w:eastAsia="MS Mincho"/>
          <w:sz w:val="26"/>
          <w:szCs w:val="26"/>
        </w:rPr>
        <w:t>трансакционных</w:t>
      </w:r>
      <w:proofErr w:type="spellEnd"/>
      <w:r>
        <w:rPr>
          <w:rFonts w:eastAsia="MS Mincho"/>
          <w:sz w:val="26"/>
          <w:szCs w:val="26"/>
        </w:rPr>
        <w:t xml:space="preserve"> издержек. Влияние культуры и институтов на экономическое поведение агентов.</w:t>
      </w:r>
    </w:p>
    <w:p w:rsidR="00A44067" w:rsidRDefault="00A44067" w:rsidP="00A44067">
      <w:pPr>
        <w:spacing w:line="276" w:lineRule="auto"/>
        <w:ind w:left="-284" w:firstLine="710"/>
        <w:jc w:val="both"/>
        <w:rPr>
          <w:rFonts w:eastAsia="MS Mincho"/>
          <w:sz w:val="26"/>
          <w:szCs w:val="26"/>
        </w:rPr>
      </w:pPr>
    </w:p>
    <w:p w:rsidR="00A44067" w:rsidRDefault="00A44067" w:rsidP="00A44067">
      <w:pPr>
        <w:spacing w:line="276" w:lineRule="auto"/>
        <w:ind w:left="-284" w:firstLine="710"/>
        <w:jc w:val="both"/>
        <w:rPr>
          <w:rFonts w:eastAsia="MS Mincho"/>
          <w:b/>
          <w:sz w:val="26"/>
          <w:szCs w:val="26"/>
        </w:rPr>
      </w:pPr>
      <w:r>
        <w:rPr>
          <w:rFonts w:eastAsia="MS Mincho"/>
          <w:b/>
          <w:sz w:val="26"/>
          <w:szCs w:val="26"/>
        </w:rPr>
        <w:t xml:space="preserve">Тема 2. Экономическая система и развитие </w:t>
      </w:r>
    </w:p>
    <w:p w:rsidR="00A44067" w:rsidRDefault="00A44067" w:rsidP="00A44067">
      <w:pPr>
        <w:spacing w:line="276" w:lineRule="auto"/>
        <w:ind w:left="-284" w:firstLine="710"/>
        <w:jc w:val="both"/>
        <w:rPr>
          <w:rFonts w:eastAsia="MS Mincho"/>
          <w:b/>
          <w:sz w:val="26"/>
          <w:szCs w:val="26"/>
        </w:rPr>
      </w:pPr>
    </w:p>
    <w:p w:rsidR="00A44067" w:rsidRDefault="00A44067" w:rsidP="00A44067">
      <w:pPr>
        <w:spacing w:line="276" w:lineRule="auto"/>
        <w:ind w:left="-284" w:firstLine="710"/>
        <w:jc w:val="both"/>
        <w:rPr>
          <w:rFonts w:eastAsia="MS Mincho"/>
          <w:sz w:val="26"/>
          <w:szCs w:val="26"/>
        </w:rPr>
      </w:pPr>
      <w:r>
        <w:rPr>
          <w:rFonts w:eastAsia="MS Mincho"/>
          <w:i/>
          <w:sz w:val="26"/>
          <w:szCs w:val="26"/>
        </w:rPr>
        <w:t>Сущность и классификация экономических систем</w:t>
      </w:r>
      <w:r>
        <w:rPr>
          <w:rFonts w:eastAsia="MS Mincho"/>
          <w:sz w:val="26"/>
          <w:szCs w:val="26"/>
        </w:rPr>
        <w:t xml:space="preserve">. Традиционный, рыночный, командный и смешанный типы распределения ресурсов и координации деятельности экономических агентов. Модели экономических систем: американская, шведская, японская, китайская и др. Особенности дагестанской модели экономики. Традиционные отношения и традиционное производство. </w:t>
      </w:r>
    </w:p>
    <w:p w:rsidR="00A44067" w:rsidRDefault="00A44067" w:rsidP="00A44067">
      <w:pPr>
        <w:spacing w:line="276" w:lineRule="auto"/>
        <w:ind w:left="-284" w:firstLine="710"/>
        <w:jc w:val="both"/>
        <w:rPr>
          <w:rFonts w:eastAsia="Times"/>
          <w:sz w:val="26"/>
          <w:szCs w:val="26"/>
        </w:rPr>
      </w:pPr>
      <w:r>
        <w:rPr>
          <w:rFonts w:eastAsia="MS Mincho"/>
          <w:i/>
          <w:sz w:val="26"/>
          <w:szCs w:val="26"/>
        </w:rPr>
        <w:t>Проблема выбора между эффективностью и равенством</w:t>
      </w:r>
      <w:r>
        <w:rPr>
          <w:rFonts w:eastAsia="MS Mincho"/>
          <w:sz w:val="26"/>
          <w:szCs w:val="26"/>
        </w:rPr>
        <w:t xml:space="preserve">. Технический и технологический прогресс при капитализме и рост производительности. Индустриальное производство, экономика знаний, экономика данных, </w:t>
      </w:r>
      <w:proofErr w:type="spellStart"/>
      <w:r>
        <w:rPr>
          <w:rFonts w:eastAsia="MS Mincho"/>
          <w:sz w:val="26"/>
          <w:szCs w:val="26"/>
        </w:rPr>
        <w:t>цифровизация</w:t>
      </w:r>
      <w:proofErr w:type="spellEnd"/>
      <w:r>
        <w:rPr>
          <w:rFonts w:eastAsia="MS Mincho"/>
          <w:sz w:val="26"/>
          <w:szCs w:val="26"/>
        </w:rPr>
        <w:t>. </w:t>
      </w:r>
    </w:p>
    <w:p w:rsidR="00A44067" w:rsidRDefault="00A44067" w:rsidP="00A44067">
      <w:pPr>
        <w:spacing w:line="276" w:lineRule="auto"/>
        <w:ind w:left="-284" w:firstLine="710"/>
        <w:jc w:val="both"/>
        <w:rPr>
          <w:rFonts w:eastAsia="MS Mincho"/>
          <w:sz w:val="26"/>
          <w:szCs w:val="26"/>
        </w:rPr>
      </w:pPr>
      <w:r>
        <w:rPr>
          <w:rFonts w:eastAsia="MS Mincho"/>
          <w:i/>
          <w:sz w:val="26"/>
          <w:szCs w:val="26"/>
        </w:rPr>
        <w:t>Экономический рост и его измерение</w:t>
      </w:r>
      <w:r>
        <w:rPr>
          <w:rFonts w:eastAsia="MS Mincho"/>
          <w:sz w:val="26"/>
          <w:szCs w:val="26"/>
        </w:rPr>
        <w:t xml:space="preserve">. Факторы экономического роста. Типы экономического роста: экстенсивный и интенсивный. Показатели уровня социально-экономического развития. Валовый внутренний продукт. Расчёт ВВП по расходам. Валовый региональный продукт. Валовый внутренний продукт на душу населения. </w:t>
      </w:r>
    </w:p>
    <w:p w:rsidR="00A44067" w:rsidRDefault="00A44067" w:rsidP="00A44067">
      <w:pPr>
        <w:spacing w:line="276" w:lineRule="auto"/>
        <w:ind w:left="-284" w:firstLine="710"/>
        <w:jc w:val="both"/>
        <w:rPr>
          <w:rFonts w:eastAsia="Times"/>
          <w:sz w:val="26"/>
          <w:szCs w:val="26"/>
        </w:rPr>
      </w:pPr>
      <w:r>
        <w:rPr>
          <w:rFonts w:eastAsia="MS Mincho"/>
          <w:sz w:val="26"/>
          <w:szCs w:val="26"/>
        </w:rPr>
        <w:lastRenderedPageBreak/>
        <w:t>Классификация стран по уровню развития. Особенности развития стран со средним уровнем доходов. Проблема «институциональной колеи». Ресурсные и экологические пределы современной модели экономического развития. Проблема устойчивости развития в долгосрочной перспективе. </w:t>
      </w:r>
    </w:p>
    <w:p w:rsidR="00A44067" w:rsidRDefault="00A44067" w:rsidP="00A44067">
      <w:pPr>
        <w:spacing w:line="276" w:lineRule="auto"/>
        <w:ind w:left="-284" w:firstLine="710"/>
        <w:jc w:val="both"/>
        <w:rPr>
          <w:rFonts w:eastAsia="MS Mincho"/>
          <w:sz w:val="26"/>
          <w:szCs w:val="26"/>
        </w:rPr>
      </w:pPr>
    </w:p>
    <w:p w:rsidR="00A44067" w:rsidRDefault="00A44067" w:rsidP="00A44067">
      <w:pPr>
        <w:spacing w:line="276" w:lineRule="auto"/>
        <w:ind w:left="-284" w:firstLine="710"/>
        <w:rPr>
          <w:rFonts w:eastAsia="MS Mincho"/>
          <w:b/>
          <w:sz w:val="26"/>
          <w:szCs w:val="26"/>
        </w:rPr>
      </w:pPr>
      <w:r>
        <w:rPr>
          <w:rFonts w:eastAsia="MS Mincho"/>
          <w:b/>
          <w:sz w:val="26"/>
          <w:szCs w:val="26"/>
        </w:rPr>
        <w:t>Тема 3. Макроэкономическое равновесие и кризисы</w:t>
      </w:r>
    </w:p>
    <w:p w:rsidR="00A44067" w:rsidRDefault="00A44067" w:rsidP="00A44067">
      <w:pPr>
        <w:spacing w:line="276" w:lineRule="auto"/>
        <w:ind w:left="-284" w:firstLine="710"/>
        <w:rPr>
          <w:rFonts w:eastAsia="MS Mincho"/>
          <w:b/>
          <w:sz w:val="26"/>
          <w:szCs w:val="26"/>
        </w:rPr>
      </w:pPr>
      <w:r>
        <w:rPr>
          <w:rFonts w:eastAsia="MS Mincho"/>
          <w:b/>
          <w:sz w:val="26"/>
          <w:szCs w:val="26"/>
        </w:rPr>
        <w:t xml:space="preserve"> </w:t>
      </w:r>
    </w:p>
    <w:p w:rsidR="00A44067" w:rsidRDefault="00A44067" w:rsidP="00A44067">
      <w:pPr>
        <w:spacing w:line="276" w:lineRule="auto"/>
        <w:ind w:left="-284" w:firstLine="710"/>
        <w:jc w:val="both"/>
        <w:rPr>
          <w:rFonts w:eastAsia="MS Mincho"/>
          <w:sz w:val="26"/>
          <w:szCs w:val="26"/>
        </w:rPr>
      </w:pPr>
      <w:r>
        <w:rPr>
          <w:rFonts w:eastAsia="MS Mincho"/>
          <w:i/>
          <w:sz w:val="26"/>
          <w:szCs w:val="26"/>
        </w:rPr>
        <w:t xml:space="preserve">Совокупный спрос (AD) и его структура. </w:t>
      </w:r>
      <w:r>
        <w:rPr>
          <w:rFonts w:eastAsia="MS Mincho"/>
          <w:sz w:val="26"/>
          <w:szCs w:val="26"/>
        </w:rPr>
        <w:t xml:space="preserve">Кривая совокупного спроса. Неценовые факторы, влияющие на совокупный спрос. Совокупное предложение (AS). Неценовые факторы, влияющие на совокупное предложение. Модель </w:t>
      </w:r>
      <w:r>
        <w:rPr>
          <w:rFonts w:eastAsia="MS Mincho"/>
          <w:sz w:val="26"/>
          <w:szCs w:val="26"/>
          <w:lang w:val="en-US"/>
        </w:rPr>
        <w:t>AD</w:t>
      </w:r>
      <w:r>
        <w:rPr>
          <w:rFonts w:eastAsia="MS Mincho"/>
          <w:sz w:val="26"/>
          <w:szCs w:val="26"/>
        </w:rPr>
        <w:t>-</w:t>
      </w:r>
      <w:r>
        <w:rPr>
          <w:rFonts w:eastAsia="MS Mincho"/>
          <w:sz w:val="26"/>
          <w:szCs w:val="26"/>
          <w:lang w:val="en-US"/>
        </w:rPr>
        <w:t>AS</w:t>
      </w:r>
      <w:r>
        <w:rPr>
          <w:rFonts w:eastAsia="MS Mincho"/>
          <w:sz w:val="26"/>
          <w:szCs w:val="26"/>
        </w:rPr>
        <w:t>: взаимодействие совокупного спроса, совокупного предложения и установление макроэкономического равновесия.</w:t>
      </w:r>
    </w:p>
    <w:p w:rsidR="00A44067" w:rsidRDefault="00A44067" w:rsidP="00A44067">
      <w:pPr>
        <w:spacing w:line="276" w:lineRule="auto"/>
        <w:ind w:left="-284" w:firstLine="710"/>
        <w:jc w:val="both"/>
        <w:rPr>
          <w:rFonts w:eastAsia="MS Mincho"/>
          <w:sz w:val="26"/>
          <w:szCs w:val="26"/>
        </w:rPr>
      </w:pPr>
      <w:r>
        <w:rPr>
          <w:rFonts w:eastAsia="MS Mincho"/>
          <w:i/>
          <w:sz w:val="26"/>
          <w:szCs w:val="26"/>
        </w:rPr>
        <w:t>Циклическое развитие как закон рыночной экономики</w:t>
      </w:r>
      <w:r>
        <w:rPr>
          <w:rFonts w:eastAsia="MS Mincho"/>
          <w:sz w:val="26"/>
          <w:szCs w:val="26"/>
        </w:rPr>
        <w:t xml:space="preserve">. Фазы экономического цикла. Периодичность подъемов и спадов. Виды экономических циклов: столетние циклы, циклы Кондратьева, классические циклы, циклы </w:t>
      </w:r>
      <w:proofErr w:type="spellStart"/>
      <w:r>
        <w:rPr>
          <w:rFonts w:eastAsia="MS Mincho"/>
          <w:sz w:val="26"/>
          <w:szCs w:val="26"/>
        </w:rPr>
        <w:t>Китчина</w:t>
      </w:r>
      <w:proofErr w:type="spellEnd"/>
      <w:r>
        <w:rPr>
          <w:rFonts w:eastAsia="MS Mincho"/>
          <w:sz w:val="26"/>
          <w:szCs w:val="26"/>
        </w:rPr>
        <w:t xml:space="preserve">. Основные признаки кризиса. Особенности финансовых и экономических кризисов ХХI века в мире и в России. </w:t>
      </w:r>
      <w:proofErr w:type="spellStart"/>
      <w:r>
        <w:rPr>
          <w:rFonts w:eastAsia="MS Mincho"/>
          <w:sz w:val="26"/>
          <w:szCs w:val="26"/>
        </w:rPr>
        <w:t>Послекризисная</w:t>
      </w:r>
      <w:proofErr w:type="spellEnd"/>
      <w:r>
        <w:rPr>
          <w:rFonts w:eastAsia="MS Mincho"/>
          <w:sz w:val="26"/>
          <w:szCs w:val="26"/>
        </w:rPr>
        <w:t xml:space="preserve"> реструктуризация и технологическое обновление. Задачи и вызовы государственного </w:t>
      </w:r>
      <w:proofErr w:type="spellStart"/>
      <w:r>
        <w:rPr>
          <w:rFonts w:eastAsia="MS Mincho"/>
          <w:sz w:val="26"/>
          <w:szCs w:val="26"/>
        </w:rPr>
        <w:t>антициклического</w:t>
      </w:r>
      <w:proofErr w:type="spellEnd"/>
      <w:r>
        <w:rPr>
          <w:rFonts w:eastAsia="MS Mincho"/>
          <w:sz w:val="26"/>
          <w:szCs w:val="26"/>
        </w:rPr>
        <w:t xml:space="preserve"> и антикризисного регулирования. </w:t>
      </w:r>
    </w:p>
    <w:p w:rsidR="00A44067" w:rsidRDefault="00A44067" w:rsidP="00A44067">
      <w:pPr>
        <w:spacing w:line="276" w:lineRule="auto"/>
        <w:ind w:left="-284" w:firstLine="710"/>
        <w:jc w:val="both"/>
        <w:rPr>
          <w:rFonts w:eastAsia="MS Mincho"/>
          <w:sz w:val="26"/>
          <w:szCs w:val="26"/>
        </w:rPr>
      </w:pPr>
      <w:r>
        <w:rPr>
          <w:rFonts w:eastAsia="MS Mincho"/>
          <w:i/>
          <w:sz w:val="26"/>
          <w:szCs w:val="26"/>
        </w:rPr>
        <w:t>Инфляция</w:t>
      </w:r>
      <w:r>
        <w:rPr>
          <w:rFonts w:eastAsia="MS Mincho"/>
          <w:sz w:val="26"/>
          <w:szCs w:val="26"/>
        </w:rPr>
        <w:t>.</w:t>
      </w:r>
      <w:r>
        <w:rPr>
          <w:rFonts w:eastAsia="MS Mincho"/>
          <w:i/>
          <w:sz w:val="26"/>
          <w:szCs w:val="26"/>
        </w:rPr>
        <w:t xml:space="preserve"> </w:t>
      </w:r>
      <w:r>
        <w:rPr>
          <w:rFonts w:eastAsia="MS Mincho"/>
          <w:sz w:val="26"/>
          <w:szCs w:val="26"/>
        </w:rPr>
        <w:t xml:space="preserve">Условия и причины инфляции. Инфляционные процессы в России.  Измерение инфляции. Виды инфляции по степени роста цен и по факторам, ее определяющим. </w:t>
      </w:r>
    </w:p>
    <w:p w:rsidR="00A44067" w:rsidRDefault="00A44067" w:rsidP="00A44067">
      <w:pPr>
        <w:spacing w:line="276" w:lineRule="auto"/>
        <w:ind w:left="-284" w:firstLine="710"/>
        <w:jc w:val="both"/>
        <w:rPr>
          <w:rFonts w:eastAsia="MS Mincho"/>
          <w:sz w:val="26"/>
          <w:szCs w:val="26"/>
        </w:rPr>
      </w:pPr>
      <w:r>
        <w:rPr>
          <w:rFonts w:eastAsia="MS Mincho"/>
          <w:i/>
          <w:sz w:val="26"/>
          <w:szCs w:val="26"/>
        </w:rPr>
        <w:t>Безработица</w:t>
      </w:r>
      <w:r>
        <w:rPr>
          <w:rFonts w:eastAsia="MS Mincho"/>
          <w:sz w:val="26"/>
          <w:szCs w:val="26"/>
        </w:rPr>
        <w:t xml:space="preserve">: фрикционная, структурная и циклическая. Структура занятости в Республике Дагестан. Последствия безработицы: экономические и неэкономические. Закон </w:t>
      </w:r>
      <w:proofErr w:type="spellStart"/>
      <w:r>
        <w:rPr>
          <w:rFonts w:eastAsia="MS Mincho"/>
          <w:sz w:val="26"/>
          <w:szCs w:val="26"/>
        </w:rPr>
        <w:t>Оукена</w:t>
      </w:r>
      <w:proofErr w:type="spellEnd"/>
      <w:r>
        <w:rPr>
          <w:rFonts w:eastAsia="MS Mincho"/>
          <w:sz w:val="26"/>
          <w:szCs w:val="26"/>
        </w:rPr>
        <w:t>. Государственное регулирование инфляции и безработицы.</w:t>
      </w:r>
    </w:p>
    <w:p w:rsidR="00A44067" w:rsidRDefault="00A44067" w:rsidP="00A44067">
      <w:pPr>
        <w:spacing w:line="276" w:lineRule="auto"/>
        <w:ind w:left="-284" w:firstLine="710"/>
        <w:jc w:val="both"/>
        <w:rPr>
          <w:rFonts w:eastAsia="MS Mincho"/>
          <w:sz w:val="26"/>
          <w:szCs w:val="26"/>
        </w:rPr>
      </w:pPr>
      <w:r>
        <w:rPr>
          <w:rFonts w:eastAsia="MS Mincho"/>
          <w:i/>
          <w:sz w:val="26"/>
          <w:szCs w:val="26"/>
        </w:rPr>
        <w:t>Инфляция и безработица</w:t>
      </w:r>
      <w:r>
        <w:rPr>
          <w:rFonts w:eastAsia="MS Mincho"/>
          <w:sz w:val="26"/>
          <w:szCs w:val="26"/>
        </w:rPr>
        <w:t xml:space="preserve"> – угрозы финансовой устойчивости домохозяйств. Механизмы снижения личной инфляции и рисков личной безработицы. «Денежная иллюзия».</w:t>
      </w:r>
      <w:r>
        <w:rPr>
          <w:rFonts w:eastAsia="MS Mincho"/>
          <w:i/>
          <w:sz w:val="26"/>
          <w:szCs w:val="26"/>
        </w:rPr>
        <w:t xml:space="preserve"> </w:t>
      </w:r>
      <w:r>
        <w:rPr>
          <w:rFonts w:eastAsia="MS Mincho"/>
          <w:sz w:val="26"/>
          <w:szCs w:val="26"/>
        </w:rPr>
        <w:t>Социальные издержки кризисов.</w:t>
      </w:r>
    </w:p>
    <w:p w:rsidR="00A44067" w:rsidRDefault="00A44067" w:rsidP="00A44067">
      <w:pPr>
        <w:spacing w:line="276" w:lineRule="auto"/>
        <w:ind w:left="-284" w:firstLine="710"/>
        <w:jc w:val="both"/>
        <w:rPr>
          <w:rFonts w:eastAsia="MS Mincho"/>
          <w:b/>
          <w:sz w:val="26"/>
          <w:szCs w:val="26"/>
        </w:rPr>
      </w:pPr>
    </w:p>
    <w:p w:rsidR="00A44067" w:rsidRDefault="00A44067" w:rsidP="00A44067">
      <w:pPr>
        <w:spacing w:line="276" w:lineRule="auto"/>
        <w:ind w:left="-284" w:firstLine="710"/>
        <w:jc w:val="both"/>
        <w:rPr>
          <w:rFonts w:eastAsia="MS Mincho"/>
          <w:b/>
          <w:sz w:val="26"/>
          <w:szCs w:val="26"/>
        </w:rPr>
      </w:pPr>
      <w:r>
        <w:rPr>
          <w:rFonts w:eastAsia="MS Mincho"/>
          <w:b/>
          <w:sz w:val="26"/>
          <w:szCs w:val="26"/>
        </w:rPr>
        <w:t>Тема 4. Государственное регулирование экономики</w:t>
      </w:r>
    </w:p>
    <w:p w:rsidR="00A44067" w:rsidRDefault="00A44067" w:rsidP="00A44067">
      <w:pPr>
        <w:spacing w:line="276" w:lineRule="auto"/>
        <w:ind w:left="-284" w:firstLine="710"/>
        <w:jc w:val="both"/>
        <w:rPr>
          <w:rFonts w:eastAsia="MS Mincho"/>
          <w:b/>
          <w:sz w:val="26"/>
          <w:szCs w:val="26"/>
        </w:rPr>
      </w:pPr>
    </w:p>
    <w:p w:rsidR="00A44067" w:rsidRDefault="00A44067" w:rsidP="00A44067">
      <w:pPr>
        <w:spacing w:line="276" w:lineRule="auto"/>
        <w:ind w:left="-284" w:firstLine="710"/>
        <w:jc w:val="both"/>
        <w:rPr>
          <w:rFonts w:eastAsia="MS Mincho"/>
          <w:sz w:val="26"/>
          <w:szCs w:val="26"/>
        </w:rPr>
      </w:pPr>
      <w:r>
        <w:rPr>
          <w:rFonts w:eastAsia="MS Mincho"/>
          <w:i/>
          <w:sz w:val="26"/>
          <w:szCs w:val="26"/>
        </w:rPr>
        <w:t>Несовершенство рыночного механизма</w:t>
      </w:r>
      <w:r>
        <w:rPr>
          <w:rFonts w:eastAsia="MS Mincho"/>
          <w:sz w:val="26"/>
          <w:szCs w:val="26"/>
        </w:rPr>
        <w:t xml:space="preserve"> («провалы» рынка). Глобальные функции государства: эффективность, справедливость, стабильность. Классические функции государства: создание и поддержание правил, защита прав собственности</w:t>
      </w:r>
      <w:r>
        <w:rPr>
          <w:rFonts w:eastAsia="MS Mincho"/>
          <w:i/>
          <w:sz w:val="26"/>
          <w:szCs w:val="26"/>
        </w:rPr>
        <w:t>,</w:t>
      </w:r>
      <w:r>
        <w:rPr>
          <w:rFonts w:eastAsia="MS Mincho"/>
          <w:sz w:val="26"/>
          <w:szCs w:val="26"/>
        </w:rPr>
        <w:t xml:space="preserve"> производство</w:t>
      </w:r>
      <w:r>
        <w:rPr>
          <w:rFonts w:eastAsia="MS Mincho"/>
          <w:color w:val="FF0000"/>
          <w:sz w:val="26"/>
          <w:szCs w:val="26"/>
        </w:rPr>
        <w:t xml:space="preserve"> </w:t>
      </w:r>
      <w:r>
        <w:rPr>
          <w:rFonts w:eastAsia="MS Mincho"/>
          <w:sz w:val="26"/>
          <w:szCs w:val="26"/>
        </w:rPr>
        <w:t xml:space="preserve">общественных благ, обеспечение свободы предпринимательства и стимулирование деловой активности, финансирование базовых социальных услуг и инфраструктуры, поддержка долгосрочных приоритетов развития. </w:t>
      </w:r>
    </w:p>
    <w:p w:rsidR="00A44067" w:rsidRDefault="00A44067" w:rsidP="00A44067">
      <w:pPr>
        <w:spacing w:line="276" w:lineRule="auto"/>
        <w:ind w:left="-284" w:firstLine="710"/>
        <w:jc w:val="both"/>
        <w:rPr>
          <w:rFonts w:eastAsia="MS Mincho"/>
          <w:sz w:val="26"/>
          <w:szCs w:val="26"/>
        </w:rPr>
      </w:pPr>
      <w:r>
        <w:rPr>
          <w:rFonts w:eastAsia="MS Mincho"/>
          <w:i/>
          <w:sz w:val="26"/>
          <w:szCs w:val="26"/>
        </w:rPr>
        <w:t>Государственный сектор экономики</w:t>
      </w:r>
      <w:r>
        <w:rPr>
          <w:rFonts w:eastAsia="MS Mincho"/>
          <w:sz w:val="26"/>
          <w:szCs w:val="26"/>
        </w:rPr>
        <w:t>. Частные формы предоставления общественных благ.</w:t>
      </w:r>
      <w:r>
        <w:rPr>
          <w:i/>
          <w:sz w:val="26"/>
          <w:szCs w:val="26"/>
          <w:lang w:eastAsia="x-none"/>
        </w:rPr>
        <w:t xml:space="preserve"> </w:t>
      </w:r>
      <w:r>
        <w:rPr>
          <w:rFonts w:eastAsia="MS Mincho"/>
          <w:sz w:val="26"/>
          <w:szCs w:val="26"/>
        </w:rPr>
        <w:t xml:space="preserve">Объективные основы роста роли государственного сектора: война и оборона, урбанизация, рост народонаселения, качество окружающей среды, эгалитаризм. </w:t>
      </w:r>
    </w:p>
    <w:p w:rsidR="00A44067" w:rsidRDefault="00A44067" w:rsidP="00A44067">
      <w:pPr>
        <w:spacing w:line="276" w:lineRule="auto"/>
        <w:ind w:left="-284" w:firstLine="710"/>
        <w:jc w:val="both"/>
        <w:rPr>
          <w:rFonts w:eastAsia="Times"/>
          <w:sz w:val="26"/>
          <w:szCs w:val="26"/>
        </w:rPr>
      </w:pPr>
      <w:r>
        <w:rPr>
          <w:rFonts w:eastAsia="MS Mincho"/>
          <w:i/>
          <w:sz w:val="26"/>
          <w:szCs w:val="26"/>
        </w:rPr>
        <w:lastRenderedPageBreak/>
        <w:t>Госбюджет и его структура</w:t>
      </w:r>
      <w:r>
        <w:rPr>
          <w:rFonts w:eastAsia="MS Mincho"/>
          <w:sz w:val="26"/>
          <w:szCs w:val="26"/>
        </w:rPr>
        <w:t>. Доходы и расходы госбюджета. Бюджет Республики Дагестан. Факторы снижения дотационной зависимости республиканского бюджета от федерального. Система перераспределения доходов: налоги, субсидии, стипендии, пенсионные выплаты. Ответственность индивида за личное благосостояние. </w:t>
      </w:r>
    </w:p>
    <w:p w:rsidR="00A44067" w:rsidRDefault="00A44067" w:rsidP="00A44067">
      <w:pPr>
        <w:spacing w:line="276" w:lineRule="auto"/>
        <w:ind w:left="-284" w:firstLine="710"/>
        <w:jc w:val="both"/>
        <w:rPr>
          <w:rFonts w:eastAsia="Times"/>
          <w:iCs/>
          <w:sz w:val="26"/>
          <w:szCs w:val="26"/>
        </w:rPr>
      </w:pPr>
      <w:r>
        <w:rPr>
          <w:rFonts w:eastAsia="MS Mincho"/>
          <w:i/>
          <w:sz w:val="26"/>
          <w:szCs w:val="26"/>
        </w:rPr>
        <w:t>Денежно-кредитная политика</w:t>
      </w:r>
      <w:r>
        <w:rPr>
          <w:rFonts w:eastAsia="Times"/>
          <w:i/>
          <w:iCs/>
          <w:sz w:val="26"/>
          <w:szCs w:val="26"/>
        </w:rPr>
        <w:t>: сущность и цели</w:t>
      </w:r>
      <w:r>
        <w:rPr>
          <w:rFonts w:eastAsia="Times"/>
          <w:iCs/>
          <w:sz w:val="26"/>
          <w:szCs w:val="26"/>
        </w:rPr>
        <w:t xml:space="preserve">. </w:t>
      </w:r>
      <w:r>
        <w:rPr>
          <w:rFonts w:eastAsia="MS Mincho"/>
          <w:sz w:val="26"/>
          <w:szCs w:val="26"/>
        </w:rPr>
        <w:t>Двухуровневая банковская система: центральный банк и коммерческие банки.</w:t>
      </w:r>
      <w:r>
        <w:rPr>
          <w:rFonts w:eastAsia="MS Mincho"/>
          <w:i/>
          <w:sz w:val="26"/>
          <w:szCs w:val="26"/>
        </w:rPr>
        <w:t xml:space="preserve"> </w:t>
      </w:r>
      <w:r>
        <w:rPr>
          <w:rFonts w:eastAsia="Times"/>
          <w:iCs/>
          <w:sz w:val="26"/>
          <w:szCs w:val="26"/>
        </w:rPr>
        <w:t>Монетарная политика как разновидность стабилизационной (антикризисной) политики. Инструменты монетарной политики: изменение нормы обязательных резервов; изменение учётной ставки процента; операции на открытом рынке.</w:t>
      </w:r>
    </w:p>
    <w:p w:rsidR="00A44067" w:rsidRDefault="00A44067" w:rsidP="00A44067">
      <w:pPr>
        <w:spacing w:line="276" w:lineRule="auto"/>
        <w:ind w:left="-284" w:firstLine="710"/>
        <w:jc w:val="both"/>
        <w:rPr>
          <w:rFonts w:eastAsia="MS Mincho"/>
          <w:sz w:val="26"/>
          <w:szCs w:val="26"/>
        </w:rPr>
      </w:pPr>
      <w:r>
        <w:rPr>
          <w:rFonts w:eastAsia="MS Mincho"/>
          <w:i/>
          <w:sz w:val="26"/>
          <w:szCs w:val="26"/>
        </w:rPr>
        <w:t>Фискальная политика</w:t>
      </w:r>
      <w:r>
        <w:rPr>
          <w:rFonts w:eastAsia="MS Mincho"/>
          <w:sz w:val="26"/>
          <w:szCs w:val="26"/>
        </w:rPr>
        <w:t xml:space="preserve"> государства и его инструменты. Типы налогообложения: пропорциональные, прогрессивные, регрессивные. Воздействие налогов на экономику. Кривая </w:t>
      </w:r>
      <w:proofErr w:type="spellStart"/>
      <w:r>
        <w:rPr>
          <w:rFonts w:eastAsia="MS Mincho"/>
          <w:sz w:val="26"/>
          <w:szCs w:val="26"/>
        </w:rPr>
        <w:t>Лаффера</w:t>
      </w:r>
      <w:proofErr w:type="spellEnd"/>
      <w:r>
        <w:rPr>
          <w:rFonts w:eastAsia="MS Mincho"/>
          <w:sz w:val="26"/>
          <w:szCs w:val="26"/>
        </w:rPr>
        <w:t xml:space="preserve">. </w:t>
      </w:r>
    </w:p>
    <w:p w:rsidR="00A44067" w:rsidRDefault="00A44067" w:rsidP="00A44067">
      <w:pPr>
        <w:pStyle w:val="af7"/>
        <w:spacing w:line="276" w:lineRule="auto"/>
        <w:ind w:firstLine="709"/>
        <w:jc w:val="both"/>
        <w:rPr>
          <w:b/>
          <w:sz w:val="26"/>
          <w:szCs w:val="26"/>
        </w:rPr>
      </w:pPr>
    </w:p>
    <w:p w:rsidR="00A44067" w:rsidRDefault="00A44067" w:rsidP="00A44067">
      <w:pPr>
        <w:shd w:val="clear" w:color="auto" w:fill="8DB3E2" w:themeFill="text2" w:themeFillTint="66"/>
        <w:jc w:val="center"/>
        <w:rPr>
          <w:b/>
          <w:sz w:val="26"/>
          <w:szCs w:val="26"/>
        </w:rPr>
      </w:pPr>
      <w:r>
        <w:rPr>
          <w:b/>
          <w:sz w:val="26"/>
          <w:szCs w:val="26"/>
        </w:rPr>
        <w:t>МОДУЛЬ 2</w:t>
      </w:r>
    </w:p>
    <w:p w:rsidR="00A44067" w:rsidRDefault="00A44067" w:rsidP="00A44067">
      <w:pPr>
        <w:pStyle w:val="af7"/>
        <w:ind w:firstLine="709"/>
        <w:jc w:val="both"/>
        <w:rPr>
          <w:sz w:val="26"/>
          <w:szCs w:val="26"/>
        </w:rPr>
      </w:pPr>
    </w:p>
    <w:p w:rsidR="00A44067" w:rsidRDefault="00A44067" w:rsidP="00A44067">
      <w:pPr>
        <w:spacing w:line="276" w:lineRule="auto"/>
        <w:ind w:left="-284" w:firstLine="710"/>
        <w:jc w:val="both"/>
        <w:rPr>
          <w:rFonts w:eastAsia="MS Mincho"/>
          <w:b/>
          <w:sz w:val="26"/>
          <w:szCs w:val="26"/>
        </w:rPr>
      </w:pPr>
      <w:r>
        <w:rPr>
          <w:rFonts w:eastAsia="MS Mincho"/>
          <w:b/>
          <w:sz w:val="26"/>
          <w:szCs w:val="26"/>
        </w:rPr>
        <w:t>Тема 5. Экономика домохозяйства и личный бюджет</w:t>
      </w:r>
    </w:p>
    <w:p w:rsidR="00A44067" w:rsidRDefault="00A44067" w:rsidP="00A44067">
      <w:pPr>
        <w:spacing w:line="276" w:lineRule="auto"/>
        <w:ind w:left="-284" w:firstLine="710"/>
        <w:jc w:val="both"/>
        <w:rPr>
          <w:rFonts w:eastAsia="MS Mincho"/>
          <w:sz w:val="26"/>
          <w:szCs w:val="26"/>
        </w:rPr>
      </w:pPr>
      <w:r>
        <w:rPr>
          <w:rFonts w:eastAsia="MS Mincho"/>
          <w:sz w:val="26"/>
          <w:szCs w:val="26"/>
        </w:rPr>
        <w:t xml:space="preserve">Особенности финансового и экономического поведения на разных этапах жизненного цикла индивида. </w:t>
      </w:r>
    </w:p>
    <w:p w:rsidR="00A44067" w:rsidRDefault="00A44067" w:rsidP="00A44067">
      <w:pPr>
        <w:spacing w:line="276" w:lineRule="auto"/>
        <w:ind w:left="-284" w:firstLine="710"/>
        <w:jc w:val="both"/>
        <w:rPr>
          <w:rFonts w:eastAsia="MS Mincho"/>
          <w:sz w:val="26"/>
          <w:szCs w:val="26"/>
        </w:rPr>
      </w:pPr>
      <w:r>
        <w:rPr>
          <w:rFonts w:eastAsia="MS Mincho"/>
          <w:i/>
          <w:sz w:val="26"/>
          <w:szCs w:val="26"/>
        </w:rPr>
        <w:t>Структура доходов и расходов домохозяйства</w:t>
      </w:r>
      <w:r>
        <w:rPr>
          <w:rFonts w:eastAsia="MS Mincho"/>
          <w:sz w:val="26"/>
          <w:szCs w:val="26"/>
        </w:rPr>
        <w:t xml:space="preserve">. Виды доходов: заработная плата работника по найму, рентные доходы, прибыль от предпринимательской деятельности, социальные выплаты и пенсии. Типичные ошибки при управлении доходами индивида. Структура расходов на разных этапах жизненного цикла. Обязательные и необязательные расходы. </w:t>
      </w:r>
    </w:p>
    <w:p w:rsidR="00A44067" w:rsidRDefault="00A44067" w:rsidP="00A44067">
      <w:pPr>
        <w:spacing w:line="276" w:lineRule="auto"/>
        <w:ind w:left="-284" w:firstLine="710"/>
        <w:jc w:val="both"/>
        <w:rPr>
          <w:rFonts w:eastAsia="MS Mincho"/>
          <w:bCs/>
          <w:sz w:val="26"/>
          <w:szCs w:val="26"/>
        </w:rPr>
      </w:pPr>
      <w:r>
        <w:rPr>
          <w:rFonts w:eastAsia="MS Mincho"/>
          <w:i/>
          <w:sz w:val="26"/>
          <w:szCs w:val="26"/>
        </w:rPr>
        <w:t>Налоги и их виды</w:t>
      </w:r>
      <w:r>
        <w:rPr>
          <w:rFonts w:eastAsia="MS Mincho"/>
          <w:sz w:val="26"/>
          <w:szCs w:val="26"/>
        </w:rPr>
        <w:t xml:space="preserve">. Порядок исчисления и сроки уплаты: налога на доходы физических лиц, транспортного налога, земельного налога, налога на имущество физических лиц. Налоговые льготы и налоговые вычеты. </w:t>
      </w:r>
      <w:r>
        <w:rPr>
          <w:rFonts w:eastAsia="MS Mincho"/>
          <w:bCs/>
          <w:sz w:val="26"/>
          <w:szCs w:val="26"/>
        </w:rPr>
        <w:t>Единый налоговый счет для физических лиц.</w:t>
      </w:r>
      <w:r>
        <w:rPr>
          <w:rFonts w:eastAsia="Calibri"/>
          <w:sz w:val="26"/>
          <w:szCs w:val="26"/>
        </w:rPr>
        <w:t xml:space="preserve"> </w:t>
      </w:r>
    </w:p>
    <w:p w:rsidR="00A44067" w:rsidRDefault="00A44067" w:rsidP="00A44067">
      <w:pPr>
        <w:spacing w:line="276" w:lineRule="auto"/>
        <w:ind w:left="-284" w:firstLine="710"/>
        <w:jc w:val="both"/>
        <w:rPr>
          <w:rFonts w:eastAsia="MS Mincho"/>
          <w:sz w:val="26"/>
          <w:szCs w:val="26"/>
        </w:rPr>
      </w:pPr>
      <w:r>
        <w:rPr>
          <w:rFonts w:eastAsia="MS Mincho"/>
          <w:i/>
          <w:sz w:val="26"/>
          <w:szCs w:val="26"/>
        </w:rPr>
        <w:t>Коммунальные расходы</w:t>
      </w:r>
      <w:r>
        <w:rPr>
          <w:rFonts w:eastAsia="MS Mincho"/>
          <w:sz w:val="26"/>
          <w:szCs w:val="26"/>
        </w:rPr>
        <w:t xml:space="preserve"> и иные обязательные платежи.</w:t>
      </w:r>
    </w:p>
    <w:p w:rsidR="00A44067" w:rsidRDefault="00A44067" w:rsidP="00A44067">
      <w:pPr>
        <w:spacing w:line="276" w:lineRule="auto"/>
        <w:ind w:left="-284" w:firstLine="710"/>
        <w:jc w:val="both"/>
        <w:rPr>
          <w:rFonts w:eastAsia="Times"/>
          <w:sz w:val="26"/>
          <w:szCs w:val="26"/>
        </w:rPr>
      </w:pPr>
      <w:r>
        <w:rPr>
          <w:rFonts w:eastAsia="MS Mincho"/>
          <w:sz w:val="26"/>
          <w:szCs w:val="26"/>
        </w:rPr>
        <w:t>Расходы на образование, повышение квалификации и медицинское обеспечение. Особенности структуры расходов различных доходных групп. </w:t>
      </w:r>
    </w:p>
    <w:p w:rsidR="00A44067" w:rsidRDefault="00A44067" w:rsidP="00A44067">
      <w:pPr>
        <w:spacing w:line="276" w:lineRule="auto"/>
        <w:ind w:left="-284" w:firstLine="710"/>
        <w:jc w:val="both"/>
        <w:rPr>
          <w:rFonts w:eastAsia="Times"/>
          <w:sz w:val="26"/>
          <w:szCs w:val="26"/>
        </w:rPr>
      </w:pPr>
      <w:r>
        <w:rPr>
          <w:rFonts w:eastAsia="MS Mincho"/>
          <w:sz w:val="26"/>
          <w:szCs w:val="26"/>
        </w:rPr>
        <w:t>Учет расходов и доходов как фактор устойчивости бюджета домохозяйства, текущее и долгосрочное планирование, формирование личного бюджета. Методы личного экономического и финансового планирования. Выбор инструментов для достижения финансовых целей. Технологии учета доходов и расходов, программные продукты для ведения личного бюджета. Постановка финансовых целей и их изменение на разных этапах жизненного цикла.</w:t>
      </w:r>
    </w:p>
    <w:p w:rsidR="00A44067" w:rsidRDefault="00A44067" w:rsidP="00A44067">
      <w:pPr>
        <w:pStyle w:val="af7"/>
        <w:rPr>
          <w:rStyle w:val="FontStyle85"/>
          <w:b/>
          <w:i w:val="0"/>
          <w:sz w:val="26"/>
        </w:rPr>
      </w:pPr>
    </w:p>
    <w:p w:rsidR="00A44067" w:rsidRDefault="00A44067" w:rsidP="00A44067">
      <w:pPr>
        <w:pStyle w:val="af7"/>
        <w:ind w:firstLine="709"/>
        <w:rPr>
          <w:rStyle w:val="FontStyle85"/>
          <w:b/>
          <w:i w:val="0"/>
          <w:sz w:val="26"/>
          <w:szCs w:val="26"/>
        </w:rPr>
      </w:pPr>
      <w:r>
        <w:rPr>
          <w:rStyle w:val="FontStyle85"/>
          <w:b/>
          <w:sz w:val="26"/>
          <w:szCs w:val="26"/>
        </w:rPr>
        <w:t>Тема 6. Экономика бизнеса</w:t>
      </w:r>
    </w:p>
    <w:p w:rsidR="00A44067" w:rsidRDefault="00A44067" w:rsidP="00A44067">
      <w:pPr>
        <w:pStyle w:val="af7"/>
        <w:spacing w:line="276" w:lineRule="auto"/>
        <w:rPr>
          <w:spacing w:val="3"/>
        </w:rPr>
      </w:pPr>
    </w:p>
    <w:p w:rsidR="00A44067" w:rsidRDefault="00A44067" w:rsidP="00A44067">
      <w:pPr>
        <w:pStyle w:val="af7"/>
        <w:spacing w:line="276" w:lineRule="auto"/>
        <w:ind w:firstLine="720"/>
        <w:jc w:val="both"/>
        <w:rPr>
          <w:rStyle w:val="FontStyle86"/>
          <w:sz w:val="26"/>
        </w:rPr>
      </w:pPr>
      <w:r>
        <w:rPr>
          <w:rStyle w:val="FontStyle86"/>
          <w:i/>
          <w:sz w:val="26"/>
          <w:szCs w:val="26"/>
        </w:rPr>
        <w:t>Спрос</w:t>
      </w:r>
      <w:r>
        <w:rPr>
          <w:rStyle w:val="FontStyle86"/>
          <w:sz w:val="26"/>
          <w:szCs w:val="26"/>
        </w:rPr>
        <w:t>. Потребности и платежеспособный спрос. Величина спроса. За</w:t>
      </w:r>
      <w:r>
        <w:rPr>
          <w:rStyle w:val="FontStyle86"/>
          <w:sz w:val="26"/>
          <w:szCs w:val="26"/>
        </w:rPr>
        <w:softHyphen/>
        <w:t>кон спроса. Функция спроса. Графи</w:t>
      </w:r>
      <w:r>
        <w:rPr>
          <w:rStyle w:val="FontStyle86"/>
          <w:sz w:val="26"/>
          <w:szCs w:val="26"/>
        </w:rPr>
        <w:softHyphen/>
        <w:t>ческая интерпретация спроса. Неценовые детерминанты спроса: изменения по</w:t>
      </w:r>
      <w:r>
        <w:rPr>
          <w:rStyle w:val="FontStyle86"/>
          <w:sz w:val="26"/>
          <w:szCs w:val="26"/>
        </w:rPr>
        <w:softHyphen/>
        <w:t xml:space="preserve">требительских вкусов, изменения числа потребителей, </w:t>
      </w:r>
      <w:r>
        <w:rPr>
          <w:rStyle w:val="FontStyle86"/>
          <w:sz w:val="26"/>
          <w:szCs w:val="26"/>
        </w:rPr>
        <w:lastRenderedPageBreak/>
        <w:t xml:space="preserve">уровень дохода, цены на товары-субституты и комплементарные блага, ожидания, сезонность. </w:t>
      </w:r>
    </w:p>
    <w:p w:rsidR="00A44067" w:rsidRDefault="00A44067" w:rsidP="00A44067">
      <w:pPr>
        <w:pStyle w:val="af7"/>
        <w:spacing w:line="276" w:lineRule="auto"/>
        <w:ind w:firstLine="720"/>
        <w:jc w:val="both"/>
        <w:rPr>
          <w:rStyle w:val="FontStyle86"/>
          <w:sz w:val="26"/>
          <w:szCs w:val="26"/>
        </w:rPr>
      </w:pPr>
      <w:r>
        <w:rPr>
          <w:rStyle w:val="FontStyle86"/>
          <w:i/>
          <w:sz w:val="26"/>
          <w:szCs w:val="26"/>
        </w:rPr>
        <w:t>Предложение:</w:t>
      </w:r>
      <w:r>
        <w:rPr>
          <w:rStyle w:val="FontStyle86"/>
          <w:sz w:val="26"/>
          <w:szCs w:val="26"/>
        </w:rPr>
        <w:t xml:space="preserve"> величина и закон. Функция предложения. Кривая предложения. Неценовые детерминанты предложения: цены на ресурсы, технологии, налоги, дотации, цены на </w:t>
      </w:r>
      <w:r>
        <w:rPr>
          <w:sz w:val="26"/>
          <w:szCs w:val="26"/>
        </w:rPr>
        <w:t>альтернативные</w:t>
      </w:r>
      <w:r>
        <w:rPr>
          <w:rStyle w:val="FontStyle86"/>
          <w:sz w:val="26"/>
          <w:szCs w:val="26"/>
        </w:rPr>
        <w:t xml:space="preserve"> товары, ожидания, изменения числен</w:t>
      </w:r>
      <w:r>
        <w:rPr>
          <w:rStyle w:val="FontStyle86"/>
          <w:sz w:val="26"/>
          <w:szCs w:val="26"/>
        </w:rPr>
        <w:softHyphen/>
        <w:t>ности продавцов.</w:t>
      </w:r>
    </w:p>
    <w:p w:rsidR="00A44067" w:rsidRDefault="00A44067" w:rsidP="00A44067">
      <w:pPr>
        <w:pStyle w:val="Style35"/>
        <w:widowControl/>
        <w:spacing w:line="276" w:lineRule="auto"/>
        <w:ind w:firstLine="720"/>
        <w:jc w:val="both"/>
        <w:rPr>
          <w:rStyle w:val="FontStyle85"/>
          <w:b/>
          <w:i w:val="0"/>
          <w:sz w:val="26"/>
        </w:rPr>
      </w:pPr>
      <w:r>
        <w:rPr>
          <w:rStyle w:val="FontStyle86"/>
          <w:i/>
          <w:sz w:val="26"/>
          <w:szCs w:val="26"/>
        </w:rPr>
        <w:t xml:space="preserve">Равновесие спроса и предложения; </w:t>
      </w:r>
      <w:r>
        <w:rPr>
          <w:rStyle w:val="FontStyle86"/>
          <w:sz w:val="26"/>
          <w:szCs w:val="26"/>
        </w:rPr>
        <w:t>график их взаимодействия.</w:t>
      </w:r>
    </w:p>
    <w:p w:rsidR="00A44067" w:rsidRDefault="00A44067" w:rsidP="00A44067">
      <w:pPr>
        <w:pStyle w:val="Style28"/>
        <w:widowControl/>
        <w:spacing w:line="276" w:lineRule="auto"/>
        <w:ind w:firstLine="720"/>
        <w:rPr>
          <w:color w:val="000000"/>
        </w:rPr>
      </w:pPr>
      <w:r>
        <w:rPr>
          <w:i/>
          <w:color w:val="000000"/>
          <w:sz w:val="26"/>
          <w:szCs w:val="26"/>
        </w:rPr>
        <w:t>Производство, издержки и прибыль</w:t>
      </w:r>
      <w:r>
        <w:rPr>
          <w:color w:val="000000"/>
          <w:sz w:val="26"/>
          <w:szCs w:val="26"/>
        </w:rPr>
        <w:t xml:space="preserve">. </w:t>
      </w:r>
      <w:r>
        <w:rPr>
          <w:rStyle w:val="FontStyle86"/>
          <w:sz w:val="26"/>
          <w:szCs w:val="26"/>
        </w:rPr>
        <w:t>Издержки: переменные и постоянные; в</w:t>
      </w:r>
      <w:r>
        <w:rPr>
          <w:rStyle w:val="FontStyle85"/>
          <w:sz w:val="26"/>
          <w:szCs w:val="26"/>
        </w:rPr>
        <w:t xml:space="preserve">нешние и внутренние. </w:t>
      </w:r>
      <w:r>
        <w:rPr>
          <w:rStyle w:val="FontStyle86"/>
          <w:sz w:val="26"/>
          <w:szCs w:val="26"/>
        </w:rPr>
        <w:t>Прибыль: валовая, балансовая, налогооблагаемая.  Прибыль: нормальная, бухгалтерская и экономическая.</w:t>
      </w:r>
    </w:p>
    <w:p w:rsidR="00A44067" w:rsidRDefault="00A44067" w:rsidP="00A44067">
      <w:pPr>
        <w:spacing w:line="276" w:lineRule="auto"/>
        <w:ind w:firstLine="720"/>
        <w:jc w:val="both"/>
        <w:rPr>
          <w:rFonts w:eastAsia="MS Mincho"/>
          <w:sz w:val="26"/>
          <w:szCs w:val="26"/>
        </w:rPr>
      </w:pPr>
      <w:r>
        <w:rPr>
          <w:rFonts w:eastAsia="MS Mincho"/>
          <w:i/>
          <w:sz w:val="26"/>
          <w:szCs w:val="26"/>
        </w:rPr>
        <w:t>Предпринимательство</w:t>
      </w:r>
      <w:r>
        <w:rPr>
          <w:rFonts w:eastAsia="MS Mincho"/>
          <w:sz w:val="26"/>
          <w:szCs w:val="26"/>
        </w:rPr>
        <w:t xml:space="preserve"> как фактор экономического роста: инновации и создание рабочих мест. Частное и государственное предпринимательство. Риски предпринимательской деятельности для семейного бюджета. Виды предпринимательства: страховое, производственное, коммерческое, финансовое, посредническое. </w:t>
      </w:r>
    </w:p>
    <w:p w:rsidR="00A44067" w:rsidRDefault="00A44067" w:rsidP="00A44067">
      <w:pPr>
        <w:spacing w:line="276" w:lineRule="auto"/>
        <w:ind w:firstLine="720"/>
        <w:jc w:val="both"/>
        <w:rPr>
          <w:rFonts w:eastAsia="MS Mincho"/>
          <w:sz w:val="26"/>
          <w:szCs w:val="26"/>
        </w:rPr>
      </w:pPr>
      <w:r>
        <w:rPr>
          <w:rFonts w:eastAsia="MS Mincho"/>
          <w:i/>
          <w:sz w:val="26"/>
          <w:szCs w:val="26"/>
        </w:rPr>
        <w:t>Отличительные особенности различных организационно-правовых форм предприятий:</w:t>
      </w:r>
      <w:r>
        <w:rPr>
          <w:rFonts w:eastAsia="MS Mincho"/>
          <w:sz w:val="26"/>
          <w:szCs w:val="26"/>
        </w:rPr>
        <w:t xml:space="preserve"> полное товарищество; товарищество на вере; общество с ограниченной ответственностью; акционерное общество (корпорация); фонд; государственные и муниципальные унитарные предприятия; некоммерческие организации; потребительский кооператив; общественные и религиозные организации (объединения); индивидуальное предпринимательство; производственный кооператив.</w:t>
      </w:r>
    </w:p>
    <w:p w:rsidR="00A44067" w:rsidRDefault="00A44067" w:rsidP="00A44067">
      <w:pPr>
        <w:spacing w:line="276" w:lineRule="auto"/>
        <w:ind w:firstLine="720"/>
        <w:jc w:val="both"/>
        <w:rPr>
          <w:rStyle w:val="FontStyle85"/>
          <w:b/>
          <w:i w:val="0"/>
          <w:sz w:val="26"/>
        </w:rPr>
      </w:pPr>
      <w:r>
        <w:rPr>
          <w:rFonts w:eastAsia="MS Mincho"/>
          <w:i/>
          <w:sz w:val="26"/>
          <w:szCs w:val="26"/>
        </w:rPr>
        <w:t>Налоги для бизнеса</w:t>
      </w:r>
      <w:r>
        <w:rPr>
          <w:rFonts w:eastAsia="MS Mincho"/>
          <w:sz w:val="26"/>
          <w:szCs w:val="26"/>
        </w:rPr>
        <w:t>. Общий режим налогообложения. Специальный режим – упрощенная система налогообложения. Единый сельскохозяйственный налог, патентная система налогообложения, налог на профессиональный доход.</w:t>
      </w:r>
    </w:p>
    <w:p w:rsidR="00A44067" w:rsidRDefault="00A44067" w:rsidP="00A44067">
      <w:pPr>
        <w:spacing w:line="276" w:lineRule="auto"/>
        <w:ind w:left="-284" w:firstLine="710"/>
        <w:jc w:val="both"/>
        <w:rPr>
          <w:rFonts w:eastAsia="MS Mincho"/>
        </w:rPr>
      </w:pPr>
    </w:p>
    <w:p w:rsidR="00A44067" w:rsidRDefault="00A44067" w:rsidP="00A44067">
      <w:pPr>
        <w:spacing w:line="276" w:lineRule="auto"/>
        <w:ind w:left="-284" w:firstLine="710"/>
        <w:jc w:val="both"/>
        <w:rPr>
          <w:rFonts w:eastAsia="MS Mincho"/>
          <w:b/>
          <w:sz w:val="26"/>
          <w:szCs w:val="26"/>
        </w:rPr>
      </w:pPr>
      <w:r>
        <w:rPr>
          <w:rFonts w:eastAsia="MS Mincho"/>
          <w:b/>
          <w:sz w:val="26"/>
          <w:szCs w:val="26"/>
        </w:rPr>
        <w:t xml:space="preserve">Тема 7. Сбережения и инвестиции </w:t>
      </w:r>
    </w:p>
    <w:p w:rsidR="00A44067" w:rsidRDefault="00A44067" w:rsidP="00A44067">
      <w:pPr>
        <w:spacing w:line="276" w:lineRule="auto"/>
        <w:ind w:left="-284" w:firstLine="710"/>
        <w:jc w:val="both"/>
        <w:rPr>
          <w:rFonts w:eastAsia="MS Mincho"/>
          <w:b/>
          <w:sz w:val="26"/>
          <w:szCs w:val="26"/>
        </w:rPr>
      </w:pPr>
    </w:p>
    <w:p w:rsidR="00A44067" w:rsidRDefault="00A44067" w:rsidP="00A44067">
      <w:pPr>
        <w:spacing w:line="276" w:lineRule="auto"/>
        <w:ind w:left="-284" w:firstLine="710"/>
        <w:jc w:val="both"/>
        <w:rPr>
          <w:rFonts w:eastAsia="Times"/>
          <w:sz w:val="26"/>
          <w:szCs w:val="26"/>
        </w:rPr>
      </w:pPr>
      <w:r>
        <w:rPr>
          <w:rFonts w:eastAsia="MS Mincho"/>
          <w:sz w:val="26"/>
          <w:szCs w:val="26"/>
        </w:rPr>
        <w:t xml:space="preserve">Необходимость сбережений и инвестиций как условие относительной финансовой устойчивости и независимости индивида. </w:t>
      </w:r>
      <w:r>
        <w:rPr>
          <w:rFonts w:eastAsia="MS Mincho"/>
          <w:i/>
          <w:sz w:val="26"/>
          <w:szCs w:val="26"/>
        </w:rPr>
        <w:t>Доходность, риск и ликвидность сбережений и инвестиций</w:t>
      </w:r>
      <w:r>
        <w:rPr>
          <w:rFonts w:eastAsia="MS Mincho"/>
          <w:sz w:val="26"/>
          <w:szCs w:val="26"/>
        </w:rPr>
        <w:t>. Сберегательное и инвестиционное поведение индивида на различных этапах жизни, снижение с возрастом допустимого уровня риска.</w:t>
      </w:r>
    </w:p>
    <w:p w:rsidR="00A44067" w:rsidRDefault="00A44067" w:rsidP="00A44067">
      <w:pPr>
        <w:spacing w:line="276" w:lineRule="auto"/>
        <w:ind w:left="-284" w:firstLine="710"/>
        <w:jc w:val="both"/>
        <w:rPr>
          <w:rFonts w:eastAsia="MS Mincho"/>
          <w:sz w:val="26"/>
          <w:szCs w:val="26"/>
        </w:rPr>
      </w:pPr>
      <w:r>
        <w:rPr>
          <w:rFonts w:eastAsia="MS Mincho"/>
          <w:i/>
          <w:sz w:val="26"/>
          <w:szCs w:val="26"/>
        </w:rPr>
        <w:t>Формы сбережений</w:t>
      </w:r>
      <w:r>
        <w:rPr>
          <w:rFonts w:eastAsia="MS Mincho"/>
          <w:sz w:val="26"/>
          <w:szCs w:val="26"/>
        </w:rPr>
        <w:t xml:space="preserve">: наличные деньги, банковские счета и вклады, валюта, драгоценные металлы, недвижимость и др. Характеристики </w:t>
      </w:r>
      <w:r>
        <w:rPr>
          <w:rFonts w:eastAsia="MS Mincho"/>
          <w:i/>
          <w:sz w:val="26"/>
          <w:szCs w:val="26"/>
        </w:rPr>
        <w:t>банковских вкладов</w:t>
      </w:r>
      <w:r>
        <w:rPr>
          <w:rFonts w:eastAsia="MS Mincho"/>
          <w:sz w:val="26"/>
          <w:szCs w:val="26"/>
        </w:rPr>
        <w:t xml:space="preserve"> (депозитов): процентная ставка, срок, порядок начисления процентов, возможность пополнения, условия досрочного изъятия. </w:t>
      </w:r>
      <w:r>
        <w:rPr>
          <w:rFonts w:eastAsia="MS Mincho"/>
          <w:i/>
          <w:sz w:val="26"/>
          <w:szCs w:val="26"/>
        </w:rPr>
        <w:t>Простые и сложные проценты</w:t>
      </w:r>
      <w:r>
        <w:rPr>
          <w:rFonts w:eastAsia="MS Mincho"/>
          <w:sz w:val="26"/>
          <w:szCs w:val="26"/>
        </w:rPr>
        <w:t>. Выбор банка и выбор вклада, недобросовестные приемы банков по привлечению клиентов. Дисконтирование. Система страхования банковских вкладов</w:t>
      </w:r>
      <w:r>
        <w:rPr>
          <w:rFonts w:eastAsia="MS Mincho"/>
          <w:color w:val="FF0000"/>
          <w:sz w:val="26"/>
          <w:szCs w:val="26"/>
        </w:rPr>
        <w:t>.</w:t>
      </w:r>
      <w:r>
        <w:rPr>
          <w:rFonts w:eastAsia="MS Mincho"/>
          <w:sz w:val="26"/>
          <w:szCs w:val="26"/>
        </w:rPr>
        <w:t xml:space="preserve"> Особенности и типичные ошибки сберегательного поведения граждан в России. </w:t>
      </w:r>
    </w:p>
    <w:p w:rsidR="00A44067" w:rsidRDefault="00A44067" w:rsidP="00A44067">
      <w:pPr>
        <w:spacing w:line="276" w:lineRule="auto"/>
        <w:ind w:left="-284" w:firstLine="710"/>
        <w:jc w:val="both"/>
        <w:rPr>
          <w:rFonts w:eastAsia="MS Mincho"/>
          <w:sz w:val="26"/>
          <w:szCs w:val="26"/>
        </w:rPr>
      </w:pPr>
      <w:r>
        <w:rPr>
          <w:rFonts w:eastAsia="MS Mincho"/>
          <w:i/>
          <w:sz w:val="26"/>
          <w:szCs w:val="26"/>
        </w:rPr>
        <w:t>Фондовый рынок.</w:t>
      </w:r>
      <w:r>
        <w:rPr>
          <w:rFonts w:eastAsia="MS Mincho"/>
          <w:sz w:val="26"/>
          <w:szCs w:val="26"/>
        </w:rPr>
        <w:t xml:space="preserve"> Мотивация индивида к инвестициям на фондовом рынке. Посредники и инфраструктура фондового рынка (брокер, биржа, депозитарий), взаимодействие индивида с ними. </w:t>
      </w:r>
      <w:r>
        <w:rPr>
          <w:rFonts w:eastAsia="MS Mincho"/>
          <w:i/>
          <w:sz w:val="26"/>
          <w:szCs w:val="26"/>
        </w:rPr>
        <w:t>Виды ценных бумаг</w:t>
      </w:r>
      <w:r>
        <w:rPr>
          <w:rFonts w:eastAsia="MS Mincho"/>
          <w:sz w:val="26"/>
          <w:szCs w:val="26"/>
        </w:rPr>
        <w:t xml:space="preserve">. Акции и облигации: выбор ценных бумаг для инвестирования, риски вложения в ценные бумаги. Принцип </w:t>
      </w:r>
      <w:r>
        <w:rPr>
          <w:rFonts w:eastAsia="MS Mincho"/>
          <w:i/>
          <w:sz w:val="26"/>
          <w:szCs w:val="26"/>
        </w:rPr>
        <w:t xml:space="preserve">диверсификации </w:t>
      </w:r>
      <w:r>
        <w:rPr>
          <w:rFonts w:eastAsia="MS Mincho"/>
          <w:i/>
          <w:sz w:val="26"/>
          <w:szCs w:val="26"/>
        </w:rPr>
        <w:lastRenderedPageBreak/>
        <w:t>портфеля</w:t>
      </w:r>
      <w:r>
        <w:rPr>
          <w:rFonts w:eastAsia="MS Mincho"/>
          <w:sz w:val="26"/>
          <w:szCs w:val="26"/>
        </w:rPr>
        <w:t xml:space="preserve">. Коллективные инвестиции: паевые инвестиционные фонды, негосударственные пенсионные фонды. </w:t>
      </w:r>
    </w:p>
    <w:p w:rsidR="00A44067" w:rsidRDefault="00A44067" w:rsidP="00A44067">
      <w:pPr>
        <w:spacing w:line="276" w:lineRule="auto"/>
        <w:ind w:left="-284" w:firstLine="710"/>
        <w:jc w:val="both"/>
        <w:rPr>
          <w:rFonts w:eastAsia="MS Mincho"/>
          <w:sz w:val="26"/>
          <w:szCs w:val="26"/>
        </w:rPr>
      </w:pPr>
      <w:r>
        <w:rPr>
          <w:rFonts w:eastAsia="MS Mincho"/>
          <w:i/>
          <w:sz w:val="26"/>
          <w:szCs w:val="26"/>
        </w:rPr>
        <w:t>Финансовые пирамиды</w:t>
      </w:r>
      <w:r>
        <w:rPr>
          <w:rFonts w:eastAsia="MS Mincho"/>
          <w:sz w:val="26"/>
          <w:szCs w:val="26"/>
        </w:rPr>
        <w:t>: опасности и признаки. Типы инвестиционного поведения граждан в России, типичные ошибки</w:t>
      </w:r>
    </w:p>
    <w:p w:rsidR="00A44067" w:rsidRDefault="00A44067" w:rsidP="00A44067">
      <w:pPr>
        <w:spacing w:line="276" w:lineRule="auto"/>
        <w:ind w:left="-284" w:firstLine="710"/>
        <w:jc w:val="both"/>
        <w:rPr>
          <w:rFonts w:eastAsia="MS Mincho"/>
          <w:sz w:val="26"/>
          <w:szCs w:val="26"/>
        </w:rPr>
      </w:pPr>
    </w:p>
    <w:p w:rsidR="00A44067" w:rsidRDefault="00A44067" w:rsidP="00A44067">
      <w:pPr>
        <w:spacing w:line="276" w:lineRule="auto"/>
        <w:ind w:left="-284" w:firstLine="710"/>
        <w:jc w:val="both"/>
        <w:rPr>
          <w:rFonts w:eastAsia="MS Mincho"/>
          <w:sz w:val="26"/>
          <w:szCs w:val="26"/>
        </w:rPr>
      </w:pPr>
    </w:p>
    <w:p w:rsidR="00A44067" w:rsidRDefault="00A44067" w:rsidP="00A44067">
      <w:pPr>
        <w:spacing w:line="276" w:lineRule="auto"/>
        <w:ind w:left="-284" w:firstLine="710"/>
        <w:jc w:val="both"/>
        <w:rPr>
          <w:rFonts w:eastAsia="MS Mincho"/>
          <w:b/>
          <w:sz w:val="26"/>
          <w:szCs w:val="26"/>
        </w:rPr>
      </w:pPr>
      <w:r>
        <w:rPr>
          <w:rFonts w:eastAsia="MS Mincho"/>
          <w:b/>
          <w:sz w:val="26"/>
          <w:szCs w:val="26"/>
        </w:rPr>
        <w:t>Тема 8. Кредит, страхование и финансовые риски</w:t>
      </w:r>
    </w:p>
    <w:p w:rsidR="00A44067" w:rsidRDefault="00A44067" w:rsidP="00A44067">
      <w:pPr>
        <w:spacing w:line="276" w:lineRule="auto"/>
        <w:ind w:left="-284" w:firstLine="710"/>
        <w:jc w:val="both"/>
        <w:rPr>
          <w:rFonts w:eastAsia="MS Mincho"/>
          <w:b/>
          <w:sz w:val="26"/>
          <w:szCs w:val="26"/>
        </w:rPr>
      </w:pPr>
    </w:p>
    <w:p w:rsidR="00A44067" w:rsidRDefault="00A44067" w:rsidP="00A44067">
      <w:pPr>
        <w:spacing w:line="276" w:lineRule="auto"/>
        <w:ind w:left="-284" w:firstLine="710"/>
        <w:jc w:val="both"/>
        <w:rPr>
          <w:rFonts w:eastAsia="Times"/>
          <w:sz w:val="26"/>
          <w:szCs w:val="26"/>
        </w:rPr>
      </w:pPr>
      <w:r>
        <w:rPr>
          <w:rFonts w:eastAsia="MS Mincho"/>
          <w:i/>
          <w:sz w:val="26"/>
          <w:szCs w:val="26"/>
        </w:rPr>
        <w:t>Роль кредита в достижении финансовых целей</w:t>
      </w:r>
      <w:r>
        <w:rPr>
          <w:rFonts w:eastAsia="MS Mincho"/>
          <w:sz w:val="26"/>
          <w:szCs w:val="26"/>
        </w:rPr>
        <w:t xml:space="preserve"> индивида. Типы кредитного поведения граждан в России. Риски использования кредита для финансирования текущего потребления и завышенная самооценка кредитоспособности («феномен финансового подростка»). </w:t>
      </w:r>
      <w:proofErr w:type="spellStart"/>
      <w:r>
        <w:rPr>
          <w:rFonts w:eastAsia="MS Mincho"/>
          <w:sz w:val="26"/>
          <w:szCs w:val="26"/>
        </w:rPr>
        <w:t>Закредитованность</w:t>
      </w:r>
      <w:proofErr w:type="spellEnd"/>
      <w:r>
        <w:rPr>
          <w:rFonts w:eastAsia="MS Mincho"/>
          <w:sz w:val="26"/>
          <w:szCs w:val="26"/>
        </w:rPr>
        <w:t xml:space="preserve"> населения как экономическая и социальная проблема в России. </w:t>
      </w:r>
    </w:p>
    <w:p w:rsidR="00A44067" w:rsidRDefault="00A44067" w:rsidP="00A44067">
      <w:pPr>
        <w:spacing w:line="276" w:lineRule="auto"/>
        <w:ind w:left="-284" w:firstLine="710"/>
        <w:jc w:val="both"/>
        <w:rPr>
          <w:rFonts w:eastAsia="Times"/>
          <w:sz w:val="26"/>
          <w:szCs w:val="26"/>
        </w:rPr>
      </w:pPr>
      <w:r>
        <w:rPr>
          <w:rFonts w:eastAsia="MS Mincho"/>
          <w:i/>
          <w:sz w:val="26"/>
          <w:szCs w:val="26"/>
        </w:rPr>
        <w:t>Виды кредитов</w:t>
      </w:r>
      <w:r>
        <w:rPr>
          <w:rFonts w:eastAsia="MS Mincho"/>
          <w:sz w:val="26"/>
          <w:szCs w:val="26"/>
        </w:rPr>
        <w:t>: ипотечные, потребительские целевые (автомобильные, образовательные) и нецелевые, POS-кредиты (кредиты в точке продаж), «займы до зарплаты». Основные параметры кредитного договора и обязанности должника по выполнению условий кредита. Недобросовестные действия финансовых организаций при выдаче кредитов. Типичные ошибки граждан при получении кредита</w:t>
      </w:r>
      <w:r>
        <w:rPr>
          <w:rFonts w:eastAsia="MS Mincho"/>
          <w:i/>
          <w:sz w:val="26"/>
          <w:szCs w:val="26"/>
        </w:rPr>
        <w:t>.</w:t>
      </w:r>
      <w:r>
        <w:rPr>
          <w:rFonts w:eastAsia="MS Mincho"/>
          <w:sz w:val="26"/>
          <w:szCs w:val="26"/>
        </w:rPr>
        <w:t> </w:t>
      </w:r>
    </w:p>
    <w:p w:rsidR="00A44067" w:rsidRDefault="00A44067" w:rsidP="00A44067">
      <w:pPr>
        <w:spacing w:line="276" w:lineRule="auto"/>
        <w:ind w:left="-284" w:firstLine="710"/>
        <w:jc w:val="both"/>
        <w:rPr>
          <w:rFonts w:eastAsia="Times"/>
          <w:sz w:val="26"/>
          <w:szCs w:val="26"/>
        </w:rPr>
      </w:pPr>
      <w:r>
        <w:rPr>
          <w:rFonts w:eastAsia="MS Mincho"/>
          <w:sz w:val="26"/>
          <w:szCs w:val="26"/>
        </w:rPr>
        <w:t>Просрочка платежа и неплатежеспособность: пени и штрафы, права и обязанности кредитора, должника и коллектора. Личное банкротство</w:t>
      </w:r>
    </w:p>
    <w:p w:rsidR="00A44067" w:rsidRDefault="00A44067" w:rsidP="00A44067">
      <w:pPr>
        <w:spacing w:line="276" w:lineRule="auto"/>
        <w:ind w:left="-284" w:firstLine="710"/>
        <w:jc w:val="both"/>
        <w:rPr>
          <w:rFonts w:eastAsia="Times"/>
          <w:sz w:val="26"/>
          <w:szCs w:val="26"/>
        </w:rPr>
      </w:pPr>
      <w:r>
        <w:rPr>
          <w:rFonts w:eastAsia="MS Mincho"/>
          <w:sz w:val="26"/>
          <w:szCs w:val="26"/>
        </w:rPr>
        <w:t xml:space="preserve">Виды расчетов и платежей в повседневной жизни: наличные, безналичные, электронные. </w:t>
      </w:r>
      <w:r>
        <w:rPr>
          <w:rFonts w:eastAsia="MS Mincho"/>
          <w:i/>
          <w:sz w:val="26"/>
          <w:szCs w:val="26"/>
        </w:rPr>
        <w:t>Современные платежные средства</w:t>
      </w:r>
      <w:r>
        <w:rPr>
          <w:rFonts w:eastAsia="MS Mincho"/>
          <w:sz w:val="26"/>
          <w:szCs w:val="26"/>
        </w:rPr>
        <w:t>. Банковские платежные системы, банковские счета, дебетовые и кредитные банковские карты. Электронные платежные системы, «электронные кошельки». Выбор инструментов. </w:t>
      </w:r>
    </w:p>
    <w:p w:rsidR="00A44067" w:rsidRDefault="00A44067" w:rsidP="00A44067">
      <w:pPr>
        <w:spacing w:line="276" w:lineRule="auto"/>
        <w:ind w:left="-284" w:firstLine="710"/>
        <w:jc w:val="both"/>
        <w:rPr>
          <w:rFonts w:eastAsia="Times"/>
          <w:sz w:val="26"/>
          <w:szCs w:val="26"/>
        </w:rPr>
      </w:pPr>
      <w:r>
        <w:rPr>
          <w:rFonts w:eastAsia="MS Mincho"/>
          <w:sz w:val="26"/>
          <w:szCs w:val="26"/>
        </w:rPr>
        <w:t xml:space="preserve">Иностранная валюта, </w:t>
      </w:r>
      <w:r>
        <w:rPr>
          <w:rFonts w:eastAsia="MS Mincho"/>
          <w:i/>
          <w:sz w:val="26"/>
          <w:szCs w:val="26"/>
        </w:rPr>
        <w:t>валютный курс.</w:t>
      </w:r>
      <w:r>
        <w:rPr>
          <w:rFonts w:eastAsia="MS Mincho"/>
          <w:sz w:val="26"/>
          <w:szCs w:val="26"/>
        </w:rPr>
        <w:t xml:space="preserve"> Использование валютных счетов. </w:t>
      </w:r>
      <w:proofErr w:type="spellStart"/>
      <w:r>
        <w:rPr>
          <w:rFonts w:eastAsia="MS Mincho"/>
          <w:sz w:val="26"/>
          <w:szCs w:val="26"/>
        </w:rPr>
        <w:t>Криптовалюты</w:t>
      </w:r>
      <w:proofErr w:type="spellEnd"/>
      <w:r>
        <w:rPr>
          <w:rFonts w:eastAsia="MS Mincho"/>
          <w:sz w:val="26"/>
          <w:szCs w:val="26"/>
        </w:rPr>
        <w:t>, возможности и риски их использования.</w:t>
      </w:r>
    </w:p>
    <w:p w:rsidR="00A44067" w:rsidRDefault="00A44067" w:rsidP="00A44067">
      <w:pPr>
        <w:spacing w:line="276" w:lineRule="auto"/>
        <w:ind w:left="-284" w:firstLine="710"/>
        <w:jc w:val="both"/>
        <w:rPr>
          <w:rFonts w:eastAsia="Times"/>
          <w:sz w:val="26"/>
          <w:szCs w:val="26"/>
        </w:rPr>
      </w:pPr>
      <w:r>
        <w:rPr>
          <w:rFonts w:eastAsia="MS Mincho"/>
          <w:sz w:val="26"/>
          <w:szCs w:val="26"/>
        </w:rPr>
        <w:t xml:space="preserve">Риски мошенничества при расчетах и способы его предотвращения. </w:t>
      </w:r>
      <w:r>
        <w:rPr>
          <w:rFonts w:eastAsia="MS Mincho"/>
          <w:i/>
          <w:sz w:val="26"/>
          <w:szCs w:val="26"/>
        </w:rPr>
        <w:t xml:space="preserve">Правила безопасности </w:t>
      </w:r>
      <w:r>
        <w:rPr>
          <w:rFonts w:eastAsia="MS Mincho"/>
          <w:sz w:val="26"/>
          <w:szCs w:val="26"/>
        </w:rPr>
        <w:t>при пользовании банковскими картами, интернет-банкингом, мобильным банкингом, электронными денежными средствами.</w:t>
      </w:r>
    </w:p>
    <w:p w:rsidR="00A44067" w:rsidRDefault="00A44067" w:rsidP="00A44067">
      <w:pPr>
        <w:spacing w:line="276" w:lineRule="auto"/>
        <w:ind w:left="-284" w:firstLine="710"/>
        <w:jc w:val="both"/>
        <w:rPr>
          <w:rFonts w:eastAsia="MS Mincho"/>
          <w:sz w:val="26"/>
          <w:szCs w:val="26"/>
        </w:rPr>
      </w:pPr>
      <w:r>
        <w:rPr>
          <w:rFonts w:eastAsia="MS Mincho"/>
          <w:i/>
          <w:sz w:val="26"/>
          <w:szCs w:val="26"/>
        </w:rPr>
        <w:t>Страхование как способ управления рисками</w:t>
      </w:r>
      <w:r>
        <w:rPr>
          <w:rFonts w:eastAsia="MS Mincho"/>
          <w:sz w:val="26"/>
          <w:szCs w:val="26"/>
        </w:rPr>
        <w:t>. О</w:t>
      </w:r>
      <w:r>
        <w:rPr>
          <w:rFonts w:eastAsia="MS Mincho"/>
          <w:bCs/>
          <w:iCs/>
          <w:sz w:val="26"/>
          <w:szCs w:val="26"/>
        </w:rPr>
        <w:t>сновные формы (</w:t>
      </w:r>
      <w:r>
        <w:rPr>
          <w:rFonts w:eastAsia="MS Mincho"/>
          <w:bCs/>
          <w:sz w:val="26"/>
          <w:szCs w:val="26"/>
        </w:rPr>
        <w:t xml:space="preserve">обязательное </w:t>
      </w:r>
      <w:r>
        <w:rPr>
          <w:rFonts w:eastAsia="MS Mincho"/>
          <w:sz w:val="26"/>
          <w:szCs w:val="26"/>
        </w:rPr>
        <w:t xml:space="preserve">и </w:t>
      </w:r>
      <w:r>
        <w:rPr>
          <w:rFonts w:eastAsia="MS Mincho"/>
          <w:bCs/>
          <w:sz w:val="26"/>
          <w:szCs w:val="26"/>
        </w:rPr>
        <w:t>добровольное</w:t>
      </w:r>
      <w:r>
        <w:rPr>
          <w:rFonts w:eastAsia="MS Mincho"/>
          <w:sz w:val="26"/>
          <w:szCs w:val="26"/>
        </w:rPr>
        <w:t xml:space="preserve">) и виды </w:t>
      </w:r>
      <w:r>
        <w:rPr>
          <w:rFonts w:eastAsia="MS Mincho"/>
          <w:bCs/>
          <w:iCs/>
          <w:sz w:val="26"/>
          <w:szCs w:val="26"/>
        </w:rPr>
        <w:t>страхования (</w:t>
      </w:r>
      <w:r>
        <w:rPr>
          <w:rFonts w:eastAsia="MS Mincho"/>
          <w:sz w:val="26"/>
          <w:szCs w:val="26"/>
        </w:rPr>
        <w:t>личное, имущественное, страхование ответственности. Выбор страховой компании и страхового продукта. Автострахование.</w:t>
      </w:r>
    </w:p>
    <w:p w:rsidR="00A44067" w:rsidRDefault="00A44067" w:rsidP="00A44067">
      <w:pPr>
        <w:spacing w:line="276" w:lineRule="auto"/>
        <w:ind w:left="-284" w:firstLine="710"/>
        <w:jc w:val="both"/>
        <w:rPr>
          <w:rFonts w:eastAsia="Times"/>
          <w:sz w:val="26"/>
          <w:szCs w:val="26"/>
        </w:rPr>
      </w:pPr>
      <w:r>
        <w:rPr>
          <w:rFonts w:eastAsia="MS Mincho"/>
          <w:i/>
          <w:sz w:val="26"/>
          <w:szCs w:val="26"/>
        </w:rPr>
        <w:t>Нарушения прав потребителей</w:t>
      </w:r>
      <w:r>
        <w:rPr>
          <w:rFonts w:eastAsia="MS Mincho"/>
          <w:sz w:val="26"/>
          <w:szCs w:val="26"/>
        </w:rPr>
        <w:t xml:space="preserve"> финансовых услуг при расчетах и платежах, в сфере сбережений, кредитования, страхования. Асимметрия информации на рынке финансовых услуг и риск получения некачественной услуги. Способы снижения рисков индивидом. Защита прав пользователя финансовых услуг, законодательство о защите прав потребителя, государственные и общественные институты защиты прав.</w:t>
      </w:r>
    </w:p>
    <w:p w:rsidR="00A44067" w:rsidRDefault="00A44067" w:rsidP="00A44067">
      <w:pPr>
        <w:spacing w:line="276" w:lineRule="auto"/>
        <w:ind w:left="-284" w:firstLine="710"/>
        <w:jc w:val="both"/>
        <w:rPr>
          <w:rFonts w:eastAsia="MS Mincho"/>
          <w:sz w:val="26"/>
          <w:szCs w:val="26"/>
        </w:rPr>
      </w:pPr>
      <w:r>
        <w:rPr>
          <w:rFonts w:eastAsia="MS Mincho"/>
          <w:i/>
          <w:sz w:val="26"/>
          <w:szCs w:val="26"/>
        </w:rPr>
        <w:t>Мошенничество</w:t>
      </w:r>
      <w:r>
        <w:rPr>
          <w:rFonts w:eastAsia="MS Mincho"/>
          <w:sz w:val="26"/>
          <w:szCs w:val="26"/>
        </w:rPr>
        <w:t xml:space="preserve"> в сфере личных финансов. Механизмы и практики снижения риска стать жертвой мошенников. Роль государственных, финансовых и общественных институтов в борьбе с мошенничеством.</w:t>
      </w:r>
    </w:p>
    <w:p w:rsidR="00A44067" w:rsidRDefault="00A44067" w:rsidP="00A44067">
      <w:pPr>
        <w:spacing w:line="276" w:lineRule="auto"/>
        <w:ind w:left="-284" w:firstLine="710"/>
        <w:jc w:val="both"/>
        <w:rPr>
          <w:rFonts w:eastAsia="MS Mincho"/>
          <w:sz w:val="28"/>
          <w:szCs w:val="28"/>
        </w:rPr>
      </w:pPr>
    </w:p>
    <w:p w:rsidR="00A44067" w:rsidRDefault="00A44067" w:rsidP="00A44067">
      <w:pPr>
        <w:spacing w:line="276" w:lineRule="auto"/>
        <w:ind w:left="-284" w:firstLine="710"/>
        <w:jc w:val="both"/>
        <w:rPr>
          <w:rFonts w:eastAsia="MS Mincho"/>
          <w:sz w:val="28"/>
          <w:szCs w:val="28"/>
        </w:rPr>
      </w:pPr>
    </w:p>
    <w:p w:rsidR="00A44067" w:rsidRDefault="00A44067" w:rsidP="00A44067">
      <w:pPr>
        <w:spacing w:line="276" w:lineRule="auto"/>
        <w:ind w:left="-284" w:firstLine="710"/>
        <w:jc w:val="both"/>
        <w:rPr>
          <w:rFonts w:eastAsia="MS Mincho"/>
          <w:sz w:val="28"/>
          <w:szCs w:val="28"/>
        </w:rPr>
      </w:pPr>
    </w:p>
    <w:p w:rsidR="00A44067" w:rsidRDefault="00A44067" w:rsidP="004F0204">
      <w:pPr>
        <w:pStyle w:val="af7"/>
        <w:numPr>
          <w:ilvl w:val="1"/>
          <w:numId w:val="6"/>
        </w:numPr>
        <w:shd w:val="clear" w:color="auto" w:fill="C6D9F1" w:themeFill="text2" w:themeFillTint="33"/>
        <w:ind w:left="-142" w:firstLine="851"/>
        <w:jc w:val="both"/>
        <w:rPr>
          <w:b/>
          <w:sz w:val="28"/>
          <w:szCs w:val="28"/>
        </w:rPr>
      </w:pPr>
      <w:r>
        <w:rPr>
          <w:b/>
          <w:sz w:val="28"/>
          <w:szCs w:val="28"/>
        </w:rPr>
        <w:t>ВЗАИМОСВЯЗЬ РЕЗУЛЬТАТОВ ОБУЧЕНИЯ И ТЕМ</w:t>
      </w:r>
    </w:p>
    <w:p w:rsidR="00A44067" w:rsidRDefault="00A44067" w:rsidP="00A44067">
      <w:pPr>
        <w:pStyle w:val="af7"/>
        <w:ind w:firstLine="709"/>
        <w:jc w:val="both"/>
        <w:rPr>
          <w:b/>
          <w:sz w:val="28"/>
          <w:szCs w:val="28"/>
        </w:rPr>
      </w:pPr>
    </w:p>
    <w:p w:rsidR="00A44067" w:rsidRDefault="00A44067" w:rsidP="00A44067">
      <w:pPr>
        <w:pStyle w:val="af7"/>
        <w:ind w:firstLine="709"/>
        <w:jc w:val="both"/>
        <w:rPr>
          <w:sz w:val="28"/>
          <w:szCs w:val="28"/>
        </w:rPr>
      </w:pPr>
    </w:p>
    <w:tbl>
      <w:tblPr>
        <w:tblW w:w="92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963"/>
        <w:gridCol w:w="853"/>
        <w:gridCol w:w="567"/>
        <w:gridCol w:w="567"/>
        <w:gridCol w:w="709"/>
        <w:gridCol w:w="708"/>
        <w:gridCol w:w="567"/>
        <w:gridCol w:w="567"/>
        <w:gridCol w:w="709"/>
      </w:tblGrid>
      <w:tr w:rsidR="00A44067" w:rsidTr="00A44067">
        <w:trPr>
          <w:cantSplit/>
          <w:trHeight w:val="4632"/>
        </w:trPr>
        <w:tc>
          <w:tcPr>
            <w:tcW w:w="39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extDirection w:val="btLr"/>
            <w:vAlign w:val="center"/>
          </w:tcPr>
          <w:p w:rsidR="00A44067" w:rsidRDefault="00A44067">
            <w:pPr>
              <w:ind w:left="113" w:right="113"/>
              <w:jc w:val="center"/>
              <w:rPr>
                <w:rFonts w:asciiTheme="majorHAnsi" w:hAnsiTheme="majorHAnsi"/>
                <w:b/>
                <w:sz w:val="24"/>
                <w:szCs w:val="24"/>
              </w:rPr>
            </w:pPr>
            <w:r>
              <w:rPr>
                <w:rFonts w:asciiTheme="majorHAnsi" w:hAnsiTheme="majorHAnsi"/>
                <w:b/>
                <w:sz w:val="24"/>
                <w:szCs w:val="24"/>
              </w:rPr>
              <w:t>Результаты</w:t>
            </w:r>
          </w:p>
          <w:p w:rsidR="00A44067" w:rsidRDefault="00A44067">
            <w:pPr>
              <w:ind w:left="113" w:right="113"/>
              <w:jc w:val="center"/>
              <w:rPr>
                <w:rFonts w:asciiTheme="majorHAnsi" w:hAnsiTheme="majorHAnsi"/>
                <w:b/>
                <w:sz w:val="24"/>
                <w:szCs w:val="24"/>
              </w:rPr>
            </w:pPr>
            <w:r>
              <w:rPr>
                <w:rFonts w:asciiTheme="majorHAnsi" w:hAnsiTheme="majorHAnsi"/>
                <w:b/>
                <w:sz w:val="24"/>
                <w:szCs w:val="24"/>
              </w:rPr>
              <w:t>обучения</w:t>
            </w:r>
          </w:p>
          <w:p w:rsidR="00A44067" w:rsidRDefault="00A44067">
            <w:pPr>
              <w:ind w:left="113" w:right="113"/>
              <w:jc w:val="center"/>
              <w:rPr>
                <w:rFonts w:asciiTheme="majorHAnsi" w:hAnsiTheme="majorHAnsi"/>
                <w:i/>
              </w:rPr>
            </w:pPr>
          </w:p>
        </w:tc>
        <w:tc>
          <w:tcPr>
            <w:tcW w:w="851"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extDirection w:val="btLr"/>
            <w:hideMark/>
          </w:tcPr>
          <w:p w:rsidR="00A44067" w:rsidRDefault="00A44067">
            <w:pPr>
              <w:ind w:left="113" w:right="113"/>
              <w:jc w:val="center"/>
              <w:rPr>
                <w:rFonts w:asciiTheme="majorHAnsi" w:hAnsiTheme="majorHAnsi"/>
              </w:rPr>
            </w:pPr>
            <w:r>
              <w:rPr>
                <w:rFonts w:asciiTheme="majorHAnsi" w:hAnsiTheme="majorHAnsi"/>
              </w:rPr>
              <w:t>Тема 1</w:t>
            </w:r>
          </w:p>
          <w:p w:rsidR="00A44067" w:rsidRDefault="00A44067">
            <w:pPr>
              <w:ind w:left="113" w:right="113"/>
              <w:jc w:val="center"/>
              <w:rPr>
                <w:rFonts w:asciiTheme="majorHAnsi" w:hAnsiTheme="majorHAnsi"/>
              </w:rPr>
            </w:pPr>
            <w:r>
              <w:rPr>
                <w:rFonts w:asciiTheme="majorHAnsi" w:hAnsiTheme="majorHAnsi"/>
              </w:rPr>
              <w:t>Экономика и принципы принятия экономических решений</w:t>
            </w:r>
          </w:p>
        </w:tc>
        <w:tc>
          <w:tcPr>
            <w:tcW w:w="567"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extDirection w:val="btLr"/>
          </w:tcPr>
          <w:p w:rsidR="00A44067" w:rsidRDefault="00A44067">
            <w:pPr>
              <w:ind w:left="113" w:right="113"/>
              <w:jc w:val="center"/>
              <w:rPr>
                <w:rFonts w:asciiTheme="majorHAnsi" w:hAnsiTheme="majorHAnsi"/>
              </w:rPr>
            </w:pPr>
            <w:r>
              <w:rPr>
                <w:rFonts w:asciiTheme="majorHAnsi" w:hAnsiTheme="majorHAnsi"/>
              </w:rPr>
              <w:t>Тема 2</w:t>
            </w:r>
          </w:p>
          <w:p w:rsidR="00A44067" w:rsidRDefault="00A44067">
            <w:pPr>
              <w:ind w:left="113" w:right="113"/>
              <w:jc w:val="center"/>
              <w:rPr>
                <w:rFonts w:asciiTheme="majorHAnsi" w:hAnsiTheme="majorHAnsi"/>
              </w:rPr>
            </w:pPr>
            <w:r>
              <w:rPr>
                <w:rFonts w:asciiTheme="majorHAnsi" w:hAnsiTheme="majorHAnsi"/>
              </w:rPr>
              <w:t>Экономическая система и развитие</w:t>
            </w:r>
          </w:p>
          <w:p w:rsidR="00A44067" w:rsidRDefault="00A44067">
            <w:pPr>
              <w:ind w:left="113" w:right="113"/>
              <w:jc w:val="center"/>
              <w:rPr>
                <w:rFonts w:asciiTheme="majorHAnsi" w:hAnsiTheme="majorHAnsi"/>
              </w:rPr>
            </w:pPr>
          </w:p>
        </w:tc>
        <w:tc>
          <w:tcPr>
            <w:tcW w:w="567"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extDirection w:val="btLr"/>
            <w:hideMark/>
          </w:tcPr>
          <w:p w:rsidR="00A44067" w:rsidRDefault="00A44067">
            <w:pPr>
              <w:pStyle w:val="af7"/>
              <w:ind w:left="113" w:right="113"/>
              <w:jc w:val="center"/>
              <w:rPr>
                <w:rFonts w:asciiTheme="majorHAnsi" w:hAnsiTheme="majorHAnsi"/>
                <w:sz w:val="20"/>
                <w:szCs w:val="20"/>
              </w:rPr>
            </w:pPr>
            <w:r>
              <w:rPr>
                <w:rFonts w:asciiTheme="majorHAnsi" w:hAnsiTheme="majorHAnsi"/>
                <w:sz w:val="20"/>
                <w:szCs w:val="20"/>
              </w:rPr>
              <w:t>Тема 3</w:t>
            </w:r>
          </w:p>
          <w:p w:rsidR="00A44067" w:rsidRDefault="00A44067">
            <w:pPr>
              <w:pStyle w:val="af7"/>
              <w:ind w:left="113" w:right="113"/>
              <w:jc w:val="center"/>
              <w:rPr>
                <w:rFonts w:asciiTheme="majorHAnsi" w:hAnsiTheme="majorHAnsi"/>
                <w:sz w:val="20"/>
                <w:szCs w:val="20"/>
              </w:rPr>
            </w:pPr>
            <w:r>
              <w:rPr>
                <w:rFonts w:asciiTheme="majorHAnsi" w:hAnsiTheme="majorHAnsi"/>
              </w:rPr>
              <w:t>Макроэкономическое равновесие и кризисы</w:t>
            </w:r>
          </w:p>
        </w:tc>
        <w:tc>
          <w:tcPr>
            <w:tcW w:w="709"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extDirection w:val="btLr"/>
            <w:hideMark/>
          </w:tcPr>
          <w:p w:rsidR="00A44067" w:rsidRDefault="00A44067">
            <w:pPr>
              <w:pStyle w:val="af7"/>
              <w:ind w:left="113" w:right="113"/>
              <w:jc w:val="center"/>
              <w:rPr>
                <w:rFonts w:asciiTheme="majorHAnsi" w:hAnsiTheme="majorHAnsi"/>
                <w:sz w:val="20"/>
                <w:szCs w:val="20"/>
              </w:rPr>
            </w:pPr>
            <w:r>
              <w:rPr>
                <w:rFonts w:asciiTheme="majorHAnsi" w:hAnsiTheme="majorHAnsi"/>
                <w:sz w:val="20"/>
                <w:szCs w:val="20"/>
              </w:rPr>
              <w:t>Тема 4.</w:t>
            </w:r>
          </w:p>
          <w:p w:rsidR="00A44067" w:rsidRDefault="00A44067">
            <w:pPr>
              <w:pStyle w:val="af7"/>
              <w:ind w:left="113" w:right="113"/>
              <w:jc w:val="center"/>
              <w:rPr>
                <w:rFonts w:asciiTheme="majorHAnsi" w:hAnsiTheme="majorHAnsi"/>
                <w:sz w:val="20"/>
                <w:szCs w:val="20"/>
              </w:rPr>
            </w:pPr>
            <w:r>
              <w:rPr>
                <w:rFonts w:asciiTheme="majorHAnsi" w:hAnsiTheme="majorHAnsi"/>
                <w:sz w:val="20"/>
                <w:szCs w:val="20"/>
              </w:rPr>
              <w:t>Государственное регулирование экономики</w:t>
            </w:r>
          </w:p>
        </w:tc>
        <w:tc>
          <w:tcPr>
            <w:tcW w:w="708"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extDirection w:val="btLr"/>
          </w:tcPr>
          <w:p w:rsidR="00A44067" w:rsidRDefault="00A44067">
            <w:pPr>
              <w:pStyle w:val="af7"/>
              <w:ind w:left="113" w:right="113"/>
              <w:jc w:val="center"/>
              <w:rPr>
                <w:rFonts w:asciiTheme="majorHAnsi" w:hAnsiTheme="majorHAnsi"/>
                <w:sz w:val="20"/>
                <w:szCs w:val="20"/>
              </w:rPr>
            </w:pPr>
            <w:r>
              <w:rPr>
                <w:rFonts w:asciiTheme="majorHAnsi" w:hAnsiTheme="majorHAnsi"/>
                <w:sz w:val="20"/>
                <w:szCs w:val="20"/>
              </w:rPr>
              <w:t>Тема 5.</w:t>
            </w:r>
          </w:p>
          <w:p w:rsidR="00A44067" w:rsidRDefault="00A44067">
            <w:pPr>
              <w:pStyle w:val="af7"/>
              <w:ind w:left="113" w:right="113"/>
              <w:jc w:val="center"/>
              <w:rPr>
                <w:rFonts w:asciiTheme="majorHAnsi" w:hAnsiTheme="majorHAnsi"/>
                <w:sz w:val="20"/>
                <w:szCs w:val="20"/>
              </w:rPr>
            </w:pPr>
            <w:r>
              <w:rPr>
                <w:rFonts w:asciiTheme="majorHAnsi" w:hAnsiTheme="majorHAnsi"/>
                <w:sz w:val="20"/>
                <w:szCs w:val="20"/>
              </w:rPr>
              <w:t>Экономика домохозяйства и личный бюджет</w:t>
            </w:r>
          </w:p>
          <w:p w:rsidR="00A44067" w:rsidRDefault="00A44067">
            <w:pPr>
              <w:ind w:left="113" w:right="113"/>
              <w:jc w:val="center"/>
              <w:rPr>
                <w:rFonts w:asciiTheme="majorHAnsi" w:hAnsiTheme="majorHAnsi"/>
              </w:rPr>
            </w:pPr>
          </w:p>
        </w:tc>
        <w:tc>
          <w:tcPr>
            <w:tcW w:w="567" w:type="dxa"/>
            <w:tcBorders>
              <w:top w:val="single" w:sz="8" w:space="0" w:color="000000"/>
              <w:left w:val="single" w:sz="6" w:space="0" w:color="000000"/>
              <w:bottom w:val="single" w:sz="8" w:space="0" w:color="000000"/>
              <w:right w:val="single" w:sz="8" w:space="0" w:color="000000"/>
            </w:tcBorders>
            <w:textDirection w:val="btLr"/>
            <w:hideMark/>
          </w:tcPr>
          <w:p w:rsidR="00A44067" w:rsidRDefault="00A44067">
            <w:pPr>
              <w:pStyle w:val="af7"/>
              <w:ind w:left="113" w:right="113"/>
              <w:jc w:val="center"/>
              <w:rPr>
                <w:rFonts w:asciiTheme="majorHAnsi" w:hAnsiTheme="majorHAnsi"/>
                <w:sz w:val="20"/>
                <w:szCs w:val="20"/>
              </w:rPr>
            </w:pPr>
            <w:r>
              <w:rPr>
                <w:rFonts w:asciiTheme="majorHAnsi" w:hAnsiTheme="majorHAnsi"/>
                <w:sz w:val="20"/>
                <w:szCs w:val="20"/>
              </w:rPr>
              <w:t>Тема 6.</w:t>
            </w:r>
          </w:p>
          <w:p w:rsidR="00A44067" w:rsidRDefault="00A44067">
            <w:pPr>
              <w:ind w:left="113" w:right="113"/>
              <w:jc w:val="center"/>
              <w:rPr>
                <w:rFonts w:asciiTheme="majorHAnsi" w:hAnsiTheme="majorHAnsi"/>
              </w:rPr>
            </w:pPr>
            <w:r>
              <w:rPr>
                <w:rFonts w:asciiTheme="majorHAnsi" w:hAnsiTheme="majorHAnsi"/>
              </w:rPr>
              <w:t>Экономика бизнеса</w:t>
            </w:r>
          </w:p>
        </w:tc>
        <w:tc>
          <w:tcPr>
            <w:tcW w:w="567" w:type="dxa"/>
            <w:tcBorders>
              <w:top w:val="single" w:sz="8" w:space="0" w:color="000000"/>
              <w:left w:val="single" w:sz="6" w:space="0" w:color="000000"/>
              <w:bottom w:val="single" w:sz="8" w:space="0" w:color="000000"/>
              <w:right w:val="single" w:sz="8" w:space="0" w:color="000000"/>
            </w:tcBorders>
            <w:textDirection w:val="btLr"/>
            <w:hideMark/>
          </w:tcPr>
          <w:p w:rsidR="00A44067" w:rsidRDefault="00A44067">
            <w:pPr>
              <w:pStyle w:val="af7"/>
              <w:ind w:left="113" w:right="113"/>
              <w:jc w:val="center"/>
              <w:rPr>
                <w:rFonts w:asciiTheme="majorHAnsi" w:hAnsiTheme="majorHAnsi"/>
                <w:sz w:val="20"/>
                <w:szCs w:val="20"/>
              </w:rPr>
            </w:pPr>
            <w:r>
              <w:rPr>
                <w:rFonts w:asciiTheme="majorHAnsi" w:hAnsiTheme="majorHAnsi"/>
                <w:sz w:val="20"/>
                <w:szCs w:val="20"/>
              </w:rPr>
              <w:t>Тема 7.</w:t>
            </w:r>
          </w:p>
          <w:p w:rsidR="00A44067" w:rsidRDefault="00A44067">
            <w:pPr>
              <w:ind w:left="113" w:right="113"/>
              <w:jc w:val="center"/>
              <w:rPr>
                <w:rFonts w:asciiTheme="majorHAnsi" w:hAnsiTheme="majorHAnsi"/>
              </w:rPr>
            </w:pPr>
            <w:r>
              <w:rPr>
                <w:rFonts w:asciiTheme="majorHAnsi" w:hAnsiTheme="majorHAnsi"/>
              </w:rPr>
              <w:t>Сбережения и инвестиции</w:t>
            </w:r>
          </w:p>
        </w:tc>
        <w:tc>
          <w:tcPr>
            <w:tcW w:w="709" w:type="dxa"/>
            <w:tcBorders>
              <w:top w:val="single" w:sz="8" w:space="0" w:color="000000"/>
              <w:left w:val="single" w:sz="6" w:space="0" w:color="000000"/>
              <w:bottom w:val="single" w:sz="8" w:space="0" w:color="000000"/>
              <w:right w:val="single" w:sz="8" w:space="0" w:color="000000"/>
            </w:tcBorders>
            <w:textDirection w:val="btLr"/>
          </w:tcPr>
          <w:p w:rsidR="00A44067" w:rsidRDefault="00A44067">
            <w:pPr>
              <w:pStyle w:val="af7"/>
              <w:ind w:left="113" w:right="113"/>
              <w:jc w:val="center"/>
              <w:rPr>
                <w:rFonts w:asciiTheme="majorHAnsi" w:hAnsiTheme="majorHAnsi"/>
                <w:sz w:val="20"/>
                <w:szCs w:val="20"/>
              </w:rPr>
            </w:pPr>
            <w:r>
              <w:rPr>
                <w:rFonts w:asciiTheme="majorHAnsi" w:hAnsiTheme="majorHAnsi"/>
                <w:sz w:val="20"/>
                <w:szCs w:val="20"/>
              </w:rPr>
              <w:t>Тема 8.</w:t>
            </w:r>
          </w:p>
          <w:p w:rsidR="00A44067" w:rsidRDefault="00A44067">
            <w:pPr>
              <w:pStyle w:val="af7"/>
              <w:ind w:left="113" w:right="113"/>
              <w:jc w:val="center"/>
              <w:rPr>
                <w:rFonts w:asciiTheme="majorHAnsi" w:hAnsiTheme="majorHAnsi"/>
                <w:sz w:val="20"/>
                <w:szCs w:val="20"/>
              </w:rPr>
            </w:pPr>
            <w:r>
              <w:rPr>
                <w:rFonts w:asciiTheme="majorHAnsi" w:hAnsiTheme="majorHAnsi"/>
                <w:sz w:val="20"/>
                <w:szCs w:val="20"/>
              </w:rPr>
              <w:t>Кредит, страхование и финансовые риски</w:t>
            </w:r>
          </w:p>
          <w:p w:rsidR="00A44067" w:rsidRDefault="00A44067">
            <w:pPr>
              <w:ind w:left="113" w:right="113"/>
              <w:jc w:val="center"/>
              <w:rPr>
                <w:rFonts w:asciiTheme="majorHAnsi" w:hAnsiTheme="majorHAnsi"/>
              </w:rPr>
            </w:pPr>
          </w:p>
        </w:tc>
      </w:tr>
      <w:tr w:rsidR="00A44067" w:rsidTr="00A44067">
        <w:trPr>
          <w:trHeight w:val="3189"/>
        </w:trPr>
        <w:tc>
          <w:tcPr>
            <w:tcW w:w="39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A44067" w:rsidRDefault="00A44067">
            <w:pPr>
              <w:rPr>
                <w:rFonts w:asciiTheme="majorHAnsi" w:hAnsiTheme="majorHAnsi"/>
                <w:sz w:val="22"/>
                <w:szCs w:val="22"/>
              </w:rPr>
            </w:pPr>
            <w:r>
              <w:rPr>
                <w:rFonts w:asciiTheme="majorHAnsi" w:hAnsiTheme="majorHAnsi"/>
                <w:b/>
                <w:i/>
                <w:sz w:val="22"/>
                <w:szCs w:val="22"/>
              </w:rPr>
              <w:t>Воспроизводит:</w:t>
            </w:r>
            <w:r>
              <w:rPr>
                <w:rFonts w:asciiTheme="majorHAnsi" w:hAnsiTheme="majorHAnsi"/>
                <w:sz w:val="22"/>
                <w:szCs w:val="22"/>
              </w:rPr>
              <w:t xml:space="preserve"> </w:t>
            </w:r>
          </w:p>
          <w:p w:rsidR="00A44067" w:rsidRDefault="00A44067">
            <w:pPr>
              <w:rPr>
                <w:rFonts w:asciiTheme="majorHAnsi" w:hAnsiTheme="majorHAnsi"/>
                <w:sz w:val="22"/>
                <w:szCs w:val="22"/>
              </w:rPr>
            </w:pPr>
            <w:r>
              <w:rPr>
                <w:rFonts w:asciiTheme="majorHAnsi" w:hAnsiTheme="majorHAnsi"/>
                <w:sz w:val="22"/>
                <w:szCs w:val="22"/>
              </w:rPr>
              <w:t>экономическую терминологию, причины и признаки экономических явлений, представление об экономических процессах производства, обмена, распределения и потребления товаров и услуг, направлениях развития экономики, основные черты и особенности экономики как особого социального организма, организованного в рамках политических границ страны, вопросы ресурсного обеспечения развития экономики</w:t>
            </w:r>
          </w:p>
        </w:tc>
        <w:tc>
          <w:tcPr>
            <w:tcW w:w="851"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hideMark/>
          </w:tcPr>
          <w:p w:rsidR="00A44067" w:rsidRDefault="00A44067">
            <w:pPr>
              <w:spacing w:line="276" w:lineRule="auto"/>
              <w:ind w:firstLine="315"/>
              <w:jc w:val="both"/>
              <w:rPr>
                <w:rFonts w:asciiTheme="majorHAnsi" w:hAnsiTheme="majorHAnsi"/>
                <w:sz w:val="24"/>
                <w:szCs w:val="24"/>
              </w:rPr>
            </w:pPr>
            <w:r>
              <w:rPr>
                <w:rFonts w:asciiTheme="majorHAnsi" w:hAnsiTheme="majorHAnsi"/>
                <w:sz w:val="24"/>
                <w:szCs w:val="24"/>
              </w:rPr>
              <w:t>х</w:t>
            </w:r>
          </w:p>
        </w:tc>
        <w:tc>
          <w:tcPr>
            <w:tcW w:w="56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hideMark/>
          </w:tcPr>
          <w:p w:rsidR="00A44067" w:rsidRDefault="00A44067">
            <w:pPr>
              <w:spacing w:line="276" w:lineRule="auto"/>
              <w:ind w:firstLine="315"/>
              <w:jc w:val="both"/>
              <w:rPr>
                <w:rFonts w:asciiTheme="majorHAnsi" w:hAnsiTheme="majorHAnsi"/>
                <w:sz w:val="24"/>
                <w:szCs w:val="24"/>
              </w:rPr>
            </w:pPr>
            <w:r>
              <w:rPr>
                <w:rFonts w:asciiTheme="majorHAnsi" w:hAnsiTheme="majorHAnsi"/>
                <w:sz w:val="24"/>
                <w:szCs w:val="24"/>
              </w:rPr>
              <w:t>х</w:t>
            </w:r>
          </w:p>
        </w:tc>
        <w:tc>
          <w:tcPr>
            <w:tcW w:w="56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extDirection w:val="btLr"/>
          </w:tcPr>
          <w:p w:rsidR="00A44067" w:rsidRDefault="00A44067">
            <w:pPr>
              <w:pStyle w:val="af7"/>
              <w:ind w:left="113" w:right="113"/>
              <w:jc w:val="center"/>
              <w:rPr>
                <w:rFonts w:asciiTheme="majorHAnsi" w:hAnsiTheme="majorHAnsi"/>
                <w:sz w:val="20"/>
                <w:szCs w:val="20"/>
              </w:rPr>
            </w:pPr>
          </w:p>
        </w:tc>
        <w:tc>
          <w:tcPr>
            <w:tcW w:w="70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rsidR="00A44067" w:rsidRDefault="00A44067">
            <w:pPr>
              <w:spacing w:line="276" w:lineRule="auto"/>
              <w:ind w:firstLine="315"/>
              <w:jc w:val="both"/>
              <w:rPr>
                <w:rFonts w:asciiTheme="majorHAnsi" w:hAnsiTheme="majorHAnsi"/>
                <w:sz w:val="24"/>
                <w:szCs w:val="24"/>
              </w:rPr>
            </w:pPr>
          </w:p>
        </w:tc>
        <w:tc>
          <w:tcPr>
            <w:tcW w:w="70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rsidR="00A44067" w:rsidRDefault="00A44067">
            <w:pPr>
              <w:spacing w:line="276" w:lineRule="auto"/>
              <w:ind w:firstLine="315"/>
              <w:jc w:val="both"/>
              <w:rPr>
                <w:rFonts w:asciiTheme="majorHAnsi" w:hAnsiTheme="majorHAnsi"/>
                <w:sz w:val="24"/>
                <w:szCs w:val="24"/>
              </w:rPr>
            </w:pPr>
          </w:p>
        </w:tc>
        <w:tc>
          <w:tcPr>
            <w:tcW w:w="567" w:type="dxa"/>
            <w:tcBorders>
              <w:top w:val="single" w:sz="6" w:space="0" w:color="000000"/>
              <w:left w:val="single" w:sz="6" w:space="0" w:color="000000"/>
              <w:bottom w:val="single" w:sz="8" w:space="0" w:color="000000"/>
              <w:right w:val="single" w:sz="8" w:space="0" w:color="000000"/>
            </w:tcBorders>
            <w:vAlign w:val="center"/>
          </w:tcPr>
          <w:p w:rsidR="00A44067" w:rsidRDefault="00A44067">
            <w:pPr>
              <w:spacing w:line="276" w:lineRule="auto"/>
              <w:ind w:firstLine="315"/>
              <w:jc w:val="both"/>
              <w:rPr>
                <w:rFonts w:asciiTheme="majorHAnsi" w:hAnsiTheme="majorHAnsi"/>
                <w:sz w:val="24"/>
                <w:szCs w:val="24"/>
              </w:rPr>
            </w:pPr>
          </w:p>
        </w:tc>
        <w:tc>
          <w:tcPr>
            <w:tcW w:w="567" w:type="dxa"/>
            <w:tcBorders>
              <w:top w:val="single" w:sz="6" w:space="0" w:color="000000"/>
              <w:left w:val="single" w:sz="6" w:space="0" w:color="000000"/>
              <w:bottom w:val="single" w:sz="8" w:space="0" w:color="000000"/>
              <w:right w:val="single" w:sz="8" w:space="0" w:color="000000"/>
            </w:tcBorders>
            <w:vAlign w:val="center"/>
          </w:tcPr>
          <w:p w:rsidR="00A44067" w:rsidRDefault="00A44067">
            <w:pPr>
              <w:spacing w:line="276" w:lineRule="auto"/>
              <w:ind w:firstLine="315"/>
              <w:jc w:val="both"/>
              <w:rPr>
                <w:rFonts w:asciiTheme="majorHAnsi" w:hAnsiTheme="majorHAnsi"/>
                <w:sz w:val="24"/>
                <w:szCs w:val="24"/>
              </w:rPr>
            </w:pPr>
          </w:p>
        </w:tc>
        <w:tc>
          <w:tcPr>
            <w:tcW w:w="709" w:type="dxa"/>
            <w:tcBorders>
              <w:top w:val="single" w:sz="6" w:space="0" w:color="000000"/>
              <w:left w:val="single" w:sz="6" w:space="0" w:color="000000"/>
              <w:bottom w:val="single" w:sz="8" w:space="0" w:color="000000"/>
              <w:right w:val="single" w:sz="8" w:space="0" w:color="000000"/>
            </w:tcBorders>
            <w:vAlign w:val="center"/>
          </w:tcPr>
          <w:p w:rsidR="00A44067" w:rsidRDefault="00A44067">
            <w:pPr>
              <w:spacing w:line="276" w:lineRule="auto"/>
              <w:ind w:firstLine="315"/>
              <w:jc w:val="both"/>
              <w:rPr>
                <w:rFonts w:asciiTheme="majorHAnsi" w:hAnsiTheme="majorHAnsi"/>
                <w:sz w:val="24"/>
                <w:szCs w:val="24"/>
              </w:rPr>
            </w:pPr>
          </w:p>
        </w:tc>
      </w:tr>
      <w:tr w:rsidR="00A44067" w:rsidTr="00A44067">
        <w:trPr>
          <w:trHeight w:val="485"/>
        </w:trPr>
        <w:tc>
          <w:tcPr>
            <w:tcW w:w="39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A44067" w:rsidRDefault="00A44067">
            <w:pPr>
              <w:rPr>
                <w:rFonts w:asciiTheme="majorHAnsi" w:hAnsiTheme="majorHAnsi"/>
                <w:sz w:val="22"/>
                <w:szCs w:val="22"/>
              </w:rPr>
            </w:pPr>
            <w:r>
              <w:rPr>
                <w:rFonts w:asciiTheme="majorHAnsi" w:hAnsiTheme="majorHAnsi"/>
                <w:b/>
                <w:i/>
                <w:sz w:val="22"/>
                <w:szCs w:val="22"/>
              </w:rPr>
              <w:t>Понимает:</w:t>
            </w:r>
            <w:r>
              <w:rPr>
                <w:rFonts w:asciiTheme="majorHAnsi" w:hAnsiTheme="majorHAnsi"/>
                <w:sz w:val="22"/>
                <w:szCs w:val="22"/>
              </w:rPr>
              <w:t xml:space="preserve"> </w:t>
            </w:r>
          </w:p>
          <w:p w:rsidR="00A44067" w:rsidRDefault="00A44067">
            <w:pPr>
              <w:rPr>
                <w:rFonts w:asciiTheme="majorHAnsi" w:hAnsiTheme="majorHAnsi"/>
                <w:sz w:val="22"/>
                <w:szCs w:val="22"/>
              </w:rPr>
            </w:pPr>
            <w:r>
              <w:rPr>
                <w:rFonts w:asciiTheme="majorHAnsi" w:hAnsiTheme="majorHAnsi"/>
                <w:sz w:val="22"/>
                <w:szCs w:val="22"/>
              </w:rPr>
              <w:t>базовые принципы экономического развития и функционирования экономики, цели и формы участия государства в экономике.</w:t>
            </w:r>
          </w:p>
        </w:tc>
        <w:tc>
          <w:tcPr>
            <w:tcW w:w="851"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rsidR="00A44067" w:rsidRDefault="00A44067">
            <w:pPr>
              <w:spacing w:line="276" w:lineRule="auto"/>
              <w:ind w:firstLine="315"/>
              <w:jc w:val="both"/>
              <w:rPr>
                <w:rFonts w:asciiTheme="majorHAnsi" w:hAnsiTheme="majorHAnsi"/>
                <w:sz w:val="24"/>
                <w:szCs w:val="24"/>
              </w:rPr>
            </w:pPr>
          </w:p>
        </w:tc>
        <w:tc>
          <w:tcPr>
            <w:tcW w:w="56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rsidR="00A44067" w:rsidRDefault="00A44067">
            <w:pPr>
              <w:spacing w:line="276" w:lineRule="auto"/>
              <w:ind w:firstLine="315"/>
              <w:jc w:val="both"/>
              <w:rPr>
                <w:rFonts w:asciiTheme="majorHAnsi" w:hAnsiTheme="majorHAnsi"/>
                <w:sz w:val="24"/>
                <w:szCs w:val="24"/>
              </w:rPr>
            </w:pPr>
          </w:p>
        </w:tc>
        <w:tc>
          <w:tcPr>
            <w:tcW w:w="56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hideMark/>
          </w:tcPr>
          <w:p w:rsidR="00A44067" w:rsidRDefault="00A44067">
            <w:pPr>
              <w:spacing w:line="276" w:lineRule="auto"/>
              <w:ind w:firstLine="315"/>
              <w:jc w:val="both"/>
              <w:rPr>
                <w:rFonts w:asciiTheme="majorHAnsi" w:hAnsiTheme="majorHAnsi"/>
                <w:sz w:val="24"/>
                <w:szCs w:val="24"/>
              </w:rPr>
            </w:pPr>
            <w:r>
              <w:rPr>
                <w:rFonts w:asciiTheme="majorHAnsi" w:hAnsiTheme="majorHAnsi"/>
                <w:sz w:val="24"/>
                <w:szCs w:val="24"/>
              </w:rPr>
              <w:t>х</w:t>
            </w:r>
          </w:p>
        </w:tc>
        <w:tc>
          <w:tcPr>
            <w:tcW w:w="70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hideMark/>
          </w:tcPr>
          <w:p w:rsidR="00A44067" w:rsidRDefault="00A44067">
            <w:pPr>
              <w:spacing w:line="276" w:lineRule="auto"/>
              <w:ind w:firstLine="315"/>
              <w:jc w:val="both"/>
              <w:rPr>
                <w:rFonts w:asciiTheme="majorHAnsi" w:hAnsiTheme="majorHAnsi"/>
                <w:sz w:val="24"/>
                <w:szCs w:val="24"/>
              </w:rPr>
            </w:pPr>
            <w:r>
              <w:rPr>
                <w:rFonts w:asciiTheme="majorHAnsi" w:hAnsiTheme="majorHAnsi"/>
                <w:sz w:val="24"/>
                <w:szCs w:val="24"/>
              </w:rPr>
              <w:t>х</w:t>
            </w:r>
          </w:p>
        </w:tc>
        <w:tc>
          <w:tcPr>
            <w:tcW w:w="70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rsidR="00A44067" w:rsidRDefault="00A44067">
            <w:pPr>
              <w:spacing w:line="276" w:lineRule="auto"/>
              <w:ind w:firstLine="315"/>
              <w:jc w:val="both"/>
              <w:rPr>
                <w:rFonts w:asciiTheme="majorHAnsi" w:hAnsiTheme="majorHAnsi"/>
                <w:sz w:val="24"/>
                <w:szCs w:val="24"/>
              </w:rPr>
            </w:pPr>
          </w:p>
        </w:tc>
        <w:tc>
          <w:tcPr>
            <w:tcW w:w="567" w:type="dxa"/>
            <w:tcBorders>
              <w:top w:val="single" w:sz="6" w:space="0" w:color="000000"/>
              <w:left w:val="single" w:sz="6" w:space="0" w:color="000000"/>
              <w:bottom w:val="single" w:sz="8" w:space="0" w:color="000000"/>
              <w:right w:val="single" w:sz="8" w:space="0" w:color="000000"/>
            </w:tcBorders>
            <w:vAlign w:val="center"/>
          </w:tcPr>
          <w:p w:rsidR="00A44067" w:rsidRDefault="00A44067">
            <w:pPr>
              <w:spacing w:line="276" w:lineRule="auto"/>
              <w:ind w:firstLine="315"/>
              <w:jc w:val="both"/>
              <w:rPr>
                <w:rFonts w:asciiTheme="majorHAnsi" w:hAnsiTheme="majorHAnsi"/>
                <w:sz w:val="24"/>
                <w:szCs w:val="24"/>
              </w:rPr>
            </w:pPr>
          </w:p>
        </w:tc>
        <w:tc>
          <w:tcPr>
            <w:tcW w:w="567" w:type="dxa"/>
            <w:tcBorders>
              <w:top w:val="single" w:sz="6" w:space="0" w:color="000000"/>
              <w:left w:val="single" w:sz="6" w:space="0" w:color="000000"/>
              <w:bottom w:val="single" w:sz="8" w:space="0" w:color="000000"/>
              <w:right w:val="single" w:sz="8" w:space="0" w:color="000000"/>
            </w:tcBorders>
            <w:vAlign w:val="center"/>
          </w:tcPr>
          <w:p w:rsidR="00A44067" w:rsidRDefault="00A44067">
            <w:pPr>
              <w:spacing w:line="276" w:lineRule="auto"/>
              <w:ind w:firstLine="315"/>
              <w:jc w:val="both"/>
              <w:rPr>
                <w:rFonts w:asciiTheme="majorHAnsi" w:hAnsiTheme="majorHAnsi"/>
                <w:sz w:val="24"/>
                <w:szCs w:val="24"/>
              </w:rPr>
            </w:pPr>
          </w:p>
        </w:tc>
        <w:tc>
          <w:tcPr>
            <w:tcW w:w="709" w:type="dxa"/>
            <w:tcBorders>
              <w:top w:val="single" w:sz="6" w:space="0" w:color="000000"/>
              <w:left w:val="single" w:sz="6" w:space="0" w:color="000000"/>
              <w:bottom w:val="single" w:sz="8" w:space="0" w:color="000000"/>
              <w:right w:val="single" w:sz="8" w:space="0" w:color="000000"/>
            </w:tcBorders>
            <w:vAlign w:val="center"/>
          </w:tcPr>
          <w:p w:rsidR="00A44067" w:rsidRDefault="00A44067">
            <w:pPr>
              <w:spacing w:line="276" w:lineRule="auto"/>
              <w:ind w:firstLine="315"/>
              <w:jc w:val="both"/>
              <w:rPr>
                <w:rFonts w:asciiTheme="majorHAnsi" w:hAnsiTheme="majorHAnsi"/>
                <w:sz w:val="24"/>
                <w:szCs w:val="24"/>
              </w:rPr>
            </w:pPr>
          </w:p>
        </w:tc>
      </w:tr>
      <w:tr w:rsidR="00A44067" w:rsidTr="00A44067">
        <w:trPr>
          <w:trHeight w:val="485"/>
        </w:trPr>
        <w:tc>
          <w:tcPr>
            <w:tcW w:w="39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A44067" w:rsidRDefault="00A44067">
            <w:pPr>
              <w:rPr>
                <w:rFonts w:asciiTheme="majorHAnsi" w:hAnsiTheme="majorHAnsi"/>
                <w:b/>
              </w:rPr>
            </w:pPr>
            <w:r>
              <w:rPr>
                <w:rFonts w:asciiTheme="majorHAnsi" w:hAnsiTheme="majorHAnsi"/>
                <w:b/>
              </w:rPr>
              <w:t>Применяет:</w:t>
            </w:r>
          </w:p>
          <w:p w:rsidR="00A44067" w:rsidRDefault="00A44067">
            <w:pPr>
              <w:rPr>
                <w:rFonts w:asciiTheme="majorHAnsi" w:hAnsiTheme="majorHAnsi"/>
              </w:rPr>
            </w:pPr>
            <w:r>
              <w:rPr>
                <w:rFonts w:asciiTheme="majorHAnsi" w:hAnsiTheme="majorHAnsi"/>
              </w:rPr>
              <w:t>навыки экономического мышления,</w:t>
            </w:r>
          </w:p>
          <w:p w:rsidR="00A44067" w:rsidRDefault="00A44067">
            <w:pPr>
              <w:rPr>
                <w:rFonts w:asciiTheme="majorHAnsi" w:hAnsiTheme="majorHAnsi"/>
              </w:rPr>
            </w:pPr>
            <w:r>
              <w:rPr>
                <w:rFonts w:asciiTheme="majorHAnsi" w:hAnsiTheme="majorHAnsi"/>
              </w:rPr>
              <w:t>умения экономически грамотного, обоснованного поведения, навыки применения экономических знаний, навыки работы с экономической литературой, информационными источниками, учебной и справочной литературой по проблемам национальной экономики; приемами ведения дискуссии и публичных выступлений</w:t>
            </w:r>
          </w:p>
        </w:tc>
        <w:tc>
          <w:tcPr>
            <w:tcW w:w="851"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rsidR="00A44067" w:rsidRDefault="00A44067">
            <w:pPr>
              <w:spacing w:line="276" w:lineRule="auto"/>
              <w:ind w:firstLine="315"/>
              <w:jc w:val="both"/>
              <w:rPr>
                <w:rFonts w:asciiTheme="majorHAnsi" w:hAnsiTheme="majorHAnsi"/>
                <w:sz w:val="24"/>
                <w:szCs w:val="24"/>
              </w:rPr>
            </w:pPr>
          </w:p>
        </w:tc>
        <w:tc>
          <w:tcPr>
            <w:tcW w:w="56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rsidR="00A44067" w:rsidRDefault="00A44067">
            <w:pPr>
              <w:spacing w:line="276" w:lineRule="auto"/>
              <w:ind w:firstLine="315"/>
              <w:jc w:val="both"/>
              <w:rPr>
                <w:rFonts w:asciiTheme="majorHAnsi" w:hAnsiTheme="majorHAnsi"/>
                <w:sz w:val="24"/>
                <w:szCs w:val="24"/>
              </w:rPr>
            </w:pPr>
          </w:p>
        </w:tc>
        <w:tc>
          <w:tcPr>
            <w:tcW w:w="56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rsidR="00A44067" w:rsidRDefault="00A44067">
            <w:pPr>
              <w:spacing w:line="276" w:lineRule="auto"/>
              <w:ind w:firstLine="315"/>
              <w:jc w:val="both"/>
              <w:rPr>
                <w:rFonts w:asciiTheme="majorHAnsi" w:hAnsiTheme="majorHAnsi"/>
                <w:sz w:val="24"/>
                <w:szCs w:val="24"/>
              </w:rPr>
            </w:pPr>
          </w:p>
        </w:tc>
        <w:tc>
          <w:tcPr>
            <w:tcW w:w="70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rsidR="00A44067" w:rsidRDefault="00A44067">
            <w:pPr>
              <w:spacing w:line="276" w:lineRule="auto"/>
              <w:ind w:firstLine="315"/>
              <w:jc w:val="both"/>
              <w:rPr>
                <w:rFonts w:asciiTheme="majorHAnsi" w:hAnsiTheme="majorHAnsi"/>
                <w:sz w:val="24"/>
                <w:szCs w:val="24"/>
              </w:rPr>
            </w:pPr>
          </w:p>
        </w:tc>
        <w:tc>
          <w:tcPr>
            <w:tcW w:w="70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hideMark/>
          </w:tcPr>
          <w:p w:rsidR="00A44067" w:rsidRDefault="00A44067">
            <w:pPr>
              <w:spacing w:line="276" w:lineRule="auto"/>
              <w:ind w:firstLine="315"/>
              <w:jc w:val="both"/>
              <w:rPr>
                <w:rFonts w:asciiTheme="majorHAnsi" w:hAnsiTheme="majorHAnsi"/>
                <w:sz w:val="24"/>
                <w:szCs w:val="24"/>
              </w:rPr>
            </w:pPr>
            <w:r>
              <w:rPr>
                <w:rFonts w:asciiTheme="majorHAnsi" w:hAnsiTheme="majorHAnsi"/>
                <w:sz w:val="24"/>
                <w:szCs w:val="24"/>
              </w:rPr>
              <w:t>х</w:t>
            </w:r>
          </w:p>
        </w:tc>
        <w:tc>
          <w:tcPr>
            <w:tcW w:w="567" w:type="dxa"/>
            <w:tcBorders>
              <w:top w:val="single" w:sz="6" w:space="0" w:color="000000"/>
              <w:left w:val="single" w:sz="6" w:space="0" w:color="000000"/>
              <w:bottom w:val="single" w:sz="8" w:space="0" w:color="000000"/>
              <w:right w:val="single" w:sz="8" w:space="0" w:color="000000"/>
            </w:tcBorders>
            <w:vAlign w:val="center"/>
            <w:hideMark/>
          </w:tcPr>
          <w:p w:rsidR="00A44067" w:rsidRDefault="00A44067">
            <w:pPr>
              <w:spacing w:line="276" w:lineRule="auto"/>
              <w:ind w:firstLine="315"/>
              <w:jc w:val="both"/>
              <w:rPr>
                <w:rFonts w:asciiTheme="majorHAnsi" w:hAnsiTheme="majorHAnsi"/>
                <w:sz w:val="24"/>
                <w:szCs w:val="24"/>
              </w:rPr>
            </w:pPr>
            <w:r>
              <w:rPr>
                <w:rFonts w:asciiTheme="majorHAnsi" w:hAnsiTheme="majorHAnsi"/>
                <w:sz w:val="24"/>
                <w:szCs w:val="24"/>
              </w:rPr>
              <w:t>х</w:t>
            </w:r>
          </w:p>
        </w:tc>
        <w:tc>
          <w:tcPr>
            <w:tcW w:w="567" w:type="dxa"/>
            <w:tcBorders>
              <w:top w:val="single" w:sz="6" w:space="0" w:color="000000"/>
              <w:left w:val="single" w:sz="6" w:space="0" w:color="000000"/>
              <w:bottom w:val="single" w:sz="8" w:space="0" w:color="000000"/>
              <w:right w:val="single" w:sz="8" w:space="0" w:color="000000"/>
            </w:tcBorders>
            <w:vAlign w:val="center"/>
            <w:hideMark/>
          </w:tcPr>
          <w:p w:rsidR="00A44067" w:rsidRDefault="00A44067">
            <w:pPr>
              <w:spacing w:line="276" w:lineRule="auto"/>
              <w:ind w:firstLine="315"/>
              <w:jc w:val="both"/>
              <w:rPr>
                <w:rFonts w:asciiTheme="majorHAnsi" w:hAnsiTheme="majorHAnsi"/>
                <w:sz w:val="24"/>
                <w:szCs w:val="24"/>
              </w:rPr>
            </w:pPr>
            <w:r>
              <w:rPr>
                <w:rFonts w:asciiTheme="majorHAnsi" w:hAnsiTheme="majorHAnsi"/>
                <w:sz w:val="24"/>
                <w:szCs w:val="24"/>
              </w:rPr>
              <w:t>х</w:t>
            </w:r>
          </w:p>
        </w:tc>
        <w:tc>
          <w:tcPr>
            <w:tcW w:w="709" w:type="dxa"/>
            <w:tcBorders>
              <w:top w:val="single" w:sz="6" w:space="0" w:color="000000"/>
              <w:left w:val="single" w:sz="6" w:space="0" w:color="000000"/>
              <w:bottom w:val="single" w:sz="8" w:space="0" w:color="000000"/>
              <w:right w:val="single" w:sz="8" w:space="0" w:color="000000"/>
            </w:tcBorders>
            <w:vAlign w:val="center"/>
            <w:hideMark/>
          </w:tcPr>
          <w:p w:rsidR="00A44067" w:rsidRDefault="00A44067">
            <w:pPr>
              <w:spacing w:line="276" w:lineRule="auto"/>
              <w:ind w:firstLine="315"/>
              <w:jc w:val="both"/>
              <w:rPr>
                <w:rFonts w:asciiTheme="majorHAnsi" w:hAnsiTheme="majorHAnsi"/>
                <w:sz w:val="24"/>
                <w:szCs w:val="24"/>
              </w:rPr>
            </w:pPr>
            <w:r>
              <w:rPr>
                <w:rFonts w:asciiTheme="majorHAnsi" w:hAnsiTheme="majorHAnsi"/>
                <w:sz w:val="24"/>
                <w:szCs w:val="24"/>
              </w:rPr>
              <w:t>х</w:t>
            </w:r>
          </w:p>
        </w:tc>
      </w:tr>
    </w:tbl>
    <w:p w:rsidR="00A44067" w:rsidRDefault="00A44067" w:rsidP="00A44067">
      <w:pPr>
        <w:pStyle w:val="af7"/>
        <w:ind w:firstLine="709"/>
        <w:jc w:val="both"/>
        <w:rPr>
          <w:sz w:val="28"/>
          <w:szCs w:val="28"/>
        </w:rPr>
      </w:pPr>
    </w:p>
    <w:p w:rsidR="00A44067" w:rsidRDefault="00A44067" w:rsidP="00A44067">
      <w:pPr>
        <w:pStyle w:val="af7"/>
        <w:jc w:val="both"/>
        <w:rPr>
          <w:sz w:val="28"/>
          <w:szCs w:val="28"/>
        </w:rPr>
      </w:pPr>
    </w:p>
    <w:p w:rsidR="00A44067" w:rsidRDefault="00A44067" w:rsidP="004F0204">
      <w:pPr>
        <w:pStyle w:val="af7"/>
        <w:numPr>
          <w:ilvl w:val="1"/>
          <w:numId w:val="6"/>
        </w:numPr>
        <w:shd w:val="clear" w:color="auto" w:fill="C6D9F1" w:themeFill="text2" w:themeFillTint="33"/>
        <w:spacing w:line="276" w:lineRule="auto"/>
        <w:ind w:left="0" w:firstLine="709"/>
        <w:jc w:val="both"/>
        <w:rPr>
          <w:b/>
          <w:sz w:val="32"/>
          <w:szCs w:val="32"/>
        </w:rPr>
      </w:pPr>
      <w:r>
        <w:rPr>
          <w:b/>
          <w:sz w:val="32"/>
          <w:szCs w:val="32"/>
        </w:rPr>
        <w:t>СОДЕРЖАНИЕ ЛЕКЦИОННЫХ ЗАНЯТИЙ</w:t>
      </w:r>
    </w:p>
    <w:p w:rsidR="00A44067" w:rsidRDefault="00A44067" w:rsidP="00A44067">
      <w:pPr>
        <w:pStyle w:val="af7"/>
        <w:shd w:val="clear" w:color="auto" w:fill="FFFFFF" w:themeFill="background1"/>
        <w:spacing w:line="276" w:lineRule="auto"/>
        <w:rPr>
          <w:b/>
          <w:sz w:val="28"/>
          <w:szCs w:val="28"/>
        </w:rPr>
      </w:pPr>
    </w:p>
    <w:p w:rsidR="00A44067" w:rsidRDefault="00A44067" w:rsidP="00A44067">
      <w:pPr>
        <w:pStyle w:val="af7"/>
        <w:shd w:val="clear" w:color="auto" w:fill="FFFFFF" w:themeFill="background1"/>
        <w:spacing w:line="276" w:lineRule="auto"/>
        <w:ind w:firstLine="709"/>
        <w:jc w:val="center"/>
        <w:rPr>
          <w:b/>
          <w:sz w:val="28"/>
          <w:szCs w:val="28"/>
        </w:rPr>
      </w:pPr>
    </w:p>
    <w:p w:rsidR="00A44067" w:rsidRDefault="00A44067" w:rsidP="00A44067">
      <w:pPr>
        <w:pStyle w:val="af7"/>
        <w:shd w:val="clear" w:color="auto" w:fill="FFFFFF" w:themeFill="background1"/>
        <w:spacing w:line="276" w:lineRule="auto"/>
        <w:ind w:firstLine="709"/>
        <w:jc w:val="center"/>
        <w:rPr>
          <w:b/>
          <w:sz w:val="28"/>
          <w:szCs w:val="28"/>
        </w:rPr>
      </w:pPr>
      <w:r>
        <w:rPr>
          <w:b/>
          <w:sz w:val="28"/>
          <w:szCs w:val="28"/>
        </w:rPr>
        <w:t xml:space="preserve">ТЕМА 1. ЭКОНОМИКА И ПРИНЦИПЫ </w:t>
      </w:r>
    </w:p>
    <w:p w:rsidR="00A44067" w:rsidRDefault="00A44067" w:rsidP="00A44067">
      <w:pPr>
        <w:pStyle w:val="af7"/>
        <w:shd w:val="clear" w:color="auto" w:fill="FFFFFF" w:themeFill="background1"/>
        <w:spacing w:line="276" w:lineRule="auto"/>
        <w:ind w:firstLine="709"/>
        <w:jc w:val="center"/>
        <w:rPr>
          <w:b/>
          <w:sz w:val="28"/>
          <w:szCs w:val="28"/>
        </w:rPr>
      </w:pPr>
      <w:r>
        <w:rPr>
          <w:b/>
          <w:sz w:val="28"/>
          <w:szCs w:val="28"/>
        </w:rPr>
        <w:t>ПРИНЯТИЯ ЭКОНОМИЧЕСКИХ РЕШЕНИЙ</w:t>
      </w:r>
    </w:p>
    <w:p w:rsidR="00A44067" w:rsidRDefault="00A44067" w:rsidP="00A44067">
      <w:pPr>
        <w:pStyle w:val="af7"/>
        <w:shd w:val="clear" w:color="auto" w:fill="FFFFFF" w:themeFill="background1"/>
        <w:spacing w:line="276" w:lineRule="auto"/>
        <w:ind w:firstLine="709"/>
        <w:rPr>
          <w:b/>
          <w:sz w:val="28"/>
          <w:szCs w:val="28"/>
        </w:rPr>
      </w:pPr>
    </w:p>
    <w:p w:rsidR="00A44067" w:rsidRDefault="00A44067" w:rsidP="004F0204">
      <w:pPr>
        <w:pStyle w:val="af9"/>
        <w:numPr>
          <w:ilvl w:val="0"/>
          <w:numId w:val="7"/>
        </w:numPr>
        <w:tabs>
          <w:tab w:val="left" w:pos="1134"/>
        </w:tabs>
        <w:spacing w:after="0"/>
        <w:ind w:left="0" w:firstLine="709"/>
        <w:rPr>
          <w:rFonts w:ascii="Times New Roman" w:hAnsi="Times New Roman"/>
          <w:sz w:val="28"/>
          <w:szCs w:val="28"/>
        </w:rPr>
      </w:pPr>
      <w:r>
        <w:rPr>
          <w:rFonts w:ascii="Times New Roman" w:eastAsia="MS Mincho" w:hAnsi="Times New Roman"/>
          <w:sz w:val="28"/>
          <w:szCs w:val="28"/>
        </w:rPr>
        <w:t>Экономика как наука о распределении ограниченных ресурсов и стимулах.</w:t>
      </w:r>
    </w:p>
    <w:p w:rsidR="00A44067" w:rsidRDefault="00A44067" w:rsidP="004F0204">
      <w:pPr>
        <w:pStyle w:val="af9"/>
        <w:numPr>
          <w:ilvl w:val="0"/>
          <w:numId w:val="7"/>
        </w:numPr>
        <w:tabs>
          <w:tab w:val="left" w:pos="1134"/>
        </w:tabs>
        <w:spacing w:after="0"/>
        <w:ind w:left="0" w:firstLine="709"/>
        <w:rPr>
          <w:rFonts w:ascii="Times New Roman" w:hAnsi="Times New Roman"/>
          <w:sz w:val="28"/>
          <w:szCs w:val="28"/>
        </w:rPr>
      </w:pPr>
      <w:r>
        <w:rPr>
          <w:rFonts w:ascii="Times New Roman" w:eastAsia="MS Mincho" w:hAnsi="Times New Roman"/>
          <w:sz w:val="28"/>
          <w:szCs w:val="28"/>
        </w:rPr>
        <w:t xml:space="preserve">Экономика и </w:t>
      </w:r>
      <w:proofErr w:type="gramStart"/>
      <w:r>
        <w:rPr>
          <w:rFonts w:ascii="Times New Roman" w:eastAsia="MS Mincho" w:hAnsi="Times New Roman"/>
          <w:sz w:val="28"/>
          <w:szCs w:val="28"/>
        </w:rPr>
        <w:t>право</w:t>
      </w:r>
      <w:proofErr w:type="gramEnd"/>
      <w:r>
        <w:rPr>
          <w:rFonts w:ascii="Times New Roman" w:eastAsia="MS Mincho" w:hAnsi="Times New Roman"/>
          <w:sz w:val="28"/>
          <w:szCs w:val="28"/>
        </w:rPr>
        <w:t xml:space="preserve"> как взаимосвязанные дисциплины</w:t>
      </w:r>
    </w:p>
    <w:p w:rsidR="00A44067" w:rsidRDefault="00A44067" w:rsidP="004F0204">
      <w:pPr>
        <w:pStyle w:val="af9"/>
        <w:numPr>
          <w:ilvl w:val="0"/>
          <w:numId w:val="7"/>
        </w:numPr>
        <w:tabs>
          <w:tab w:val="left" w:pos="1134"/>
        </w:tabs>
        <w:spacing w:after="0"/>
        <w:ind w:left="0" w:firstLine="709"/>
        <w:rPr>
          <w:rFonts w:ascii="Times New Roman" w:hAnsi="Times New Roman"/>
          <w:sz w:val="28"/>
          <w:szCs w:val="28"/>
        </w:rPr>
      </w:pPr>
      <w:r>
        <w:rPr>
          <w:rFonts w:ascii="Times New Roman" w:hAnsi="Times New Roman"/>
          <w:sz w:val="28"/>
          <w:szCs w:val="28"/>
        </w:rPr>
        <w:t>Основные черты рыночной экономики</w:t>
      </w:r>
    </w:p>
    <w:p w:rsidR="00A44067" w:rsidRDefault="00A44067" w:rsidP="004F0204">
      <w:pPr>
        <w:pStyle w:val="af9"/>
        <w:numPr>
          <w:ilvl w:val="0"/>
          <w:numId w:val="7"/>
        </w:numPr>
        <w:tabs>
          <w:tab w:val="left" w:pos="1134"/>
        </w:tabs>
        <w:spacing w:after="0"/>
        <w:ind w:left="0" w:firstLine="709"/>
        <w:rPr>
          <w:rFonts w:ascii="Times New Roman" w:hAnsi="Times New Roman"/>
          <w:sz w:val="28"/>
          <w:szCs w:val="28"/>
        </w:rPr>
      </w:pPr>
      <w:r>
        <w:rPr>
          <w:rFonts w:ascii="Times New Roman" w:hAnsi="Times New Roman"/>
          <w:sz w:val="28"/>
          <w:szCs w:val="28"/>
        </w:rPr>
        <w:t>Функции рынка и типы рыночных структур</w:t>
      </w:r>
    </w:p>
    <w:p w:rsidR="00A44067" w:rsidRDefault="00A44067" w:rsidP="004F0204">
      <w:pPr>
        <w:pStyle w:val="af9"/>
        <w:numPr>
          <w:ilvl w:val="0"/>
          <w:numId w:val="7"/>
        </w:numPr>
        <w:tabs>
          <w:tab w:val="left" w:pos="1134"/>
        </w:tabs>
        <w:spacing w:after="0"/>
        <w:ind w:left="0" w:firstLine="709"/>
        <w:rPr>
          <w:rFonts w:ascii="Times New Roman" w:hAnsi="Times New Roman"/>
          <w:sz w:val="28"/>
          <w:szCs w:val="28"/>
        </w:rPr>
      </w:pPr>
      <w:r>
        <w:rPr>
          <w:rFonts w:ascii="Times New Roman" w:eastAsia="MS Mincho" w:hAnsi="Times New Roman"/>
          <w:sz w:val="28"/>
          <w:szCs w:val="28"/>
        </w:rPr>
        <w:t xml:space="preserve">Принципы максимизации полезности и принятия экономических решений </w:t>
      </w:r>
    </w:p>
    <w:p w:rsidR="00A44067" w:rsidRDefault="00A44067" w:rsidP="00A44067">
      <w:pPr>
        <w:pStyle w:val="af7"/>
        <w:shd w:val="clear" w:color="auto" w:fill="FFFFFF" w:themeFill="background1"/>
        <w:spacing w:line="276" w:lineRule="auto"/>
        <w:ind w:firstLine="709"/>
        <w:rPr>
          <w:b/>
          <w:sz w:val="28"/>
          <w:szCs w:val="28"/>
        </w:rPr>
      </w:pPr>
    </w:p>
    <w:p w:rsidR="00A44067" w:rsidRDefault="00A44067" w:rsidP="00A44067">
      <w:pPr>
        <w:pStyle w:val="af7"/>
        <w:shd w:val="clear" w:color="auto" w:fill="FFFFFF" w:themeFill="background1"/>
        <w:spacing w:line="276" w:lineRule="auto"/>
        <w:ind w:firstLine="709"/>
        <w:jc w:val="center"/>
        <w:rPr>
          <w:b/>
          <w:sz w:val="28"/>
          <w:szCs w:val="28"/>
        </w:rPr>
      </w:pPr>
      <w:r>
        <w:rPr>
          <w:b/>
          <w:sz w:val="28"/>
          <w:szCs w:val="28"/>
        </w:rPr>
        <w:t>ТЕМА 2. ЭКОНОМИЧЕСКАЯ СИСТЕМА И РАЗВИТИЕ</w:t>
      </w:r>
    </w:p>
    <w:p w:rsidR="00A44067" w:rsidRDefault="00A44067" w:rsidP="00A44067">
      <w:pPr>
        <w:pStyle w:val="af7"/>
        <w:shd w:val="clear" w:color="auto" w:fill="FFFFFF" w:themeFill="background1"/>
        <w:spacing w:line="276" w:lineRule="auto"/>
        <w:ind w:firstLine="709"/>
        <w:rPr>
          <w:b/>
          <w:sz w:val="28"/>
          <w:szCs w:val="28"/>
        </w:rPr>
      </w:pPr>
    </w:p>
    <w:p w:rsidR="00A44067" w:rsidRDefault="00A44067" w:rsidP="004F0204">
      <w:pPr>
        <w:pStyle w:val="af7"/>
        <w:numPr>
          <w:ilvl w:val="0"/>
          <w:numId w:val="8"/>
        </w:numPr>
        <w:shd w:val="clear" w:color="auto" w:fill="FFFFFF" w:themeFill="background1"/>
        <w:tabs>
          <w:tab w:val="left" w:pos="1134"/>
        </w:tabs>
        <w:spacing w:line="276" w:lineRule="auto"/>
        <w:ind w:left="0" w:firstLine="709"/>
        <w:rPr>
          <w:sz w:val="28"/>
          <w:szCs w:val="28"/>
        </w:rPr>
      </w:pPr>
      <w:r>
        <w:rPr>
          <w:sz w:val="28"/>
          <w:szCs w:val="28"/>
        </w:rPr>
        <w:t>Сущность и классификация экономических систем. Особенности дагестанской модели экономики</w:t>
      </w:r>
    </w:p>
    <w:p w:rsidR="00A44067" w:rsidRDefault="00A44067" w:rsidP="004F0204">
      <w:pPr>
        <w:pStyle w:val="af7"/>
        <w:numPr>
          <w:ilvl w:val="0"/>
          <w:numId w:val="8"/>
        </w:numPr>
        <w:shd w:val="clear" w:color="auto" w:fill="FFFFFF" w:themeFill="background1"/>
        <w:tabs>
          <w:tab w:val="left" w:pos="1134"/>
        </w:tabs>
        <w:spacing w:line="276" w:lineRule="auto"/>
        <w:ind w:left="0" w:firstLine="709"/>
        <w:rPr>
          <w:sz w:val="28"/>
          <w:szCs w:val="28"/>
        </w:rPr>
      </w:pPr>
      <w:r>
        <w:rPr>
          <w:sz w:val="28"/>
          <w:szCs w:val="28"/>
        </w:rPr>
        <w:t>Проблема выбора между эффективностью и равенством.</w:t>
      </w:r>
    </w:p>
    <w:p w:rsidR="00A44067" w:rsidRDefault="00A44067" w:rsidP="004F0204">
      <w:pPr>
        <w:pStyle w:val="af7"/>
        <w:numPr>
          <w:ilvl w:val="0"/>
          <w:numId w:val="8"/>
        </w:numPr>
        <w:shd w:val="clear" w:color="auto" w:fill="FFFFFF" w:themeFill="background1"/>
        <w:tabs>
          <w:tab w:val="left" w:pos="1134"/>
        </w:tabs>
        <w:spacing w:line="276" w:lineRule="auto"/>
        <w:ind w:left="0" w:firstLine="709"/>
        <w:rPr>
          <w:sz w:val="28"/>
          <w:szCs w:val="28"/>
        </w:rPr>
      </w:pPr>
      <w:r>
        <w:rPr>
          <w:sz w:val="28"/>
          <w:szCs w:val="28"/>
        </w:rPr>
        <w:t xml:space="preserve">Основные показатели макроэкономики. Экономический рост и его измерение. </w:t>
      </w:r>
    </w:p>
    <w:p w:rsidR="00A44067" w:rsidRDefault="00A44067" w:rsidP="004F0204">
      <w:pPr>
        <w:pStyle w:val="af7"/>
        <w:numPr>
          <w:ilvl w:val="0"/>
          <w:numId w:val="8"/>
        </w:numPr>
        <w:shd w:val="clear" w:color="auto" w:fill="FFFFFF" w:themeFill="background1"/>
        <w:tabs>
          <w:tab w:val="left" w:pos="1134"/>
        </w:tabs>
        <w:spacing w:line="276" w:lineRule="auto"/>
        <w:ind w:left="0" w:firstLine="709"/>
        <w:rPr>
          <w:sz w:val="28"/>
          <w:szCs w:val="28"/>
        </w:rPr>
      </w:pPr>
      <w:r>
        <w:rPr>
          <w:sz w:val="28"/>
          <w:szCs w:val="28"/>
        </w:rPr>
        <w:t>Пределы современной модели экономического развития</w:t>
      </w:r>
    </w:p>
    <w:p w:rsidR="00A44067" w:rsidRDefault="00A44067" w:rsidP="00A44067">
      <w:pPr>
        <w:pStyle w:val="af7"/>
        <w:shd w:val="clear" w:color="auto" w:fill="FFFFFF" w:themeFill="background1"/>
        <w:spacing w:line="276" w:lineRule="auto"/>
        <w:ind w:firstLine="709"/>
        <w:rPr>
          <w:b/>
          <w:sz w:val="28"/>
          <w:szCs w:val="28"/>
        </w:rPr>
      </w:pPr>
    </w:p>
    <w:p w:rsidR="00A44067" w:rsidRDefault="00A44067" w:rsidP="00A44067">
      <w:pPr>
        <w:pStyle w:val="af7"/>
        <w:shd w:val="clear" w:color="auto" w:fill="FFFFFF" w:themeFill="background1"/>
        <w:spacing w:line="276" w:lineRule="auto"/>
        <w:ind w:firstLine="709"/>
        <w:jc w:val="center"/>
        <w:rPr>
          <w:b/>
          <w:sz w:val="28"/>
          <w:szCs w:val="28"/>
        </w:rPr>
      </w:pPr>
      <w:r>
        <w:rPr>
          <w:b/>
          <w:sz w:val="28"/>
          <w:szCs w:val="28"/>
        </w:rPr>
        <w:t xml:space="preserve">ТЕМА 3. </w:t>
      </w:r>
      <w:r>
        <w:rPr>
          <w:rFonts w:eastAsia="MS Mincho"/>
          <w:b/>
          <w:sz w:val="26"/>
          <w:szCs w:val="26"/>
        </w:rPr>
        <w:t>МАКРОЭКОНОМИЧЕСКОЕ РАВНОВЕСИЕ И КРИЗИСЫ</w:t>
      </w:r>
      <w:r>
        <w:rPr>
          <w:b/>
          <w:sz w:val="28"/>
          <w:szCs w:val="28"/>
        </w:rPr>
        <w:t xml:space="preserve"> </w:t>
      </w:r>
    </w:p>
    <w:p w:rsidR="00A44067" w:rsidRDefault="00A44067" w:rsidP="00A44067">
      <w:pPr>
        <w:pStyle w:val="af7"/>
        <w:shd w:val="clear" w:color="auto" w:fill="FFFFFF" w:themeFill="background1"/>
        <w:spacing w:line="276" w:lineRule="auto"/>
        <w:ind w:firstLine="709"/>
        <w:jc w:val="both"/>
        <w:rPr>
          <w:b/>
          <w:sz w:val="28"/>
          <w:szCs w:val="28"/>
        </w:rPr>
      </w:pPr>
    </w:p>
    <w:p w:rsidR="00A44067" w:rsidRDefault="00A44067" w:rsidP="004F0204">
      <w:pPr>
        <w:pStyle w:val="af7"/>
        <w:numPr>
          <w:ilvl w:val="0"/>
          <w:numId w:val="9"/>
        </w:numPr>
        <w:shd w:val="clear" w:color="auto" w:fill="FFFFFF" w:themeFill="background1"/>
        <w:tabs>
          <w:tab w:val="left" w:pos="1134"/>
        </w:tabs>
        <w:spacing w:line="276" w:lineRule="auto"/>
        <w:ind w:left="0" w:firstLine="709"/>
        <w:jc w:val="both"/>
        <w:rPr>
          <w:sz w:val="28"/>
          <w:szCs w:val="28"/>
        </w:rPr>
      </w:pPr>
      <w:r>
        <w:rPr>
          <w:rFonts w:eastAsia="MS Mincho"/>
          <w:sz w:val="26"/>
          <w:szCs w:val="26"/>
        </w:rPr>
        <w:t>Совокупный спрос и совокупное предложение</w:t>
      </w:r>
      <w:r>
        <w:rPr>
          <w:sz w:val="28"/>
          <w:szCs w:val="28"/>
        </w:rPr>
        <w:t xml:space="preserve">. Модель </w:t>
      </w:r>
      <w:r>
        <w:rPr>
          <w:sz w:val="28"/>
          <w:szCs w:val="28"/>
          <w:lang w:val="en-US"/>
        </w:rPr>
        <w:t>AD</w:t>
      </w:r>
      <w:r>
        <w:rPr>
          <w:sz w:val="28"/>
          <w:szCs w:val="28"/>
        </w:rPr>
        <w:t>-</w:t>
      </w:r>
      <w:r>
        <w:rPr>
          <w:sz w:val="28"/>
          <w:szCs w:val="28"/>
          <w:lang w:val="en-US"/>
        </w:rPr>
        <w:t>AS</w:t>
      </w:r>
    </w:p>
    <w:p w:rsidR="00A44067" w:rsidRDefault="00A44067" w:rsidP="004F0204">
      <w:pPr>
        <w:pStyle w:val="af7"/>
        <w:numPr>
          <w:ilvl w:val="0"/>
          <w:numId w:val="9"/>
        </w:numPr>
        <w:shd w:val="clear" w:color="auto" w:fill="FFFFFF" w:themeFill="background1"/>
        <w:tabs>
          <w:tab w:val="left" w:pos="1134"/>
        </w:tabs>
        <w:spacing w:line="276" w:lineRule="auto"/>
        <w:ind w:left="0" w:firstLine="709"/>
        <w:jc w:val="both"/>
        <w:rPr>
          <w:sz w:val="28"/>
          <w:szCs w:val="28"/>
        </w:rPr>
      </w:pPr>
      <w:r>
        <w:rPr>
          <w:sz w:val="28"/>
          <w:szCs w:val="28"/>
        </w:rPr>
        <w:t>Фазы экономических циклов и их виды</w:t>
      </w:r>
    </w:p>
    <w:p w:rsidR="00A44067" w:rsidRDefault="00A44067" w:rsidP="004F0204">
      <w:pPr>
        <w:pStyle w:val="af7"/>
        <w:numPr>
          <w:ilvl w:val="0"/>
          <w:numId w:val="9"/>
        </w:numPr>
        <w:shd w:val="clear" w:color="auto" w:fill="FFFFFF" w:themeFill="background1"/>
        <w:tabs>
          <w:tab w:val="left" w:pos="1134"/>
        </w:tabs>
        <w:spacing w:line="276" w:lineRule="auto"/>
        <w:ind w:left="0" w:firstLine="709"/>
        <w:jc w:val="both"/>
        <w:rPr>
          <w:sz w:val="28"/>
          <w:szCs w:val="28"/>
        </w:rPr>
      </w:pPr>
      <w:r>
        <w:rPr>
          <w:sz w:val="28"/>
          <w:szCs w:val="28"/>
        </w:rPr>
        <w:t>Инфляция: причины, виды, измерение и регулирование</w:t>
      </w:r>
    </w:p>
    <w:p w:rsidR="00A44067" w:rsidRDefault="00A44067" w:rsidP="004F0204">
      <w:pPr>
        <w:pStyle w:val="af7"/>
        <w:numPr>
          <w:ilvl w:val="0"/>
          <w:numId w:val="9"/>
        </w:numPr>
        <w:shd w:val="clear" w:color="auto" w:fill="FFFFFF" w:themeFill="background1"/>
        <w:tabs>
          <w:tab w:val="left" w:pos="1134"/>
        </w:tabs>
        <w:spacing w:line="276" w:lineRule="auto"/>
        <w:ind w:left="0" w:firstLine="709"/>
        <w:jc w:val="both"/>
        <w:rPr>
          <w:sz w:val="28"/>
          <w:szCs w:val="28"/>
        </w:rPr>
      </w:pPr>
      <w:r>
        <w:rPr>
          <w:sz w:val="28"/>
          <w:szCs w:val="28"/>
        </w:rPr>
        <w:t>Безработица: виды, последствия и регулирование</w:t>
      </w:r>
    </w:p>
    <w:p w:rsidR="00A44067" w:rsidRDefault="00A44067" w:rsidP="00A44067">
      <w:pPr>
        <w:pStyle w:val="af7"/>
        <w:shd w:val="clear" w:color="auto" w:fill="FFFFFF" w:themeFill="background1"/>
        <w:spacing w:line="276" w:lineRule="auto"/>
        <w:ind w:firstLine="709"/>
        <w:jc w:val="center"/>
        <w:rPr>
          <w:b/>
          <w:sz w:val="28"/>
          <w:szCs w:val="28"/>
        </w:rPr>
      </w:pPr>
    </w:p>
    <w:p w:rsidR="00A44067" w:rsidRDefault="00A44067" w:rsidP="00A44067">
      <w:pPr>
        <w:pStyle w:val="af7"/>
        <w:shd w:val="clear" w:color="auto" w:fill="FFFFFF" w:themeFill="background1"/>
        <w:spacing w:line="276" w:lineRule="auto"/>
        <w:ind w:firstLine="709"/>
        <w:jc w:val="center"/>
        <w:rPr>
          <w:b/>
          <w:sz w:val="28"/>
          <w:szCs w:val="28"/>
        </w:rPr>
      </w:pPr>
      <w:r>
        <w:rPr>
          <w:b/>
          <w:sz w:val="28"/>
          <w:szCs w:val="28"/>
        </w:rPr>
        <w:t xml:space="preserve">ТЕМА 4. </w:t>
      </w:r>
      <w:r>
        <w:rPr>
          <w:rFonts w:eastAsia="MS Mincho"/>
          <w:b/>
          <w:sz w:val="26"/>
          <w:szCs w:val="26"/>
        </w:rPr>
        <w:t>ГОСУДАРСТВЕННОЕ РЕГУЛИРОВАНИЕ ЭКОНОМИКИ</w:t>
      </w:r>
      <w:r>
        <w:rPr>
          <w:b/>
          <w:sz w:val="28"/>
          <w:szCs w:val="28"/>
        </w:rPr>
        <w:t xml:space="preserve"> </w:t>
      </w:r>
    </w:p>
    <w:p w:rsidR="00A44067" w:rsidRDefault="00A44067" w:rsidP="00A44067">
      <w:pPr>
        <w:pStyle w:val="af7"/>
        <w:shd w:val="clear" w:color="auto" w:fill="FFFFFF" w:themeFill="background1"/>
        <w:spacing w:line="276" w:lineRule="auto"/>
        <w:ind w:firstLine="709"/>
        <w:rPr>
          <w:b/>
          <w:sz w:val="28"/>
          <w:szCs w:val="28"/>
        </w:rPr>
      </w:pPr>
    </w:p>
    <w:p w:rsidR="00A44067" w:rsidRDefault="00A44067" w:rsidP="004F0204">
      <w:pPr>
        <w:pStyle w:val="af7"/>
        <w:numPr>
          <w:ilvl w:val="0"/>
          <w:numId w:val="10"/>
        </w:numPr>
        <w:shd w:val="clear" w:color="auto" w:fill="FFFFFF" w:themeFill="background1"/>
        <w:tabs>
          <w:tab w:val="left" w:pos="1134"/>
        </w:tabs>
        <w:spacing w:line="276" w:lineRule="auto"/>
        <w:ind w:left="0" w:firstLine="709"/>
        <w:rPr>
          <w:sz w:val="28"/>
          <w:szCs w:val="28"/>
        </w:rPr>
      </w:pPr>
      <w:r>
        <w:rPr>
          <w:sz w:val="28"/>
          <w:szCs w:val="28"/>
        </w:rPr>
        <w:t>Глобальные и классические функции государства. Провалы рынка</w:t>
      </w:r>
    </w:p>
    <w:p w:rsidR="00A44067" w:rsidRDefault="00A44067" w:rsidP="004F0204">
      <w:pPr>
        <w:pStyle w:val="af7"/>
        <w:numPr>
          <w:ilvl w:val="0"/>
          <w:numId w:val="10"/>
        </w:numPr>
        <w:shd w:val="clear" w:color="auto" w:fill="FFFFFF" w:themeFill="background1"/>
        <w:tabs>
          <w:tab w:val="left" w:pos="1134"/>
        </w:tabs>
        <w:spacing w:line="276" w:lineRule="auto"/>
        <w:ind w:left="0" w:firstLine="709"/>
        <w:rPr>
          <w:sz w:val="28"/>
          <w:szCs w:val="28"/>
        </w:rPr>
      </w:pPr>
      <w:r>
        <w:rPr>
          <w:sz w:val="28"/>
          <w:szCs w:val="28"/>
        </w:rPr>
        <w:t>Государственный сектор экономики</w:t>
      </w:r>
    </w:p>
    <w:p w:rsidR="00A44067" w:rsidRDefault="00A44067" w:rsidP="004F0204">
      <w:pPr>
        <w:pStyle w:val="af7"/>
        <w:numPr>
          <w:ilvl w:val="0"/>
          <w:numId w:val="10"/>
        </w:numPr>
        <w:shd w:val="clear" w:color="auto" w:fill="FFFFFF" w:themeFill="background1"/>
        <w:tabs>
          <w:tab w:val="left" w:pos="1134"/>
        </w:tabs>
        <w:spacing w:line="276" w:lineRule="auto"/>
        <w:ind w:left="0" w:firstLine="709"/>
        <w:rPr>
          <w:sz w:val="28"/>
          <w:szCs w:val="28"/>
        </w:rPr>
      </w:pPr>
      <w:r>
        <w:rPr>
          <w:sz w:val="28"/>
          <w:szCs w:val="28"/>
        </w:rPr>
        <w:t>Доходы и расходы госбюджета. Факторы снижения дотационной зависимости бюджета Республики Дагестан.</w:t>
      </w:r>
    </w:p>
    <w:p w:rsidR="00A44067" w:rsidRDefault="00A44067" w:rsidP="004F0204">
      <w:pPr>
        <w:pStyle w:val="af7"/>
        <w:numPr>
          <w:ilvl w:val="0"/>
          <w:numId w:val="10"/>
        </w:numPr>
        <w:shd w:val="clear" w:color="auto" w:fill="FFFFFF" w:themeFill="background1"/>
        <w:tabs>
          <w:tab w:val="left" w:pos="1134"/>
        </w:tabs>
        <w:spacing w:line="276" w:lineRule="auto"/>
        <w:ind w:left="0" w:firstLine="709"/>
        <w:rPr>
          <w:iCs/>
          <w:sz w:val="28"/>
          <w:szCs w:val="28"/>
        </w:rPr>
      </w:pPr>
      <w:r>
        <w:rPr>
          <w:iCs/>
          <w:sz w:val="28"/>
          <w:szCs w:val="28"/>
        </w:rPr>
        <w:t>Фискальная политика</w:t>
      </w:r>
      <w:r>
        <w:rPr>
          <w:rFonts w:eastAsia="MS Mincho"/>
          <w:sz w:val="26"/>
          <w:szCs w:val="26"/>
        </w:rPr>
        <w:t xml:space="preserve"> и т</w:t>
      </w:r>
      <w:r>
        <w:rPr>
          <w:iCs/>
          <w:sz w:val="28"/>
          <w:szCs w:val="28"/>
        </w:rPr>
        <w:t>ипы налогообложения</w:t>
      </w:r>
    </w:p>
    <w:p w:rsidR="00A44067" w:rsidRDefault="00A44067" w:rsidP="004F0204">
      <w:pPr>
        <w:pStyle w:val="af7"/>
        <w:numPr>
          <w:ilvl w:val="0"/>
          <w:numId w:val="10"/>
        </w:numPr>
        <w:shd w:val="clear" w:color="auto" w:fill="FFFFFF" w:themeFill="background1"/>
        <w:tabs>
          <w:tab w:val="left" w:pos="1134"/>
        </w:tabs>
        <w:spacing w:line="276" w:lineRule="auto"/>
        <w:ind w:left="0" w:firstLine="709"/>
        <w:rPr>
          <w:sz w:val="28"/>
          <w:szCs w:val="28"/>
        </w:rPr>
      </w:pPr>
      <w:r>
        <w:rPr>
          <w:iCs/>
          <w:sz w:val="28"/>
          <w:szCs w:val="28"/>
        </w:rPr>
        <w:t>Монетарная политика и её инструменты</w:t>
      </w:r>
    </w:p>
    <w:p w:rsidR="00A44067" w:rsidRDefault="00A44067" w:rsidP="00A44067">
      <w:pPr>
        <w:pStyle w:val="af7"/>
        <w:shd w:val="clear" w:color="auto" w:fill="FFFFFF" w:themeFill="background1"/>
        <w:spacing w:line="276" w:lineRule="auto"/>
        <w:ind w:firstLine="709"/>
        <w:rPr>
          <w:b/>
          <w:sz w:val="28"/>
          <w:szCs w:val="28"/>
        </w:rPr>
      </w:pPr>
    </w:p>
    <w:p w:rsidR="00A44067" w:rsidRDefault="00A44067" w:rsidP="00A44067">
      <w:pPr>
        <w:pStyle w:val="af7"/>
        <w:shd w:val="clear" w:color="auto" w:fill="FFFFFF" w:themeFill="background1"/>
        <w:spacing w:line="276" w:lineRule="auto"/>
        <w:ind w:firstLine="709"/>
        <w:jc w:val="center"/>
        <w:rPr>
          <w:b/>
          <w:sz w:val="28"/>
          <w:szCs w:val="28"/>
        </w:rPr>
      </w:pPr>
      <w:r>
        <w:rPr>
          <w:b/>
          <w:sz w:val="28"/>
          <w:szCs w:val="28"/>
        </w:rPr>
        <w:t>ТЕМА 5. ЭКОНОМИКА ДОМОХОЗЯЙСТВА</w:t>
      </w:r>
    </w:p>
    <w:p w:rsidR="00A44067" w:rsidRDefault="00A44067" w:rsidP="00A44067">
      <w:pPr>
        <w:pStyle w:val="af7"/>
        <w:shd w:val="clear" w:color="auto" w:fill="FFFFFF" w:themeFill="background1"/>
        <w:spacing w:line="276" w:lineRule="auto"/>
        <w:ind w:firstLine="709"/>
        <w:jc w:val="center"/>
        <w:rPr>
          <w:b/>
          <w:sz w:val="28"/>
          <w:szCs w:val="28"/>
        </w:rPr>
      </w:pPr>
      <w:r>
        <w:rPr>
          <w:b/>
          <w:sz w:val="28"/>
          <w:szCs w:val="28"/>
        </w:rPr>
        <w:t xml:space="preserve"> И ЛИЧНЫЙ БЮДЖЕТ</w:t>
      </w:r>
    </w:p>
    <w:p w:rsidR="00A44067" w:rsidRDefault="00A44067" w:rsidP="00A44067">
      <w:pPr>
        <w:pStyle w:val="af7"/>
        <w:shd w:val="clear" w:color="auto" w:fill="FFFFFF" w:themeFill="background1"/>
        <w:spacing w:line="276" w:lineRule="auto"/>
        <w:ind w:firstLine="709"/>
        <w:rPr>
          <w:b/>
          <w:sz w:val="28"/>
          <w:szCs w:val="28"/>
        </w:rPr>
      </w:pPr>
    </w:p>
    <w:p w:rsidR="00A44067" w:rsidRDefault="00A44067" w:rsidP="004F0204">
      <w:pPr>
        <w:pStyle w:val="af7"/>
        <w:numPr>
          <w:ilvl w:val="0"/>
          <w:numId w:val="11"/>
        </w:numPr>
        <w:shd w:val="clear" w:color="auto" w:fill="FFFFFF" w:themeFill="background1"/>
        <w:tabs>
          <w:tab w:val="left" w:pos="1134"/>
        </w:tabs>
        <w:spacing w:line="276" w:lineRule="auto"/>
        <w:ind w:left="0" w:firstLine="709"/>
        <w:rPr>
          <w:sz w:val="28"/>
          <w:szCs w:val="28"/>
        </w:rPr>
      </w:pPr>
      <w:r>
        <w:rPr>
          <w:sz w:val="28"/>
          <w:szCs w:val="28"/>
        </w:rPr>
        <w:t>Структура доходов и расходов домохозяйства</w:t>
      </w:r>
    </w:p>
    <w:p w:rsidR="00A44067" w:rsidRDefault="00A44067" w:rsidP="004F0204">
      <w:pPr>
        <w:pStyle w:val="af7"/>
        <w:numPr>
          <w:ilvl w:val="0"/>
          <w:numId w:val="11"/>
        </w:numPr>
        <w:shd w:val="clear" w:color="auto" w:fill="FFFFFF" w:themeFill="background1"/>
        <w:tabs>
          <w:tab w:val="left" w:pos="1134"/>
        </w:tabs>
        <w:spacing w:line="276" w:lineRule="auto"/>
        <w:ind w:left="0" w:firstLine="709"/>
        <w:rPr>
          <w:sz w:val="28"/>
          <w:szCs w:val="28"/>
        </w:rPr>
      </w:pPr>
      <w:r>
        <w:rPr>
          <w:sz w:val="28"/>
          <w:szCs w:val="28"/>
        </w:rPr>
        <w:t>Налоги: виды и порядок исчисления</w:t>
      </w:r>
    </w:p>
    <w:p w:rsidR="00A44067" w:rsidRDefault="00A44067" w:rsidP="004F0204">
      <w:pPr>
        <w:pStyle w:val="af7"/>
        <w:numPr>
          <w:ilvl w:val="0"/>
          <w:numId w:val="11"/>
        </w:numPr>
        <w:shd w:val="clear" w:color="auto" w:fill="FFFFFF" w:themeFill="background1"/>
        <w:tabs>
          <w:tab w:val="left" w:pos="1134"/>
        </w:tabs>
        <w:spacing w:line="276" w:lineRule="auto"/>
        <w:ind w:left="0" w:firstLine="709"/>
        <w:rPr>
          <w:sz w:val="28"/>
          <w:szCs w:val="28"/>
        </w:rPr>
      </w:pPr>
      <w:r>
        <w:rPr>
          <w:sz w:val="28"/>
          <w:szCs w:val="28"/>
        </w:rPr>
        <w:t>Коммунальные платежи и их виды</w:t>
      </w:r>
    </w:p>
    <w:p w:rsidR="00A44067" w:rsidRDefault="00A44067" w:rsidP="004F0204">
      <w:pPr>
        <w:pStyle w:val="af7"/>
        <w:numPr>
          <w:ilvl w:val="0"/>
          <w:numId w:val="11"/>
        </w:numPr>
        <w:shd w:val="clear" w:color="auto" w:fill="FFFFFF" w:themeFill="background1"/>
        <w:tabs>
          <w:tab w:val="left" w:pos="1134"/>
        </w:tabs>
        <w:spacing w:line="276" w:lineRule="auto"/>
        <w:ind w:left="0" w:firstLine="709"/>
        <w:rPr>
          <w:sz w:val="28"/>
          <w:szCs w:val="28"/>
        </w:rPr>
      </w:pPr>
      <w:r>
        <w:rPr>
          <w:sz w:val="28"/>
          <w:szCs w:val="28"/>
        </w:rPr>
        <w:t xml:space="preserve">Методы личного экономического и финансового планирования. </w:t>
      </w:r>
    </w:p>
    <w:p w:rsidR="00A44067" w:rsidRDefault="00A44067" w:rsidP="00A44067">
      <w:pPr>
        <w:pStyle w:val="af7"/>
        <w:shd w:val="clear" w:color="auto" w:fill="FFFFFF" w:themeFill="background1"/>
        <w:tabs>
          <w:tab w:val="left" w:pos="1134"/>
        </w:tabs>
        <w:spacing w:line="276" w:lineRule="auto"/>
        <w:rPr>
          <w:sz w:val="28"/>
          <w:szCs w:val="28"/>
        </w:rPr>
      </w:pPr>
    </w:p>
    <w:p w:rsidR="00A44067" w:rsidRDefault="00A44067" w:rsidP="00A44067">
      <w:pPr>
        <w:pStyle w:val="af7"/>
        <w:shd w:val="clear" w:color="auto" w:fill="FFFFFF" w:themeFill="background1"/>
        <w:tabs>
          <w:tab w:val="left" w:pos="1134"/>
        </w:tabs>
        <w:spacing w:line="276" w:lineRule="auto"/>
        <w:rPr>
          <w:sz w:val="28"/>
          <w:szCs w:val="28"/>
        </w:rPr>
      </w:pPr>
    </w:p>
    <w:p w:rsidR="00A44067" w:rsidRDefault="00A44067" w:rsidP="00A44067">
      <w:pPr>
        <w:pStyle w:val="af7"/>
        <w:shd w:val="clear" w:color="auto" w:fill="FFFFFF" w:themeFill="background1"/>
        <w:spacing w:line="276" w:lineRule="auto"/>
        <w:ind w:firstLine="709"/>
        <w:jc w:val="center"/>
        <w:rPr>
          <w:b/>
          <w:sz w:val="28"/>
          <w:szCs w:val="28"/>
        </w:rPr>
      </w:pPr>
      <w:r>
        <w:rPr>
          <w:b/>
          <w:sz w:val="28"/>
          <w:szCs w:val="28"/>
        </w:rPr>
        <w:t>ТЕМА 6. ЭКОНОМИКА БИЗНЕСА</w:t>
      </w:r>
    </w:p>
    <w:p w:rsidR="00A44067" w:rsidRDefault="00A44067" w:rsidP="00A44067">
      <w:pPr>
        <w:pStyle w:val="af7"/>
        <w:shd w:val="clear" w:color="auto" w:fill="FFFFFF" w:themeFill="background1"/>
        <w:spacing w:line="276" w:lineRule="auto"/>
        <w:ind w:firstLine="709"/>
        <w:jc w:val="center"/>
        <w:rPr>
          <w:b/>
          <w:sz w:val="28"/>
          <w:szCs w:val="28"/>
        </w:rPr>
      </w:pPr>
    </w:p>
    <w:p w:rsidR="00A44067" w:rsidRDefault="00A44067" w:rsidP="004F0204">
      <w:pPr>
        <w:pStyle w:val="af7"/>
        <w:numPr>
          <w:ilvl w:val="0"/>
          <w:numId w:val="12"/>
        </w:numPr>
        <w:shd w:val="clear" w:color="auto" w:fill="FFFFFF" w:themeFill="background1"/>
        <w:spacing w:line="276" w:lineRule="auto"/>
        <w:jc w:val="both"/>
        <w:rPr>
          <w:rStyle w:val="FontStyle86"/>
          <w:sz w:val="28"/>
        </w:rPr>
      </w:pPr>
      <w:r>
        <w:rPr>
          <w:rStyle w:val="FontStyle86"/>
          <w:sz w:val="26"/>
          <w:szCs w:val="26"/>
        </w:rPr>
        <w:t xml:space="preserve">Законы спроса и предложения. </w:t>
      </w:r>
    </w:p>
    <w:p w:rsidR="00A44067" w:rsidRDefault="00A44067" w:rsidP="004F0204">
      <w:pPr>
        <w:pStyle w:val="af7"/>
        <w:numPr>
          <w:ilvl w:val="0"/>
          <w:numId w:val="12"/>
        </w:numPr>
        <w:shd w:val="clear" w:color="auto" w:fill="FFFFFF" w:themeFill="background1"/>
        <w:spacing w:line="276" w:lineRule="auto"/>
        <w:jc w:val="both"/>
        <w:rPr>
          <w:rStyle w:val="FontStyle86"/>
          <w:sz w:val="28"/>
          <w:szCs w:val="28"/>
        </w:rPr>
      </w:pPr>
      <w:r>
        <w:rPr>
          <w:rStyle w:val="FontStyle86"/>
          <w:sz w:val="28"/>
          <w:szCs w:val="28"/>
        </w:rPr>
        <w:t>Издержки производства и прибыль</w:t>
      </w:r>
    </w:p>
    <w:p w:rsidR="00A44067" w:rsidRDefault="00A44067" w:rsidP="004F0204">
      <w:pPr>
        <w:pStyle w:val="af7"/>
        <w:numPr>
          <w:ilvl w:val="0"/>
          <w:numId w:val="12"/>
        </w:numPr>
        <w:shd w:val="clear" w:color="auto" w:fill="FFFFFF" w:themeFill="background1"/>
        <w:spacing w:line="276" w:lineRule="auto"/>
        <w:jc w:val="both"/>
        <w:rPr>
          <w:rStyle w:val="FontStyle86"/>
          <w:sz w:val="28"/>
          <w:szCs w:val="28"/>
        </w:rPr>
      </w:pPr>
      <w:r>
        <w:rPr>
          <w:rStyle w:val="FontStyle86"/>
          <w:sz w:val="28"/>
          <w:szCs w:val="28"/>
        </w:rPr>
        <w:t>Виды предпринимательства. Организационно-правовые формы предприятий</w:t>
      </w:r>
    </w:p>
    <w:p w:rsidR="00A44067" w:rsidRDefault="00A44067" w:rsidP="004F0204">
      <w:pPr>
        <w:pStyle w:val="af7"/>
        <w:numPr>
          <w:ilvl w:val="0"/>
          <w:numId w:val="12"/>
        </w:numPr>
        <w:shd w:val="clear" w:color="auto" w:fill="FFFFFF" w:themeFill="background1"/>
        <w:spacing w:line="276" w:lineRule="auto"/>
        <w:jc w:val="both"/>
        <w:rPr>
          <w:b/>
        </w:rPr>
      </w:pPr>
      <w:r>
        <w:rPr>
          <w:sz w:val="28"/>
          <w:szCs w:val="28"/>
        </w:rPr>
        <w:t xml:space="preserve">Общий и специальные режимы налогообложения </w:t>
      </w:r>
    </w:p>
    <w:p w:rsidR="00A44067" w:rsidRDefault="00A44067" w:rsidP="00A44067">
      <w:pPr>
        <w:pStyle w:val="af7"/>
        <w:shd w:val="clear" w:color="auto" w:fill="FFFFFF" w:themeFill="background1"/>
        <w:spacing w:line="276" w:lineRule="auto"/>
        <w:ind w:firstLine="709"/>
        <w:jc w:val="center"/>
        <w:rPr>
          <w:b/>
          <w:sz w:val="28"/>
          <w:szCs w:val="28"/>
        </w:rPr>
      </w:pPr>
    </w:p>
    <w:p w:rsidR="00A44067" w:rsidRDefault="00A44067" w:rsidP="00A44067">
      <w:pPr>
        <w:pStyle w:val="af7"/>
        <w:shd w:val="clear" w:color="auto" w:fill="FFFFFF" w:themeFill="background1"/>
        <w:spacing w:line="276" w:lineRule="auto"/>
        <w:ind w:firstLine="709"/>
        <w:jc w:val="center"/>
        <w:rPr>
          <w:b/>
          <w:sz w:val="28"/>
          <w:szCs w:val="28"/>
        </w:rPr>
      </w:pPr>
      <w:r>
        <w:rPr>
          <w:b/>
          <w:sz w:val="28"/>
          <w:szCs w:val="28"/>
        </w:rPr>
        <w:t>ТЕМА 7. СБЕРЕЖЕНИЯ И ИНВЕСТИЦИИ</w:t>
      </w:r>
    </w:p>
    <w:p w:rsidR="00A44067" w:rsidRDefault="00A44067" w:rsidP="00A44067">
      <w:pPr>
        <w:pStyle w:val="af7"/>
        <w:shd w:val="clear" w:color="auto" w:fill="FFFFFF" w:themeFill="background1"/>
        <w:spacing w:line="276" w:lineRule="auto"/>
        <w:ind w:firstLine="709"/>
        <w:rPr>
          <w:b/>
          <w:sz w:val="28"/>
          <w:szCs w:val="28"/>
        </w:rPr>
      </w:pPr>
    </w:p>
    <w:p w:rsidR="00A44067" w:rsidRDefault="00A44067" w:rsidP="004F0204">
      <w:pPr>
        <w:pStyle w:val="af7"/>
        <w:numPr>
          <w:ilvl w:val="0"/>
          <w:numId w:val="13"/>
        </w:numPr>
        <w:tabs>
          <w:tab w:val="left" w:pos="1134"/>
        </w:tabs>
        <w:spacing w:line="276" w:lineRule="auto"/>
        <w:ind w:left="0" w:firstLine="709"/>
        <w:rPr>
          <w:sz w:val="28"/>
          <w:szCs w:val="28"/>
        </w:rPr>
      </w:pPr>
      <w:r>
        <w:rPr>
          <w:rFonts w:eastAsia="MS Mincho"/>
          <w:sz w:val="26"/>
          <w:szCs w:val="26"/>
        </w:rPr>
        <w:t>Сберегательное и инвестиционное поведение индивида</w:t>
      </w:r>
    </w:p>
    <w:p w:rsidR="00A44067" w:rsidRDefault="00A44067" w:rsidP="004F0204">
      <w:pPr>
        <w:pStyle w:val="af7"/>
        <w:numPr>
          <w:ilvl w:val="0"/>
          <w:numId w:val="13"/>
        </w:numPr>
        <w:tabs>
          <w:tab w:val="left" w:pos="1134"/>
        </w:tabs>
        <w:spacing w:line="276" w:lineRule="auto"/>
        <w:ind w:left="0" w:firstLine="709"/>
        <w:rPr>
          <w:sz w:val="28"/>
          <w:szCs w:val="28"/>
        </w:rPr>
      </w:pPr>
      <w:r>
        <w:rPr>
          <w:rFonts w:eastAsia="MS Mincho"/>
          <w:sz w:val="26"/>
          <w:szCs w:val="26"/>
        </w:rPr>
        <w:t xml:space="preserve"> </w:t>
      </w:r>
      <w:r>
        <w:rPr>
          <w:sz w:val="28"/>
          <w:szCs w:val="28"/>
        </w:rPr>
        <w:t>Формы сбережений. Простые и сложные проценты</w:t>
      </w:r>
    </w:p>
    <w:p w:rsidR="00A44067" w:rsidRDefault="00A44067" w:rsidP="004F0204">
      <w:pPr>
        <w:pStyle w:val="af7"/>
        <w:numPr>
          <w:ilvl w:val="0"/>
          <w:numId w:val="13"/>
        </w:numPr>
        <w:tabs>
          <w:tab w:val="left" w:pos="1134"/>
        </w:tabs>
        <w:spacing w:line="276" w:lineRule="auto"/>
        <w:ind w:left="0" w:firstLine="709"/>
        <w:rPr>
          <w:sz w:val="28"/>
          <w:szCs w:val="28"/>
        </w:rPr>
      </w:pPr>
      <w:r>
        <w:rPr>
          <w:sz w:val="28"/>
          <w:szCs w:val="28"/>
        </w:rPr>
        <w:t>Фондовый рынок и ценные бумаги</w:t>
      </w:r>
    </w:p>
    <w:p w:rsidR="00A44067" w:rsidRDefault="00A44067" w:rsidP="004F0204">
      <w:pPr>
        <w:pStyle w:val="af7"/>
        <w:numPr>
          <w:ilvl w:val="0"/>
          <w:numId w:val="13"/>
        </w:numPr>
        <w:tabs>
          <w:tab w:val="left" w:pos="1134"/>
        </w:tabs>
        <w:spacing w:line="276" w:lineRule="auto"/>
        <w:ind w:left="0" w:firstLine="709"/>
        <w:rPr>
          <w:sz w:val="28"/>
          <w:szCs w:val="28"/>
        </w:rPr>
      </w:pPr>
      <w:r>
        <w:rPr>
          <w:sz w:val="28"/>
          <w:szCs w:val="28"/>
        </w:rPr>
        <w:t xml:space="preserve">Инвестиции и диверсификация портфеля. </w:t>
      </w:r>
    </w:p>
    <w:p w:rsidR="00A44067" w:rsidRDefault="00A44067" w:rsidP="004F0204">
      <w:pPr>
        <w:pStyle w:val="af7"/>
        <w:numPr>
          <w:ilvl w:val="0"/>
          <w:numId w:val="13"/>
        </w:numPr>
        <w:shd w:val="clear" w:color="auto" w:fill="FFFFFF" w:themeFill="background1"/>
        <w:tabs>
          <w:tab w:val="left" w:pos="1134"/>
        </w:tabs>
        <w:spacing w:line="276" w:lineRule="auto"/>
        <w:ind w:left="0" w:firstLine="709"/>
        <w:rPr>
          <w:sz w:val="28"/>
          <w:szCs w:val="28"/>
        </w:rPr>
      </w:pPr>
      <w:r>
        <w:rPr>
          <w:sz w:val="28"/>
          <w:szCs w:val="28"/>
        </w:rPr>
        <w:t>Финансовые пирамиды</w:t>
      </w:r>
    </w:p>
    <w:p w:rsidR="00A44067" w:rsidRDefault="00A44067" w:rsidP="00A44067">
      <w:pPr>
        <w:pStyle w:val="af7"/>
        <w:shd w:val="clear" w:color="auto" w:fill="FFFFFF" w:themeFill="background1"/>
        <w:spacing w:line="276" w:lineRule="auto"/>
        <w:ind w:firstLine="709"/>
        <w:rPr>
          <w:sz w:val="28"/>
          <w:szCs w:val="28"/>
        </w:rPr>
      </w:pPr>
    </w:p>
    <w:p w:rsidR="00A44067" w:rsidRDefault="00A44067" w:rsidP="00A44067">
      <w:pPr>
        <w:pStyle w:val="af7"/>
        <w:shd w:val="clear" w:color="auto" w:fill="FFFFFF" w:themeFill="background1"/>
        <w:spacing w:line="276" w:lineRule="auto"/>
        <w:ind w:firstLine="709"/>
        <w:rPr>
          <w:sz w:val="28"/>
          <w:szCs w:val="28"/>
        </w:rPr>
      </w:pPr>
    </w:p>
    <w:p w:rsidR="00A44067" w:rsidRDefault="00A44067" w:rsidP="00A44067">
      <w:pPr>
        <w:spacing w:line="276" w:lineRule="auto"/>
        <w:ind w:left="-284" w:firstLine="710"/>
        <w:jc w:val="both"/>
        <w:rPr>
          <w:rFonts w:eastAsia="MS Mincho"/>
          <w:b/>
          <w:sz w:val="26"/>
          <w:szCs w:val="26"/>
        </w:rPr>
      </w:pPr>
      <w:r>
        <w:rPr>
          <w:rFonts w:eastAsia="MS Mincho"/>
          <w:b/>
          <w:sz w:val="26"/>
          <w:szCs w:val="26"/>
        </w:rPr>
        <w:t>ТЕМА 8. КРЕДИТ, СТРАХОВАНИЕ И ФИНАНСОВЫЕ РИСКИ</w:t>
      </w:r>
    </w:p>
    <w:p w:rsidR="00A44067" w:rsidRDefault="00A44067" w:rsidP="00A44067">
      <w:pPr>
        <w:pStyle w:val="af7"/>
        <w:shd w:val="clear" w:color="auto" w:fill="FFFFFF" w:themeFill="background1"/>
        <w:spacing w:line="276" w:lineRule="auto"/>
        <w:ind w:firstLine="709"/>
        <w:rPr>
          <w:sz w:val="28"/>
          <w:szCs w:val="28"/>
        </w:rPr>
      </w:pPr>
    </w:p>
    <w:p w:rsidR="00A44067" w:rsidRDefault="00A44067" w:rsidP="004F0204">
      <w:pPr>
        <w:pStyle w:val="af7"/>
        <w:numPr>
          <w:ilvl w:val="0"/>
          <w:numId w:val="14"/>
        </w:numPr>
        <w:shd w:val="clear" w:color="auto" w:fill="FFFFFF" w:themeFill="background1"/>
        <w:tabs>
          <w:tab w:val="left" w:pos="1134"/>
        </w:tabs>
        <w:spacing w:line="276" w:lineRule="auto"/>
        <w:ind w:left="0" w:firstLine="709"/>
        <w:rPr>
          <w:sz w:val="28"/>
          <w:szCs w:val="28"/>
        </w:rPr>
      </w:pPr>
      <w:r>
        <w:rPr>
          <w:sz w:val="28"/>
          <w:szCs w:val="28"/>
        </w:rPr>
        <w:t>Роль кредита в достижении финансовых целей. Виды кредитов</w:t>
      </w:r>
    </w:p>
    <w:p w:rsidR="00A44067" w:rsidRDefault="00A44067" w:rsidP="004F0204">
      <w:pPr>
        <w:pStyle w:val="af7"/>
        <w:numPr>
          <w:ilvl w:val="0"/>
          <w:numId w:val="14"/>
        </w:numPr>
        <w:shd w:val="clear" w:color="auto" w:fill="FFFFFF" w:themeFill="background1"/>
        <w:tabs>
          <w:tab w:val="left" w:pos="1134"/>
        </w:tabs>
        <w:spacing w:line="276" w:lineRule="auto"/>
        <w:ind w:left="0" w:firstLine="709"/>
        <w:rPr>
          <w:sz w:val="28"/>
          <w:szCs w:val="28"/>
        </w:rPr>
      </w:pPr>
      <w:r>
        <w:rPr>
          <w:sz w:val="28"/>
          <w:szCs w:val="28"/>
        </w:rPr>
        <w:t>Современные платежные средства</w:t>
      </w:r>
    </w:p>
    <w:p w:rsidR="00A44067" w:rsidRDefault="00A44067" w:rsidP="004F0204">
      <w:pPr>
        <w:pStyle w:val="af7"/>
        <w:numPr>
          <w:ilvl w:val="0"/>
          <w:numId w:val="14"/>
        </w:numPr>
        <w:shd w:val="clear" w:color="auto" w:fill="FFFFFF" w:themeFill="background1"/>
        <w:tabs>
          <w:tab w:val="left" w:pos="1134"/>
        </w:tabs>
        <w:spacing w:line="276" w:lineRule="auto"/>
        <w:ind w:left="0" w:firstLine="709"/>
        <w:rPr>
          <w:sz w:val="28"/>
          <w:szCs w:val="28"/>
        </w:rPr>
      </w:pPr>
      <w:r>
        <w:rPr>
          <w:rFonts w:eastAsia="MS Mincho"/>
          <w:sz w:val="26"/>
          <w:szCs w:val="26"/>
        </w:rPr>
        <w:t>Страхование как способ управления рисками</w:t>
      </w:r>
      <w:r>
        <w:rPr>
          <w:sz w:val="28"/>
          <w:szCs w:val="28"/>
        </w:rPr>
        <w:t>. Основные формы и виды страхования</w:t>
      </w:r>
    </w:p>
    <w:p w:rsidR="00A44067" w:rsidRDefault="00A44067" w:rsidP="004F0204">
      <w:pPr>
        <w:pStyle w:val="af7"/>
        <w:numPr>
          <w:ilvl w:val="0"/>
          <w:numId w:val="14"/>
        </w:numPr>
        <w:shd w:val="clear" w:color="auto" w:fill="FFFFFF" w:themeFill="background1"/>
        <w:tabs>
          <w:tab w:val="left" w:pos="1134"/>
        </w:tabs>
        <w:spacing w:line="276" w:lineRule="auto"/>
        <w:ind w:left="0" w:firstLine="709"/>
        <w:rPr>
          <w:sz w:val="28"/>
          <w:szCs w:val="28"/>
        </w:rPr>
      </w:pPr>
      <w:r>
        <w:rPr>
          <w:sz w:val="28"/>
          <w:szCs w:val="28"/>
        </w:rPr>
        <w:t xml:space="preserve">Мошенничество в сфере личных финансов </w:t>
      </w:r>
    </w:p>
    <w:p w:rsidR="00A44067" w:rsidRDefault="00A44067" w:rsidP="00A44067">
      <w:pPr>
        <w:pStyle w:val="af7"/>
        <w:shd w:val="clear" w:color="auto" w:fill="FFFFFF" w:themeFill="background1"/>
        <w:spacing w:line="276" w:lineRule="auto"/>
        <w:ind w:firstLine="709"/>
        <w:jc w:val="center"/>
        <w:rPr>
          <w:b/>
          <w:sz w:val="28"/>
          <w:szCs w:val="28"/>
        </w:rPr>
      </w:pPr>
    </w:p>
    <w:p w:rsidR="00A44067" w:rsidRDefault="00A44067" w:rsidP="00A44067">
      <w:pPr>
        <w:pStyle w:val="af7"/>
        <w:shd w:val="clear" w:color="auto" w:fill="FFFFFF" w:themeFill="background1"/>
        <w:spacing w:line="276" w:lineRule="auto"/>
        <w:ind w:firstLine="709"/>
        <w:jc w:val="center"/>
        <w:rPr>
          <w:b/>
          <w:sz w:val="28"/>
          <w:szCs w:val="28"/>
        </w:rPr>
      </w:pPr>
    </w:p>
    <w:p w:rsidR="00A44067" w:rsidRDefault="00A44067" w:rsidP="00A44067">
      <w:pPr>
        <w:pStyle w:val="af7"/>
        <w:shd w:val="clear" w:color="auto" w:fill="FFFFFF" w:themeFill="background1"/>
        <w:spacing w:line="276" w:lineRule="auto"/>
        <w:ind w:firstLine="709"/>
        <w:jc w:val="center"/>
        <w:rPr>
          <w:b/>
          <w:sz w:val="28"/>
          <w:szCs w:val="28"/>
        </w:rPr>
      </w:pPr>
    </w:p>
    <w:p w:rsidR="00A44067" w:rsidRDefault="00A44067" w:rsidP="00A44067">
      <w:pPr>
        <w:pStyle w:val="af7"/>
        <w:shd w:val="clear" w:color="auto" w:fill="FFFFFF" w:themeFill="background1"/>
        <w:spacing w:line="276" w:lineRule="auto"/>
        <w:ind w:firstLine="709"/>
        <w:jc w:val="center"/>
        <w:rPr>
          <w:b/>
          <w:sz w:val="28"/>
          <w:szCs w:val="28"/>
        </w:rPr>
      </w:pPr>
    </w:p>
    <w:p w:rsidR="00A44067" w:rsidRDefault="00A44067" w:rsidP="00A44067">
      <w:pPr>
        <w:pStyle w:val="af7"/>
        <w:shd w:val="clear" w:color="auto" w:fill="FFFFFF" w:themeFill="background1"/>
        <w:spacing w:line="276" w:lineRule="auto"/>
        <w:ind w:firstLine="709"/>
        <w:jc w:val="center"/>
        <w:rPr>
          <w:b/>
          <w:sz w:val="28"/>
          <w:szCs w:val="28"/>
        </w:rPr>
      </w:pPr>
    </w:p>
    <w:p w:rsidR="00A44067" w:rsidRDefault="00A44067" w:rsidP="004F0204">
      <w:pPr>
        <w:pStyle w:val="af9"/>
        <w:numPr>
          <w:ilvl w:val="0"/>
          <w:numId w:val="14"/>
        </w:numPr>
        <w:shd w:val="clear" w:color="auto" w:fill="C6D9F1" w:themeFill="text2" w:themeFillTint="33"/>
        <w:tabs>
          <w:tab w:val="left" w:pos="0"/>
          <w:tab w:val="left" w:pos="1134"/>
        </w:tabs>
        <w:spacing w:after="0"/>
        <w:ind w:left="0" w:firstLine="709"/>
        <w:jc w:val="both"/>
        <w:rPr>
          <w:rFonts w:ascii="Times New Roman" w:hAnsi="Times New Roman"/>
          <w:b/>
          <w:bCs/>
          <w:spacing w:val="3"/>
          <w:sz w:val="28"/>
          <w:szCs w:val="28"/>
        </w:rPr>
      </w:pPr>
      <w:r>
        <w:rPr>
          <w:rFonts w:ascii="Times New Roman" w:hAnsi="Times New Roman"/>
          <w:b/>
          <w:bCs/>
          <w:spacing w:val="3"/>
          <w:sz w:val="28"/>
          <w:szCs w:val="28"/>
        </w:rPr>
        <w:lastRenderedPageBreak/>
        <w:t xml:space="preserve">ОБРАЗОВАТЕЛЬНЫЕ ТЕХНОЛОГИИ </w:t>
      </w:r>
    </w:p>
    <w:p w:rsidR="00A44067" w:rsidRDefault="00A44067" w:rsidP="00A44067">
      <w:pPr>
        <w:tabs>
          <w:tab w:val="left" w:pos="0"/>
        </w:tabs>
        <w:spacing w:line="276" w:lineRule="auto"/>
        <w:ind w:firstLine="426"/>
        <w:jc w:val="both"/>
        <w:rPr>
          <w:bCs/>
          <w:spacing w:val="3"/>
          <w:sz w:val="28"/>
          <w:szCs w:val="28"/>
        </w:rPr>
      </w:pPr>
    </w:p>
    <w:p w:rsidR="00A44067" w:rsidRDefault="00A44067" w:rsidP="00A44067">
      <w:pPr>
        <w:tabs>
          <w:tab w:val="left" w:pos="0"/>
        </w:tabs>
        <w:spacing w:line="276" w:lineRule="auto"/>
        <w:ind w:firstLine="426"/>
        <w:jc w:val="both"/>
        <w:rPr>
          <w:bCs/>
          <w:spacing w:val="3"/>
          <w:sz w:val="28"/>
          <w:szCs w:val="28"/>
        </w:rPr>
      </w:pPr>
      <w:r>
        <w:rPr>
          <w:bCs/>
          <w:spacing w:val="3"/>
          <w:sz w:val="28"/>
          <w:szCs w:val="28"/>
        </w:rPr>
        <w:t xml:space="preserve">В процессе изучения дисциплины используются интерактивные методы и формы обучения, направленные на формирование у студентов способности четко формулировать выводы по изучаемым проблемам, иметь свою точку зрения на процессы, происходящие в современном мире, умения аргументировано отстаивать свое мнение по тем или иным вопросам. </w:t>
      </w:r>
    </w:p>
    <w:p w:rsidR="00A44067" w:rsidRDefault="00A44067" w:rsidP="00A44067">
      <w:pPr>
        <w:tabs>
          <w:tab w:val="left" w:pos="0"/>
        </w:tabs>
        <w:spacing w:line="276" w:lineRule="auto"/>
        <w:ind w:firstLine="709"/>
        <w:jc w:val="both"/>
        <w:rPr>
          <w:bCs/>
          <w:spacing w:val="3"/>
          <w:sz w:val="28"/>
          <w:szCs w:val="28"/>
        </w:rPr>
      </w:pPr>
      <w:r>
        <w:rPr>
          <w:bCs/>
          <w:spacing w:val="3"/>
          <w:sz w:val="28"/>
          <w:szCs w:val="28"/>
        </w:rPr>
        <w:t xml:space="preserve">Для компенсации пропущенных занятий или получения дополнительных баллов студенты могут готовить рефераты или эссе. Они также защищаются на семинаре в ходе обсуждения после доклада. Все эти формы деятельности производятся студентами в порядке собственной инициативы. </w:t>
      </w:r>
    </w:p>
    <w:p w:rsidR="00A44067" w:rsidRDefault="00A44067" w:rsidP="00A44067">
      <w:pPr>
        <w:tabs>
          <w:tab w:val="left" w:pos="0"/>
        </w:tabs>
        <w:spacing w:line="276" w:lineRule="auto"/>
        <w:ind w:firstLine="709"/>
        <w:jc w:val="both"/>
        <w:rPr>
          <w:bCs/>
          <w:spacing w:val="3"/>
          <w:sz w:val="28"/>
          <w:szCs w:val="28"/>
        </w:rPr>
      </w:pPr>
      <w:r>
        <w:rPr>
          <w:bCs/>
          <w:spacing w:val="3"/>
          <w:sz w:val="28"/>
          <w:szCs w:val="28"/>
        </w:rPr>
        <w:t xml:space="preserve">Помимо этого, существуют общеобязательные формы деятельности </w:t>
      </w:r>
      <w:proofErr w:type="gramStart"/>
      <w:r>
        <w:rPr>
          <w:bCs/>
          <w:spacing w:val="3"/>
          <w:sz w:val="28"/>
          <w:szCs w:val="28"/>
        </w:rPr>
        <w:t>–  подготовка</w:t>
      </w:r>
      <w:proofErr w:type="gramEnd"/>
      <w:r>
        <w:rPr>
          <w:bCs/>
          <w:spacing w:val="3"/>
          <w:sz w:val="28"/>
          <w:szCs w:val="28"/>
        </w:rPr>
        <w:t xml:space="preserve"> к тестам и коллоквиумам. </w:t>
      </w:r>
    </w:p>
    <w:p w:rsidR="00A44067" w:rsidRDefault="00A44067" w:rsidP="00A44067">
      <w:pPr>
        <w:tabs>
          <w:tab w:val="left" w:pos="0"/>
        </w:tabs>
        <w:spacing w:line="276" w:lineRule="auto"/>
        <w:ind w:right="20" w:firstLine="709"/>
        <w:jc w:val="both"/>
        <w:rPr>
          <w:spacing w:val="3"/>
          <w:sz w:val="28"/>
          <w:szCs w:val="28"/>
        </w:rPr>
      </w:pPr>
      <w:r>
        <w:rPr>
          <w:spacing w:val="3"/>
          <w:sz w:val="28"/>
          <w:szCs w:val="28"/>
        </w:rPr>
        <w:t>На лекциях используются интерактивные технологии – лекция с проблемным изложением, лекция с опорным конспектированием, а на семинарах – технологии по обобщению и углублению знаний с элементами дискуссии, с обсуждением предваритель</w:t>
      </w:r>
      <w:r>
        <w:rPr>
          <w:spacing w:val="3"/>
          <w:sz w:val="28"/>
          <w:szCs w:val="28"/>
        </w:rPr>
        <w:softHyphen/>
        <w:t>но подготовленных докладов по вопросам учебного плана.</w:t>
      </w:r>
    </w:p>
    <w:p w:rsidR="00A44067" w:rsidRDefault="00A44067" w:rsidP="00A44067">
      <w:pPr>
        <w:spacing w:line="276" w:lineRule="auto"/>
        <w:ind w:firstLine="709"/>
        <w:jc w:val="both"/>
        <w:rPr>
          <w:spacing w:val="-1"/>
          <w:sz w:val="28"/>
          <w:szCs w:val="28"/>
        </w:rPr>
      </w:pPr>
      <w:r>
        <w:rPr>
          <w:spacing w:val="-1"/>
          <w:sz w:val="28"/>
          <w:szCs w:val="28"/>
        </w:rPr>
        <w:t xml:space="preserve">При реализации различных видов учебной работы используются активные и интерактивные формы проведения занятий </w:t>
      </w:r>
      <w:r>
        <w:rPr>
          <w:sz w:val="28"/>
          <w:szCs w:val="28"/>
        </w:rPr>
        <w:t>в сочетании с вне</w:t>
      </w:r>
      <w:r>
        <w:rPr>
          <w:sz w:val="28"/>
          <w:szCs w:val="28"/>
        </w:rPr>
        <w:softHyphen/>
      </w:r>
      <w:r>
        <w:rPr>
          <w:spacing w:val="-1"/>
          <w:sz w:val="28"/>
          <w:szCs w:val="28"/>
        </w:rPr>
        <w:t xml:space="preserve">аудиторной работой с целью формирования и развития у студентов культуры мышления, способности к обобщению, анализу, восприятию актуальной </w:t>
      </w:r>
      <w:proofErr w:type="spellStart"/>
      <w:r>
        <w:rPr>
          <w:spacing w:val="-1"/>
          <w:sz w:val="28"/>
          <w:szCs w:val="28"/>
        </w:rPr>
        <w:t>социо</w:t>
      </w:r>
      <w:proofErr w:type="spellEnd"/>
      <w:r w:rsidR="00794D89">
        <w:rPr>
          <w:spacing w:val="-1"/>
          <w:sz w:val="28"/>
          <w:szCs w:val="28"/>
        </w:rPr>
        <w:t>-</w:t>
      </w:r>
      <w:r>
        <w:rPr>
          <w:spacing w:val="-1"/>
          <w:sz w:val="28"/>
          <w:szCs w:val="28"/>
        </w:rPr>
        <w:t>экономической, правовой и иной научно-прикладной информации.</w:t>
      </w:r>
    </w:p>
    <w:p w:rsidR="00A44067" w:rsidRDefault="00A44067" w:rsidP="00A44067">
      <w:pPr>
        <w:shd w:val="clear" w:color="auto" w:fill="FFFFFF"/>
        <w:spacing w:line="276" w:lineRule="auto"/>
        <w:ind w:firstLine="709"/>
        <w:jc w:val="both"/>
        <w:outlineLvl w:val="0"/>
        <w:rPr>
          <w:spacing w:val="-1"/>
          <w:sz w:val="28"/>
          <w:szCs w:val="28"/>
        </w:rPr>
      </w:pPr>
      <w:r>
        <w:rPr>
          <w:spacing w:val="-1"/>
          <w:sz w:val="28"/>
          <w:szCs w:val="28"/>
        </w:rPr>
        <w:t>При проведении лекционных занятий должен преобладать метод проблемного изложения, а при аттестации студентов – применяться рейтинговая система.</w:t>
      </w:r>
    </w:p>
    <w:p w:rsidR="00A44067" w:rsidRDefault="00A44067" w:rsidP="00A44067">
      <w:pPr>
        <w:shd w:val="clear" w:color="auto" w:fill="FFFFFF"/>
        <w:spacing w:line="276" w:lineRule="auto"/>
        <w:ind w:firstLine="709"/>
        <w:jc w:val="both"/>
        <w:outlineLvl w:val="0"/>
        <w:rPr>
          <w:spacing w:val="-1"/>
          <w:sz w:val="28"/>
          <w:szCs w:val="28"/>
        </w:rPr>
      </w:pPr>
      <w:r>
        <w:rPr>
          <w:spacing w:val="-1"/>
          <w:sz w:val="28"/>
          <w:szCs w:val="28"/>
        </w:rPr>
        <w:t>Занятия лекционного типа для соответствующих групп студентов не могут составлять более 50 % аудиторных занятий (определяется соответствующим ФГОС).</w:t>
      </w:r>
    </w:p>
    <w:p w:rsidR="00A44067" w:rsidRDefault="00A44067" w:rsidP="00A44067">
      <w:pPr>
        <w:shd w:val="clear" w:color="auto" w:fill="FFFFFF"/>
        <w:spacing w:line="276" w:lineRule="auto"/>
        <w:ind w:firstLine="709"/>
        <w:jc w:val="both"/>
        <w:outlineLvl w:val="0"/>
        <w:rPr>
          <w:sz w:val="28"/>
          <w:szCs w:val="28"/>
        </w:rPr>
      </w:pPr>
      <w:r>
        <w:rPr>
          <w:spacing w:val="-2"/>
          <w:sz w:val="28"/>
          <w:szCs w:val="28"/>
        </w:rPr>
        <w:t>В процессе освоения дисциплины «Экономика</w:t>
      </w:r>
      <w:r>
        <w:rPr>
          <w:spacing w:val="-3"/>
          <w:sz w:val="28"/>
          <w:szCs w:val="28"/>
        </w:rPr>
        <w:t>» используются следующие образова</w:t>
      </w:r>
      <w:r>
        <w:rPr>
          <w:spacing w:val="-3"/>
          <w:sz w:val="28"/>
          <w:szCs w:val="28"/>
        </w:rPr>
        <w:softHyphen/>
      </w:r>
      <w:r>
        <w:rPr>
          <w:sz w:val="28"/>
          <w:szCs w:val="28"/>
        </w:rPr>
        <w:t>тельные технологии:</w:t>
      </w:r>
    </w:p>
    <w:p w:rsidR="00A44067" w:rsidRDefault="00A44067" w:rsidP="004F0204">
      <w:pPr>
        <w:widowControl w:val="0"/>
        <w:numPr>
          <w:ilvl w:val="0"/>
          <w:numId w:val="2"/>
        </w:numPr>
        <w:shd w:val="clear" w:color="auto" w:fill="FFFFFF"/>
        <w:tabs>
          <w:tab w:val="left" w:pos="293"/>
        </w:tabs>
        <w:autoSpaceDE w:val="0"/>
        <w:autoSpaceDN w:val="0"/>
        <w:adjustRightInd w:val="0"/>
        <w:spacing w:line="276" w:lineRule="auto"/>
        <w:ind w:firstLine="709"/>
        <w:jc w:val="both"/>
        <w:outlineLvl w:val="0"/>
        <w:rPr>
          <w:sz w:val="28"/>
          <w:szCs w:val="28"/>
        </w:rPr>
      </w:pPr>
      <w:r>
        <w:rPr>
          <w:sz w:val="28"/>
          <w:szCs w:val="28"/>
        </w:rPr>
        <w:t>лекции;</w:t>
      </w:r>
    </w:p>
    <w:p w:rsidR="00A44067" w:rsidRDefault="00A44067" w:rsidP="004F0204">
      <w:pPr>
        <w:widowControl w:val="0"/>
        <w:numPr>
          <w:ilvl w:val="0"/>
          <w:numId w:val="2"/>
        </w:numPr>
        <w:shd w:val="clear" w:color="auto" w:fill="FFFFFF"/>
        <w:tabs>
          <w:tab w:val="left" w:pos="293"/>
        </w:tabs>
        <w:autoSpaceDE w:val="0"/>
        <w:autoSpaceDN w:val="0"/>
        <w:adjustRightInd w:val="0"/>
        <w:spacing w:line="276" w:lineRule="auto"/>
        <w:ind w:firstLine="709"/>
        <w:jc w:val="both"/>
        <w:outlineLvl w:val="0"/>
        <w:rPr>
          <w:sz w:val="28"/>
          <w:szCs w:val="28"/>
        </w:rPr>
      </w:pPr>
      <w:r>
        <w:rPr>
          <w:spacing w:val="-1"/>
          <w:sz w:val="28"/>
          <w:szCs w:val="28"/>
        </w:rPr>
        <w:t>семинары, на которых обсуждаются основные проблемы</w:t>
      </w:r>
      <w:r>
        <w:rPr>
          <w:b/>
          <w:bCs/>
          <w:spacing w:val="-1"/>
          <w:sz w:val="28"/>
          <w:szCs w:val="28"/>
        </w:rPr>
        <w:t xml:space="preserve">, </w:t>
      </w:r>
      <w:r>
        <w:rPr>
          <w:spacing w:val="-1"/>
          <w:sz w:val="28"/>
          <w:szCs w:val="28"/>
        </w:rPr>
        <w:t>осве</w:t>
      </w:r>
      <w:r>
        <w:rPr>
          <w:spacing w:val="-1"/>
          <w:sz w:val="28"/>
          <w:szCs w:val="28"/>
        </w:rPr>
        <w:softHyphen/>
      </w:r>
      <w:r>
        <w:rPr>
          <w:sz w:val="28"/>
          <w:szCs w:val="28"/>
        </w:rPr>
        <w:t>щенные в лекциях и сформулированные в домашних заданиях;</w:t>
      </w:r>
    </w:p>
    <w:p w:rsidR="00A44067" w:rsidRDefault="00A44067" w:rsidP="004F0204">
      <w:pPr>
        <w:widowControl w:val="0"/>
        <w:numPr>
          <w:ilvl w:val="0"/>
          <w:numId w:val="2"/>
        </w:numPr>
        <w:shd w:val="clear" w:color="auto" w:fill="FFFFFF"/>
        <w:tabs>
          <w:tab w:val="left" w:pos="293"/>
        </w:tabs>
        <w:autoSpaceDE w:val="0"/>
        <w:autoSpaceDN w:val="0"/>
        <w:adjustRightInd w:val="0"/>
        <w:spacing w:line="276" w:lineRule="auto"/>
        <w:ind w:firstLine="709"/>
        <w:jc w:val="both"/>
        <w:outlineLvl w:val="0"/>
        <w:rPr>
          <w:sz w:val="28"/>
          <w:szCs w:val="28"/>
        </w:rPr>
      </w:pPr>
      <w:r>
        <w:rPr>
          <w:sz w:val="28"/>
          <w:szCs w:val="28"/>
        </w:rPr>
        <w:t>занятия с применением компьютера;</w:t>
      </w:r>
    </w:p>
    <w:p w:rsidR="00A44067" w:rsidRDefault="00A44067" w:rsidP="004F0204">
      <w:pPr>
        <w:widowControl w:val="0"/>
        <w:numPr>
          <w:ilvl w:val="0"/>
          <w:numId w:val="2"/>
        </w:numPr>
        <w:shd w:val="clear" w:color="auto" w:fill="FFFFFF"/>
        <w:tabs>
          <w:tab w:val="left" w:pos="293"/>
        </w:tabs>
        <w:autoSpaceDE w:val="0"/>
        <w:autoSpaceDN w:val="0"/>
        <w:adjustRightInd w:val="0"/>
        <w:spacing w:line="276" w:lineRule="auto"/>
        <w:ind w:firstLine="709"/>
        <w:jc w:val="both"/>
        <w:outlineLvl w:val="0"/>
        <w:rPr>
          <w:sz w:val="28"/>
          <w:szCs w:val="28"/>
        </w:rPr>
      </w:pPr>
      <w:r>
        <w:rPr>
          <w:sz w:val="28"/>
          <w:szCs w:val="28"/>
        </w:rPr>
        <w:t>письменные или устные домашние задания;</w:t>
      </w:r>
    </w:p>
    <w:p w:rsidR="00A44067" w:rsidRDefault="00A44067" w:rsidP="004F0204">
      <w:pPr>
        <w:widowControl w:val="0"/>
        <w:numPr>
          <w:ilvl w:val="0"/>
          <w:numId w:val="2"/>
        </w:numPr>
        <w:shd w:val="clear" w:color="auto" w:fill="FFFFFF"/>
        <w:tabs>
          <w:tab w:val="left" w:pos="293"/>
        </w:tabs>
        <w:autoSpaceDE w:val="0"/>
        <w:autoSpaceDN w:val="0"/>
        <w:adjustRightInd w:val="0"/>
        <w:spacing w:line="276" w:lineRule="auto"/>
        <w:ind w:firstLine="709"/>
        <w:jc w:val="both"/>
        <w:outlineLvl w:val="0"/>
        <w:rPr>
          <w:sz w:val="28"/>
          <w:szCs w:val="28"/>
        </w:rPr>
      </w:pPr>
      <w:r>
        <w:rPr>
          <w:spacing w:val="-2"/>
          <w:sz w:val="28"/>
          <w:szCs w:val="28"/>
        </w:rPr>
        <w:t>обсуждение подготовленных студентами эссе;</w:t>
      </w:r>
    </w:p>
    <w:p w:rsidR="00A44067" w:rsidRDefault="00A44067" w:rsidP="004F0204">
      <w:pPr>
        <w:widowControl w:val="0"/>
        <w:numPr>
          <w:ilvl w:val="0"/>
          <w:numId w:val="2"/>
        </w:numPr>
        <w:shd w:val="clear" w:color="auto" w:fill="FFFFFF"/>
        <w:tabs>
          <w:tab w:val="left" w:pos="293"/>
        </w:tabs>
        <w:autoSpaceDE w:val="0"/>
        <w:autoSpaceDN w:val="0"/>
        <w:adjustRightInd w:val="0"/>
        <w:spacing w:line="276" w:lineRule="auto"/>
        <w:ind w:firstLine="709"/>
        <w:jc w:val="both"/>
        <w:outlineLvl w:val="0"/>
        <w:rPr>
          <w:sz w:val="28"/>
          <w:szCs w:val="28"/>
        </w:rPr>
      </w:pPr>
      <w:r>
        <w:rPr>
          <w:spacing w:val="-3"/>
          <w:sz w:val="28"/>
          <w:szCs w:val="28"/>
        </w:rPr>
        <w:t>круглые столы;</w:t>
      </w:r>
    </w:p>
    <w:p w:rsidR="00A44067" w:rsidRDefault="00A44067" w:rsidP="004F0204">
      <w:pPr>
        <w:widowControl w:val="0"/>
        <w:numPr>
          <w:ilvl w:val="0"/>
          <w:numId w:val="2"/>
        </w:numPr>
        <w:shd w:val="clear" w:color="auto" w:fill="FFFFFF"/>
        <w:tabs>
          <w:tab w:val="left" w:pos="293"/>
        </w:tabs>
        <w:autoSpaceDE w:val="0"/>
        <w:autoSpaceDN w:val="0"/>
        <w:adjustRightInd w:val="0"/>
        <w:spacing w:line="276" w:lineRule="auto"/>
        <w:ind w:firstLine="709"/>
        <w:jc w:val="both"/>
        <w:outlineLvl w:val="0"/>
        <w:rPr>
          <w:sz w:val="28"/>
          <w:szCs w:val="28"/>
        </w:rPr>
      </w:pPr>
      <w:r>
        <w:rPr>
          <w:spacing w:val="-2"/>
          <w:sz w:val="28"/>
          <w:szCs w:val="28"/>
        </w:rPr>
        <w:t>консультации преподавателей;</w:t>
      </w:r>
    </w:p>
    <w:p w:rsidR="00A44067" w:rsidRDefault="00A44067" w:rsidP="004F0204">
      <w:pPr>
        <w:widowControl w:val="0"/>
        <w:numPr>
          <w:ilvl w:val="0"/>
          <w:numId w:val="2"/>
        </w:numPr>
        <w:shd w:val="clear" w:color="auto" w:fill="FFFFFF"/>
        <w:tabs>
          <w:tab w:val="left" w:pos="293"/>
        </w:tabs>
        <w:autoSpaceDE w:val="0"/>
        <w:autoSpaceDN w:val="0"/>
        <w:adjustRightInd w:val="0"/>
        <w:spacing w:line="276" w:lineRule="auto"/>
        <w:ind w:firstLine="709"/>
        <w:jc w:val="both"/>
        <w:outlineLvl w:val="0"/>
        <w:rPr>
          <w:sz w:val="28"/>
          <w:szCs w:val="28"/>
        </w:rPr>
      </w:pPr>
      <w:r>
        <w:rPr>
          <w:sz w:val="28"/>
          <w:szCs w:val="28"/>
        </w:rPr>
        <w:lastRenderedPageBreak/>
        <w:t xml:space="preserve">самостоятельная работа студентов, в которую входит освоение </w:t>
      </w:r>
      <w:r>
        <w:rPr>
          <w:spacing w:val="-1"/>
          <w:sz w:val="28"/>
          <w:szCs w:val="28"/>
        </w:rPr>
        <w:t xml:space="preserve">теоретического материала, подготовка к семинарским занятиям, </w:t>
      </w:r>
      <w:r>
        <w:rPr>
          <w:sz w:val="28"/>
          <w:szCs w:val="28"/>
        </w:rPr>
        <w:t>выполнение указанных выше письменных работ.</w:t>
      </w:r>
    </w:p>
    <w:p w:rsidR="00A44067" w:rsidRDefault="00A44067" w:rsidP="00A44067">
      <w:pPr>
        <w:shd w:val="clear" w:color="auto" w:fill="FFFFFF"/>
        <w:spacing w:line="276" w:lineRule="auto"/>
        <w:ind w:firstLine="709"/>
        <w:jc w:val="both"/>
        <w:outlineLvl w:val="0"/>
        <w:rPr>
          <w:bCs/>
          <w:i/>
          <w:iCs/>
          <w:sz w:val="28"/>
          <w:szCs w:val="28"/>
        </w:rPr>
      </w:pPr>
      <w:r>
        <w:rPr>
          <w:bCs/>
          <w:i/>
          <w:iCs/>
          <w:sz w:val="28"/>
          <w:szCs w:val="28"/>
        </w:rPr>
        <w:t>Методы обучения с применением интерактивных форм об</w:t>
      </w:r>
      <w:r>
        <w:rPr>
          <w:bCs/>
          <w:i/>
          <w:iCs/>
          <w:sz w:val="28"/>
          <w:szCs w:val="28"/>
        </w:rPr>
        <w:softHyphen/>
        <w:t>разовательных технологий:</w:t>
      </w:r>
    </w:p>
    <w:p w:rsidR="00A44067" w:rsidRDefault="00A44067" w:rsidP="00A44067">
      <w:pPr>
        <w:spacing w:line="276" w:lineRule="auto"/>
        <w:ind w:firstLine="709"/>
        <w:jc w:val="both"/>
        <w:outlineLvl w:val="0"/>
        <w:rPr>
          <w:sz w:val="28"/>
          <w:szCs w:val="28"/>
        </w:rPr>
      </w:pPr>
      <w:r>
        <w:rPr>
          <w:sz w:val="28"/>
          <w:szCs w:val="28"/>
        </w:rPr>
        <w:t xml:space="preserve">Введение интерактивных форм обучения - одно из направлений совершенствования подготовки студентов в современном вузе. В Федеральных государственных стандартах высшего образования одним из требований к организации учебного процесса в вузе является широкое использование в учебном процессе активных и интерактивных форм проведения занятий для формирования необходимых компетенций. </w:t>
      </w:r>
    </w:p>
    <w:p w:rsidR="00A44067" w:rsidRDefault="00A44067" w:rsidP="00A44067">
      <w:pPr>
        <w:tabs>
          <w:tab w:val="left" w:pos="993"/>
        </w:tabs>
        <w:spacing w:line="276" w:lineRule="auto"/>
        <w:ind w:firstLine="709"/>
        <w:jc w:val="both"/>
        <w:outlineLvl w:val="0"/>
        <w:rPr>
          <w:bCs/>
          <w:i/>
          <w:iCs/>
          <w:sz w:val="28"/>
          <w:szCs w:val="28"/>
        </w:rPr>
      </w:pPr>
      <w:r>
        <w:rPr>
          <w:bCs/>
          <w:i/>
          <w:iCs/>
          <w:sz w:val="28"/>
          <w:szCs w:val="28"/>
        </w:rPr>
        <w:t>Интерактивное обучение предполагает:</w:t>
      </w:r>
    </w:p>
    <w:p w:rsidR="00A44067" w:rsidRDefault="00A44067" w:rsidP="004F0204">
      <w:pPr>
        <w:numPr>
          <w:ilvl w:val="0"/>
          <w:numId w:val="15"/>
        </w:numPr>
        <w:tabs>
          <w:tab w:val="left" w:pos="993"/>
        </w:tabs>
        <w:spacing w:line="276" w:lineRule="auto"/>
        <w:ind w:left="0" w:firstLine="709"/>
        <w:jc w:val="both"/>
        <w:outlineLvl w:val="0"/>
        <w:rPr>
          <w:sz w:val="28"/>
          <w:szCs w:val="28"/>
        </w:rPr>
      </w:pPr>
      <w:r>
        <w:rPr>
          <w:sz w:val="28"/>
          <w:szCs w:val="28"/>
        </w:rPr>
        <w:t>Регулярное обновление и использование электронных учебно-методических изданий;</w:t>
      </w:r>
    </w:p>
    <w:p w:rsidR="00A44067" w:rsidRDefault="00A44067" w:rsidP="004F0204">
      <w:pPr>
        <w:numPr>
          <w:ilvl w:val="0"/>
          <w:numId w:val="15"/>
        </w:numPr>
        <w:tabs>
          <w:tab w:val="left" w:pos="993"/>
        </w:tabs>
        <w:spacing w:line="276" w:lineRule="auto"/>
        <w:ind w:left="0" w:firstLine="709"/>
        <w:jc w:val="both"/>
        <w:outlineLvl w:val="0"/>
        <w:rPr>
          <w:sz w:val="28"/>
          <w:szCs w:val="28"/>
        </w:rPr>
      </w:pPr>
      <w:r>
        <w:rPr>
          <w:sz w:val="28"/>
          <w:szCs w:val="28"/>
        </w:rPr>
        <w:t>Использование для проведения учебных занятий современные мультимедийные средства обучения;</w:t>
      </w:r>
    </w:p>
    <w:p w:rsidR="00A44067" w:rsidRDefault="00A44067" w:rsidP="004F0204">
      <w:pPr>
        <w:numPr>
          <w:ilvl w:val="0"/>
          <w:numId w:val="15"/>
        </w:numPr>
        <w:tabs>
          <w:tab w:val="left" w:pos="993"/>
        </w:tabs>
        <w:spacing w:line="276" w:lineRule="auto"/>
        <w:ind w:left="0" w:firstLine="709"/>
        <w:jc w:val="both"/>
        <w:outlineLvl w:val="0"/>
        <w:rPr>
          <w:sz w:val="28"/>
          <w:szCs w:val="28"/>
        </w:rPr>
      </w:pPr>
      <w:r>
        <w:rPr>
          <w:sz w:val="28"/>
          <w:szCs w:val="28"/>
        </w:rPr>
        <w:t>Формирование видеотеки</w:t>
      </w:r>
      <w:r>
        <w:rPr>
          <w:color w:val="FF0000"/>
          <w:sz w:val="28"/>
          <w:szCs w:val="28"/>
        </w:rPr>
        <w:t xml:space="preserve"> </w:t>
      </w:r>
      <w:r>
        <w:rPr>
          <w:sz w:val="28"/>
          <w:szCs w:val="28"/>
        </w:rPr>
        <w:t>с курсами лекций и бизнес-кейсами;</w:t>
      </w:r>
    </w:p>
    <w:p w:rsidR="00A44067" w:rsidRDefault="00A44067" w:rsidP="004F0204">
      <w:pPr>
        <w:numPr>
          <w:ilvl w:val="0"/>
          <w:numId w:val="15"/>
        </w:numPr>
        <w:tabs>
          <w:tab w:val="left" w:pos="993"/>
        </w:tabs>
        <w:spacing w:line="276" w:lineRule="auto"/>
        <w:ind w:left="0" w:firstLine="709"/>
        <w:jc w:val="both"/>
        <w:outlineLvl w:val="0"/>
        <w:rPr>
          <w:sz w:val="28"/>
          <w:szCs w:val="28"/>
        </w:rPr>
      </w:pPr>
      <w:r>
        <w:rPr>
          <w:sz w:val="28"/>
          <w:szCs w:val="28"/>
        </w:rPr>
        <w:t>Проведение аудиторных занятий в режиме реального времени посредством Интернета, когда студенты и преподаватели имеют возможность не только слушать лекции, но и обсуждать ту или иную тематику, участвовать в прениях и т.д.</w:t>
      </w:r>
    </w:p>
    <w:p w:rsidR="00A44067" w:rsidRDefault="00A44067" w:rsidP="00A44067">
      <w:pPr>
        <w:spacing w:line="276" w:lineRule="auto"/>
        <w:ind w:firstLine="709"/>
        <w:jc w:val="both"/>
        <w:outlineLvl w:val="0"/>
        <w:rPr>
          <w:sz w:val="28"/>
          <w:szCs w:val="28"/>
        </w:rPr>
      </w:pPr>
      <w:r>
        <w:rPr>
          <w:sz w:val="28"/>
          <w:szCs w:val="28"/>
        </w:rPr>
        <w:t xml:space="preserve">Возможно использование следующих интерактивных форм обучения: </w:t>
      </w:r>
    </w:p>
    <w:p w:rsidR="00A44067" w:rsidRDefault="00A44067" w:rsidP="004F0204">
      <w:pPr>
        <w:numPr>
          <w:ilvl w:val="0"/>
          <w:numId w:val="16"/>
        </w:numPr>
        <w:tabs>
          <w:tab w:val="left" w:pos="993"/>
        </w:tabs>
        <w:spacing w:line="276" w:lineRule="auto"/>
        <w:ind w:left="0" w:firstLine="709"/>
        <w:jc w:val="both"/>
        <w:outlineLvl w:val="0"/>
        <w:rPr>
          <w:sz w:val="28"/>
          <w:szCs w:val="28"/>
        </w:rPr>
      </w:pPr>
      <w:r>
        <w:rPr>
          <w:sz w:val="28"/>
          <w:szCs w:val="28"/>
        </w:rPr>
        <w:t>Деловые игры;</w:t>
      </w:r>
    </w:p>
    <w:p w:rsidR="00A44067" w:rsidRDefault="00A44067" w:rsidP="004F0204">
      <w:pPr>
        <w:numPr>
          <w:ilvl w:val="0"/>
          <w:numId w:val="16"/>
        </w:numPr>
        <w:tabs>
          <w:tab w:val="left" w:pos="993"/>
        </w:tabs>
        <w:spacing w:line="276" w:lineRule="auto"/>
        <w:ind w:left="0" w:firstLine="709"/>
        <w:jc w:val="both"/>
        <w:outlineLvl w:val="0"/>
        <w:rPr>
          <w:sz w:val="28"/>
          <w:szCs w:val="28"/>
        </w:rPr>
      </w:pPr>
      <w:r>
        <w:rPr>
          <w:sz w:val="28"/>
          <w:szCs w:val="28"/>
        </w:rPr>
        <w:t>Групповая, научная дискуссия, диспут;</w:t>
      </w:r>
    </w:p>
    <w:p w:rsidR="00A44067" w:rsidRDefault="00A44067" w:rsidP="004F0204">
      <w:pPr>
        <w:numPr>
          <w:ilvl w:val="0"/>
          <w:numId w:val="16"/>
        </w:numPr>
        <w:tabs>
          <w:tab w:val="left" w:pos="993"/>
        </w:tabs>
        <w:spacing w:line="276" w:lineRule="auto"/>
        <w:ind w:left="0" w:firstLine="709"/>
        <w:jc w:val="both"/>
        <w:outlineLvl w:val="0"/>
        <w:rPr>
          <w:sz w:val="28"/>
          <w:szCs w:val="28"/>
        </w:rPr>
      </w:pPr>
      <w:r>
        <w:rPr>
          <w:sz w:val="28"/>
          <w:szCs w:val="28"/>
        </w:rPr>
        <w:t>Кейс-метод;</w:t>
      </w:r>
    </w:p>
    <w:p w:rsidR="00A44067" w:rsidRDefault="00A44067" w:rsidP="004F0204">
      <w:pPr>
        <w:numPr>
          <w:ilvl w:val="0"/>
          <w:numId w:val="16"/>
        </w:numPr>
        <w:tabs>
          <w:tab w:val="left" w:pos="993"/>
        </w:tabs>
        <w:spacing w:line="276" w:lineRule="auto"/>
        <w:ind w:left="0" w:firstLine="709"/>
        <w:jc w:val="both"/>
        <w:outlineLvl w:val="0"/>
        <w:rPr>
          <w:sz w:val="28"/>
          <w:szCs w:val="28"/>
        </w:rPr>
      </w:pPr>
      <w:r>
        <w:rPr>
          <w:sz w:val="28"/>
          <w:szCs w:val="28"/>
        </w:rPr>
        <w:t>Мозговой штурм;</w:t>
      </w:r>
    </w:p>
    <w:p w:rsidR="00A44067" w:rsidRDefault="00A44067" w:rsidP="004F0204">
      <w:pPr>
        <w:numPr>
          <w:ilvl w:val="0"/>
          <w:numId w:val="16"/>
        </w:numPr>
        <w:tabs>
          <w:tab w:val="left" w:pos="993"/>
        </w:tabs>
        <w:spacing w:line="276" w:lineRule="auto"/>
        <w:ind w:left="0" w:firstLine="709"/>
        <w:jc w:val="both"/>
        <w:outlineLvl w:val="0"/>
        <w:rPr>
          <w:sz w:val="28"/>
          <w:szCs w:val="28"/>
        </w:rPr>
      </w:pPr>
      <w:r>
        <w:rPr>
          <w:sz w:val="28"/>
          <w:szCs w:val="28"/>
        </w:rPr>
        <w:t>Семинар в диалоговом режиме (семинар - диалог);</w:t>
      </w:r>
    </w:p>
    <w:p w:rsidR="00A44067" w:rsidRDefault="00A44067" w:rsidP="004F0204">
      <w:pPr>
        <w:numPr>
          <w:ilvl w:val="0"/>
          <w:numId w:val="16"/>
        </w:numPr>
        <w:tabs>
          <w:tab w:val="left" w:pos="993"/>
        </w:tabs>
        <w:spacing w:line="276" w:lineRule="auto"/>
        <w:ind w:left="0" w:firstLine="709"/>
        <w:jc w:val="both"/>
        <w:outlineLvl w:val="0"/>
        <w:rPr>
          <w:sz w:val="28"/>
          <w:szCs w:val="28"/>
        </w:rPr>
      </w:pPr>
      <w:r>
        <w:rPr>
          <w:sz w:val="28"/>
          <w:szCs w:val="28"/>
        </w:rPr>
        <w:t>Разбор конкретных ситуаций;</w:t>
      </w:r>
    </w:p>
    <w:p w:rsidR="00A44067" w:rsidRDefault="00A44067" w:rsidP="004F0204">
      <w:pPr>
        <w:numPr>
          <w:ilvl w:val="0"/>
          <w:numId w:val="16"/>
        </w:numPr>
        <w:tabs>
          <w:tab w:val="left" w:pos="993"/>
        </w:tabs>
        <w:spacing w:line="276" w:lineRule="auto"/>
        <w:ind w:left="0" w:firstLine="709"/>
        <w:jc w:val="both"/>
        <w:outlineLvl w:val="0"/>
        <w:rPr>
          <w:sz w:val="28"/>
          <w:szCs w:val="28"/>
        </w:rPr>
      </w:pPr>
      <w:r>
        <w:rPr>
          <w:sz w:val="28"/>
          <w:szCs w:val="28"/>
        </w:rPr>
        <w:t>Метод работы в малых группах (результат работы студенческих исследовательских групп);</w:t>
      </w:r>
    </w:p>
    <w:p w:rsidR="00A44067" w:rsidRDefault="00A44067" w:rsidP="004F0204">
      <w:pPr>
        <w:numPr>
          <w:ilvl w:val="0"/>
          <w:numId w:val="16"/>
        </w:numPr>
        <w:tabs>
          <w:tab w:val="left" w:pos="993"/>
        </w:tabs>
        <w:spacing w:line="276" w:lineRule="auto"/>
        <w:ind w:left="0" w:firstLine="709"/>
        <w:jc w:val="both"/>
        <w:outlineLvl w:val="0"/>
        <w:rPr>
          <w:sz w:val="28"/>
          <w:szCs w:val="28"/>
        </w:rPr>
      </w:pPr>
      <w:r>
        <w:rPr>
          <w:sz w:val="28"/>
          <w:szCs w:val="28"/>
        </w:rPr>
        <w:t>Презентации на основе современных мультимедийных средств;</w:t>
      </w:r>
    </w:p>
    <w:p w:rsidR="00A44067" w:rsidRDefault="00A44067" w:rsidP="004F0204">
      <w:pPr>
        <w:numPr>
          <w:ilvl w:val="0"/>
          <w:numId w:val="16"/>
        </w:numPr>
        <w:tabs>
          <w:tab w:val="left" w:pos="993"/>
        </w:tabs>
        <w:spacing w:line="276" w:lineRule="auto"/>
        <w:ind w:left="0" w:firstLine="709"/>
        <w:jc w:val="both"/>
        <w:outlineLvl w:val="0"/>
        <w:rPr>
          <w:sz w:val="28"/>
          <w:szCs w:val="28"/>
        </w:rPr>
      </w:pPr>
      <w:r>
        <w:rPr>
          <w:sz w:val="28"/>
          <w:szCs w:val="28"/>
        </w:rPr>
        <w:t>Интерактивные лекции;</w:t>
      </w:r>
    </w:p>
    <w:p w:rsidR="00A44067" w:rsidRDefault="00A44067" w:rsidP="004F0204">
      <w:pPr>
        <w:numPr>
          <w:ilvl w:val="0"/>
          <w:numId w:val="16"/>
        </w:numPr>
        <w:tabs>
          <w:tab w:val="left" w:pos="993"/>
        </w:tabs>
        <w:spacing w:line="276" w:lineRule="auto"/>
        <w:ind w:left="0" w:firstLine="709"/>
        <w:jc w:val="both"/>
        <w:outlineLvl w:val="0"/>
        <w:rPr>
          <w:sz w:val="28"/>
          <w:szCs w:val="28"/>
        </w:rPr>
      </w:pPr>
      <w:r>
        <w:rPr>
          <w:sz w:val="28"/>
          <w:szCs w:val="28"/>
        </w:rPr>
        <w:t>Лекция пресс-конференция;</w:t>
      </w:r>
    </w:p>
    <w:p w:rsidR="00A44067" w:rsidRDefault="00A44067" w:rsidP="004F0204">
      <w:pPr>
        <w:numPr>
          <w:ilvl w:val="0"/>
          <w:numId w:val="16"/>
        </w:numPr>
        <w:tabs>
          <w:tab w:val="left" w:pos="993"/>
        </w:tabs>
        <w:spacing w:line="276" w:lineRule="auto"/>
        <w:ind w:left="0" w:firstLine="709"/>
        <w:jc w:val="both"/>
        <w:outlineLvl w:val="0"/>
        <w:rPr>
          <w:sz w:val="28"/>
          <w:szCs w:val="28"/>
        </w:rPr>
      </w:pPr>
      <w:r>
        <w:rPr>
          <w:sz w:val="28"/>
          <w:szCs w:val="28"/>
        </w:rPr>
        <w:t>Проблемная лекция.</w:t>
      </w:r>
    </w:p>
    <w:p w:rsidR="00A44067" w:rsidRDefault="00A44067" w:rsidP="00A44067">
      <w:pPr>
        <w:pStyle w:val="af7"/>
        <w:spacing w:line="276" w:lineRule="auto"/>
        <w:ind w:firstLine="709"/>
        <w:jc w:val="both"/>
        <w:rPr>
          <w:sz w:val="28"/>
          <w:szCs w:val="28"/>
        </w:rPr>
      </w:pPr>
      <w:r>
        <w:rPr>
          <w:sz w:val="28"/>
          <w:szCs w:val="28"/>
        </w:rPr>
        <w:t xml:space="preserve">В соответствии с требованиями ФГОС ВО реализация </w:t>
      </w:r>
      <w:proofErr w:type="spellStart"/>
      <w:r>
        <w:rPr>
          <w:sz w:val="28"/>
          <w:szCs w:val="28"/>
        </w:rPr>
        <w:t>компетентностного</w:t>
      </w:r>
      <w:proofErr w:type="spellEnd"/>
      <w:r>
        <w:rPr>
          <w:sz w:val="28"/>
          <w:szCs w:val="28"/>
        </w:rPr>
        <w:t xml:space="preserve"> подхода предполагает использование в учебном процессе активных и интерактивных форм проведения занятий в сочетании с внеаудиторной работой с целью формирования и развития профессиональных навыков обучающихся. В рамках курса «Экономика» предусматривается использование в учебном </w:t>
      </w:r>
      <w:r>
        <w:rPr>
          <w:sz w:val="28"/>
          <w:szCs w:val="28"/>
        </w:rPr>
        <w:lastRenderedPageBreak/>
        <w:t>процессе инновационных образовательных технологий, активных и интерактивных форм проведения занятий в сочетании с внеаудиторной работой с целью формирования и развития профессиональных навыков обучающихся. При этом используется работа в группах, так как она способствует развитию тех социальных качеств, которые необходимы для успешной работы в коллективах.</w:t>
      </w:r>
    </w:p>
    <w:p w:rsidR="00A44067" w:rsidRDefault="00A44067" w:rsidP="00A44067">
      <w:pPr>
        <w:pStyle w:val="af7"/>
        <w:spacing w:line="276" w:lineRule="auto"/>
        <w:ind w:firstLine="709"/>
        <w:jc w:val="both"/>
        <w:rPr>
          <w:sz w:val="28"/>
          <w:szCs w:val="28"/>
        </w:rPr>
      </w:pPr>
      <w:r>
        <w:rPr>
          <w:sz w:val="28"/>
          <w:szCs w:val="28"/>
        </w:rPr>
        <w:t>Активные формы занятий побуждают обучаемых к мыслительной активности, к проявлению творческого, исследовательского подхода и поиску новых идей для решения разнообразных задач по специальности и способствуют разнообразному (индивидуальному, групповому, коллективному) изучению (усвоению) учебных вопросов (проблем), активному взаимодействию обучаемых и преподавателя, живому обмену мнениями между ними, нацеленному на выработку правильного понимания содержания изучаемой темы и способов ее практического использования. В соответствии с этим при изучении дисциплины «Экономика» предусматривается использование следующих образовательных технологий:</w:t>
      </w:r>
    </w:p>
    <w:p w:rsidR="00A44067" w:rsidRDefault="00A44067" w:rsidP="004F0204">
      <w:pPr>
        <w:pStyle w:val="af7"/>
        <w:widowControl w:val="0"/>
        <w:numPr>
          <w:ilvl w:val="0"/>
          <w:numId w:val="17"/>
        </w:numPr>
        <w:tabs>
          <w:tab w:val="left" w:pos="1134"/>
        </w:tabs>
        <w:spacing w:line="276" w:lineRule="auto"/>
        <w:ind w:left="0" w:firstLine="709"/>
        <w:jc w:val="both"/>
        <w:rPr>
          <w:sz w:val="28"/>
          <w:szCs w:val="28"/>
        </w:rPr>
      </w:pPr>
      <w:r>
        <w:rPr>
          <w:rStyle w:val="aff3"/>
          <w:rFonts w:eastAsia="Courier New"/>
          <w:sz w:val="28"/>
          <w:szCs w:val="28"/>
        </w:rPr>
        <w:t xml:space="preserve">Мультимедийные средства </w:t>
      </w:r>
      <w:r>
        <w:rPr>
          <w:sz w:val="28"/>
          <w:szCs w:val="28"/>
        </w:rPr>
        <w:t>- комплекс аппаратных и программных средств, позволяющих пользователю работать с разнородными данными (графиком, текстом, звуком, видео и др.), организованными в виде единой информационной среды. Мультимедийные средства могут включать самые разнообразные формы естественной информации и обеспечивают возможность произвольного доступа к их элементам.</w:t>
      </w:r>
    </w:p>
    <w:p w:rsidR="00A44067" w:rsidRDefault="00A44067" w:rsidP="004F0204">
      <w:pPr>
        <w:pStyle w:val="af7"/>
        <w:widowControl w:val="0"/>
        <w:numPr>
          <w:ilvl w:val="0"/>
          <w:numId w:val="17"/>
        </w:numPr>
        <w:tabs>
          <w:tab w:val="left" w:pos="1134"/>
        </w:tabs>
        <w:spacing w:line="276" w:lineRule="auto"/>
        <w:ind w:left="0" w:firstLine="709"/>
        <w:jc w:val="both"/>
        <w:rPr>
          <w:sz w:val="28"/>
          <w:szCs w:val="28"/>
        </w:rPr>
      </w:pPr>
      <w:r>
        <w:rPr>
          <w:rStyle w:val="aff3"/>
          <w:rFonts w:eastAsia="Courier New"/>
          <w:sz w:val="28"/>
          <w:szCs w:val="28"/>
        </w:rPr>
        <w:t xml:space="preserve">Презентация </w:t>
      </w:r>
      <w:r>
        <w:rPr>
          <w:sz w:val="28"/>
          <w:szCs w:val="28"/>
        </w:rPr>
        <w:t xml:space="preserve">(от англ. </w:t>
      </w:r>
      <w:r>
        <w:rPr>
          <w:sz w:val="28"/>
          <w:szCs w:val="28"/>
          <w:lang w:val="en-US"/>
        </w:rPr>
        <w:t>presentation</w:t>
      </w:r>
      <w:r>
        <w:rPr>
          <w:sz w:val="28"/>
          <w:szCs w:val="28"/>
        </w:rPr>
        <w:t xml:space="preserve"> - представление, преподнесение, изображение) - способ наглядного представления информации, как правило,</w:t>
      </w:r>
    </w:p>
    <w:p w:rsidR="00A44067" w:rsidRDefault="00A44067" w:rsidP="00A44067">
      <w:pPr>
        <w:pStyle w:val="af7"/>
        <w:spacing w:line="276" w:lineRule="auto"/>
        <w:ind w:firstLine="709"/>
        <w:jc w:val="both"/>
        <w:rPr>
          <w:sz w:val="28"/>
          <w:szCs w:val="28"/>
        </w:rPr>
      </w:pPr>
      <w:r>
        <w:rPr>
          <w:sz w:val="28"/>
          <w:szCs w:val="28"/>
        </w:rPr>
        <w:t>с использованием аудиовизуальных средств. Презентация на базе информационно-коммуникационных технологий содержит в себе текст, иллюстрации к нему, использует гиперссылки.</w:t>
      </w:r>
    </w:p>
    <w:p w:rsidR="00A44067" w:rsidRDefault="00A44067" w:rsidP="004F0204">
      <w:pPr>
        <w:pStyle w:val="af7"/>
        <w:widowControl w:val="0"/>
        <w:numPr>
          <w:ilvl w:val="0"/>
          <w:numId w:val="17"/>
        </w:numPr>
        <w:tabs>
          <w:tab w:val="left" w:pos="1134"/>
        </w:tabs>
        <w:spacing w:line="276" w:lineRule="auto"/>
        <w:ind w:left="0" w:firstLine="709"/>
        <w:jc w:val="both"/>
        <w:rPr>
          <w:sz w:val="28"/>
          <w:szCs w:val="28"/>
        </w:rPr>
      </w:pPr>
      <w:r>
        <w:rPr>
          <w:rStyle w:val="aff3"/>
          <w:rFonts w:eastAsia="Courier New"/>
          <w:sz w:val="28"/>
          <w:szCs w:val="28"/>
        </w:rPr>
        <w:t xml:space="preserve">Вопросы-эссе </w:t>
      </w:r>
      <w:r>
        <w:rPr>
          <w:sz w:val="28"/>
          <w:szCs w:val="28"/>
        </w:rPr>
        <w:t>- выражают индивидуальные впечатления и заведомо не требующие определяющую или исчерпывающую трактовку ответа. Как правило, ответы на вопросы-эссе предполагают новое, субъективно видение проблемы. Цель вопросов-эссе</w:t>
      </w:r>
      <w:r>
        <w:rPr>
          <w:sz w:val="28"/>
          <w:szCs w:val="28"/>
        </w:rPr>
        <w:tab/>
        <w:t>состоит в развитии навыков самостоятельного мышления студентов.</w:t>
      </w:r>
    </w:p>
    <w:p w:rsidR="00A44067" w:rsidRDefault="00A44067" w:rsidP="004F0204">
      <w:pPr>
        <w:pStyle w:val="af7"/>
        <w:widowControl w:val="0"/>
        <w:numPr>
          <w:ilvl w:val="0"/>
          <w:numId w:val="17"/>
        </w:numPr>
        <w:tabs>
          <w:tab w:val="left" w:pos="1134"/>
        </w:tabs>
        <w:spacing w:line="276" w:lineRule="auto"/>
        <w:ind w:left="0" w:firstLine="709"/>
        <w:jc w:val="both"/>
        <w:rPr>
          <w:sz w:val="28"/>
          <w:szCs w:val="28"/>
        </w:rPr>
      </w:pPr>
      <w:r>
        <w:rPr>
          <w:b/>
          <w:sz w:val="28"/>
          <w:szCs w:val="28"/>
        </w:rPr>
        <w:t>Метод кейс-</w:t>
      </w:r>
      <w:proofErr w:type="spellStart"/>
      <w:r>
        <w:rPr>
          <w:b/>
          <w:sz w:val="28"/>
          <w:szCs w:val="28"/>
        </w:rPr>
        <w:t>стади</w:t>
      </w:r>
      <w:proofErr w:type="spellEnd"/>
      <w:r>
        <w:rPr>
          <w:sz w:val="28"/>
          <w:szCs w:val="28"/>
        </w:rPr>
        <w:t xml:space="preserve"> </w:t>
      </w:r>
      <w:r>
        <w:rPr>
          <w:rStyle w:val="26"/>
          <w:rFonts w:eastAsia="Courier New"/>
          <w:sz w:val="28"/>
          <w:szCs w:val="28"/>
        </w:rPr>
        <w:t xml:space="preserve">- это метод обучения, при </w:t>
      </w:r>
      <w:r>
        <w:rPr>
          <w:sz w:val="28"/>
          <w:szCs w:val="28"/>
        </w:rPr>
        <w:t>котором студенты и преподаватели участвуют в непосредственном обсуждении деловых ситуаций или задач. Центральным понятием метода является понятие ситуации, т.е. набор переменных (и/или их значений), когда их выбор решающим образом влияет на конечный результат. Принципиально отрицается наличие единственно правильного решения. При данном методе обучения студент самосто</w:t>
      </w:r>
      <w:r>
        <w:rPr>
          <w:sz w:val="28"/>
          <w:szCs w:val="28"/>
        </w:rPr>
        <w:lastRenderedPageBreak/>
        <w:t>ятельно вынужден принимать решения и обосновать его. Кейсы, подготовленные либо в письменной форме, либо на электронных носителях, составленных исходя из реальных фактов, читаются, изучаются и обсуждаются студентами под руководством преподавателя. Поэтому метод кейс-</w:t>
      </w:r>
      <w:proofErr w:type="spellStart"/>
      <w:r>
        <w:rPr>
          <w:sz w:val="28"/>
          <w:szCs w:val="28"/>
        </w:rPr>
        <w:t>стади</w:t>
      </w:r>
      <w:proofErr w:type="spellEnd"/>
      <w:r>
        <w:rPr>
          <w:sz w:val="28"/>
          <w:szCs w:val="28"/>
        </w:rPr>
        <w:t xml:space="preserve"> включает одновременно и особый вид учебного материала, и особые способы использования этого материала в учебном процессе.</w:t>
      </w:r>
    </w:p>
    <w:p w:rsidR="00A44067" w:rsidRDefault="00A44067" w:rsidP="00A44067">
      <w:pPr>
        <w:pStyle w:val="af7"/>
        <w:spacing w:line="276" w:lineRule="auto"/>
        <w:ind w:firstLine="709"/>
        <w:jc w:val="both"/>
        <w:rPr>
          <w:sz w:val="28"/>
          <w:szCs w:val="28"/>
        </w:rPr>
      </w:pPr>
      <w:r>
        <w:rPr>
          <w:sz w:val="28"/>
          <w:szCs w:val="28"/>
        </w:rPr>
        <w:t>В целом данный метод позволяет:</w:t>
      </w:r>
    </w:p>
    <w:p w:rsidR="00A44067" w:rsidRDefault="00A44067" w:rsidP="00A44067">
      <w:pPr>
        <w:pStyle w:val="af7"/>
        <w:tabs>
          <w:tab w:val="left" w:pos="993"/>
        </w:tabs>
        <w:spacing w:line="276" w:lineRule="auto"/>
        <w:ind w:firstLine="709"/>
        <w:jc w:val="both"/>
        <w:rPr>
          <w:sz w:val="28"/>
          <w:szCs w:val="28"/>
        </w:rPr>
      </w:pPr>
      <w:proofErr w:type="gramStart"/>
      <w:r>
        <w:rPr>
          <w:sz w:val="28"/>
          <w:szCs w:val="28"/>
        </w:rPr>
        <w:t>а)</w:t>
      </w:r>
      <w:r>
        <w:rPr>
          <w:sz w:val="28"/>
          <w:szCs w:val="28"/>
        </w:rPr>
        <w:tab/>
      </w:r>
      <w:proofErr w:type="gramEnd"/>
      <w:r>
        <w:rPr>
          <w:sz w:val="28"/>
          <w:szCs w:val="28"/>
        </w:rPr>
        <w:t>научиться принимать верные решения в условиях неопределенности;</w:t>
      </w:r>
    </w:p>
    <w:p w:rsidR="00A44067" w:rsidRDefault="00A44067" w:rsidP="00A44067">
      <w:pPr>
        <w:pStyle w:val="af7"/>
        <w:tabs>
          <w:tab w:val="left" w:pos="993"/>
        </w:tabs>
        <w:spacing w:line="276" w:lineRule="auto"/>
        <w:ind w:firstLine="709"/>
        <w:jc w:val="both"/>
        <w:rPr>
          <w:sz w:val="28"/>
          <w:szCs w:val="28"/>
        </w:rPr>
      </w:pPr>
      <w:proofErr w:type="gramStart"/>
      <w:r>
        <w:rPr>
          <w:sz w:val="28"/>
          <w:szCs w:val="28"/>
        </w:rPr>
        <w:t>б)</w:t>
      </w:r>
      <w:r>
        <w:rPr>
          <w:sz w:val="28"/>
          <w:szCs w:val="28"/>
        </w:rPr>
        <w:tab/>
      </w:r>
      <w:proofErr w:type="gramEnd"/>
      <w:r>
        <w:rPr>
          <w:sz w:val="28"/>
          <w:szCs w:val="28"/>
        </w:rPr>
        <w:t>разрабатывать алгоритм принятия решения; в) овладеет навыками исследования ситуации; г) разрабатывать план действий;</w:t>
      </w:r>
    </w:p>
    <w:p w:rsidR="00A44067" w:rsidRDefault="00A44067" w:rsidP="00A44067">
      <w:pPr>
        <w:pStyle w:val="af7"/>
        <w:tabs>
          <w:tab w:val="left" w:pos="993"/>
        </w:tabs>
        <w:spacing w:line="276" w:lineRule="auto"/>
        <w:ind w:firstLine="709"/>
        <w:jc w:val="both"/>
        <w:rPr>
          <w:sz w:val="28"/>
          <w:szCs w:val="28"/>
        </w:rPr>
      </w:pPr>
      <w:r>
        <w:rPr>
          <w:sz w:val="28"/>
          <w:szCs w:val="28"/>
        </w:rPr>
        <w:t>д) применять полученные теоретические знания на практике; е) учитывать точки зрения других специалистов.</w:t>
      </w:r>
    </w:p>
    <w:p w:rsidR="00A44067" w:rsidRDefault="00A44067" w:rsidP="00A44067">
      <w:pPr>
        <w:pStyle w:val="af7"/>
        <w:spacing w:line="276" w:lineRule="auto"/>
        <w:ind w:firstLine="709"/>
        <w:jc w:val="both"/>
        <w:rPr>
          <w:sz w:val="28"/>
          <w:szCs w:val="28"/>
        </w:rPr>
      </w:pPr>
      <w:r>
        <w:rPr>
          <w:rStyle w:val="aff3"/>
          <w:rFonts w:eastAsia="Courier New"/>
          <w:sz w:val="28"/>
          <w:szCs w:val="28"/>
        </w:rPr>
        <w:t xml:space="preserve">Учебная дискуссия – </w:t>
      </w:r>
      <w:r>
        <w:rPr>
          <w:sz w:val="28"/>
          <w:szCs w:val="28"/>
        </w:rPr>
        <w:t>это целенаправленное, коллективное обсуждение конкретной проблемы, сопровождающееся обменом идеями, суждениями, мнениями в группе. Учебная дискуссия отличается от других видов дискуссий тем, что новизна ее проблематики относится лишь к группе лиц, участвующих в дискуссии, т. е. то решение проблемы, которое уже найдено в науке, предстоит найти в учебном процессе в данной аудитории. Цель учебной дискуссии - овладение участниками методами ведения обсуждения, поиска и формулирования аргументов, их анализа.</w:t>
      </w:r>
    </w:p>
    <w:p w:rsidR="00A44067" w:rsidRDefault="00A44067" w:rsidP="00A44067">
      <w:pPr>
        <w:pStyle w:val="af7"/>
        <w:spacing w:line="276" w:lineRule="auto"/>
        <w:ind w:firstLine="709"/>
        <w:jc w:val="both"/>
        <w:rPr>
          <w:sz w:val="28"/>
          <w:szCs w:val="28"/>
        </w:rPr>
      </w:pPr>
      <w:r>
        <w:rPr>
          <w:sz w:val="28"/>
          <w:szCs w:val="28"/>
        </w:rPr>
        <w:t>Дискуссия имеет тенденцию ограничиваться одним вопросом или темой и строится в определенном порядке.</w:t>
      </w:r>
    </w:p>
    <w:p w:rsidR="00A44067" w:rsidRDefault="00A44067" w:rsidP="004F0204">
      <w:pPr>
        <w:pStyle w:val="af7"/>
        <w:widowControl w:val="0"/>
        <w:numPr>
          <w:ilvl w:val="0"/>
          <w:numId w:val="18"/>
        </w:numPr>
        <w:tabs>
          <w:tab w:val="left" w:pos="993"/>
        </w:tabs>
        <w:spacing w:line="276" w:lineRule="auto"/>
        <w:ind w:left="0" w:firstLine="709"/>
        <w:jc w:val="both"/>
        <w:rPr>
          <w:sz w:val="28"/>
          <w:szCs w:val="28"/>
        </w:rPr>
      </w:pPr>
      <w:r>
        <w:rPr>
          <w:sz w:val="28"/>
          <w:szCs w:val="28"/>
        </w:rPr>
        <w:t>Распределение времени и подготовка.</w:t>
      </w:r>
    </w:p>
    <w:p w:rsidR="00A44067" w:rsidRDefault="00A44067" w:rsidP="004F0204">
      <w:pPr>
        <w:pStyle w:val="af7"/>
        <w:widowControl w:val="0"/>
        <w:numPr>
          <w:ilvl w:val="0"/>
          <w:numId w:val="18"/>
        </w:numPr>
        <w:tabs>
          <w:tab w:val="left" w:pos="993"/>
        </w:tabs>
        <w:spacing w:line="276" w:lineRule="auto"/>
        <w:ind w:left="0" w:firstLine="709"/>
        <w:jc w:val="both"/>
        <w:rPr>
          <w:sz w:val="28"/>
          <w:szCs w:val="28"/>
        </w:rPr>
      </w:pPr>
      <w:r>
        <w:rPr>
          <w:sz w:val="28"/>
          <w:szCs w:val="28"/>
        </w:rPr>
        <w:t>Планирование:</w:t>
      </w:r>
    </w:p>
    <w:p w:rsidR="00A44067" w:rsidRDefault="00A44067" w:rsidP="004F0204">
      <w:pPr>
        <w:pStyle w:val="af7"/>
        <w:widowControl w:val="0"/>
        <w:numPr>
          <w:ilvl w:val="0"/>
          <w:numId w:val="19"/>
        </w:numPr>
        <w:tabs>
          <w:tab w:val="left" w:pos="993"/>
        </w:tabs>
        <w:spacing w:line="276" w:lineRule="auto"/>
        <w:ind w:left="0" w:firstLine="709"/>
        <w:jc w:val="both"/>
        <w:rPr>
          <w:sz w:val="28"/>
          <w:szCs w:val="28"/>
        </w:rPr>
      </w:pPr>
      <w:r>
        <w:rPr>
          <w:sz w:val="28"/>
          <w:szCs w:val="28"/>
        </w:rPr>
        <w:t>знакомство с темой;</w:t>
      </w:r>
    </w:p>
    <w:p w:rsidR="00A44067" w:rsidRDefault="00A44067" w:rsidP="004F0204">
      <w:pPr>
        <w:pStyle w:val="af7"/>
        <w:widowControl w:val="0"/>
        <w:numPr>
          <w:ilvl w:val="0"/>
          <w:numId w:val="19"/>
        </w:numPr>
        <w:tabs>
          <w:tab w:val="left" w:pos="993"/>
        </w:tabs>
        <w:spacing w:line="276" w:lineRule="auto"/>
        <w:ind w:left="0" w:firstLine="709"/>
        <w:jc w:val="both"/>
        <w:rPr>
          <w:sz w:val="28"/>
          <w:szCs w:val="28"/>
        </w:rPr>
      </w:pPr>
      <w:r>
        <w:rPr>
          <w:sz w:val="28"/>
          <w:szCs w:val="28"/>
        </w:rPr>
        <w:t>установление пределов дискуссии;</w:t>
      </w:r>
    </w:p>
    <w:p w:rsidR="00A44067" w:rsidRDefault="00A44067" w:rsidP="004F0204">
      <w:pPr>
        <w:pStyle w:val="af7"/>
        <w:widowControl w:val="0"/>
        <w:numPr>
          <w:ilvl w:val="0"/>
          <w:numId w:val="19"/>
        </w:numPr>
        <w:tabs>
          <w:tab w:val="left" w:pos="993"/>
        </w:tabs>
        <w:spacing w:line="276" w:lineRule="auto"/>
        <w:ind w:left="0" w:firstLine="709"/>
        <w:jc w:val="both"/>
        <w:rPr>
          <w:sz w:val="28"/>
          <w:szCs w:val="28"/>
        </w:rPr>
      </w:pPr>
      <w:r>
        <w:rPr>
          <w:sz w:val="28"/>
          <w:szCs w:val="28"/>
        </w:rPr>
        <w:t>постановка цели дискуссии;</w:t>
      </w:r>
    </w:p>
    <w:p w:rsidR="00A44067" w:rsidRDefault="00A44067" w:rsidP="004F0204">
      <w:pPr>
        <w:pStyle w:val="af7"/>
        <w:widowControl w:val="0"/>
        <w:numPr>
          <w:ilvl w:val="0"/>
          <w:numId w:val="19"/>
        </w:numPr>
        <w:tabs>
          <w:tab w:val="left" w:pos="993"/>
        </w:tabs>
        <w:spacing w:line="276" w:lineRule="auto"/>
        <w:ind w:left="0" w:firstLine="709"/>
        <w:jc w:val="both"/>
        <w:rPr>
          <w:sz w:val="28"/>
          <w:szCs w:val="28"/>
        </w:rPr>
      </w:pPr>
      <w:r>
        <w:rPr>
          <w:sz w:val="28"/>
          <w:szCs w:val="28"/>
        </w:rPr>
        <w:t>основные вопросы для обеспечения направления дискуссии.</w:t>
      </w:r>
    </w:p>
    <w:p w:rsidR="00A44067" w:rsidRDefault="00A44067" w:rsidP="004F0204">
      <w:pPr>
        <w:pStyle w:val="af7"/>
        <w:widowControl w:val="0"/>
        <w:numPr>
          <w:ilvl w:val="0"/>
          <w:numId w:val="18"/>
        </w:numPr>
        <w:tabs>
          <w:tab w:val="left" w:pos="993"/>
        </w:tabs>
        <w:spacing w:line="276" w:lineRule="auto"/>
        <w:ind w:left="0" w:firstLine="709"/>
        <w:jc w:val="both"/>
        <w:rPr>
          <w:sz w:val="28"/>
          <w:szCs w:val="28"/>
        </w:rPr>
      </w:pPr>
      <w:r>
        <w:rPr>
          <w:sz w:val="28"/>
          <w:szCs w:val="28"/>
        </w:rPr>
        <w:t>Создание оптимальной среды.</w:t>
      </w:r>
    </w:p>
    <w:p w:rsidR="00A44067" w:rsidRDefault="00A44067" w:rsidP="004F0204">
      <w:pPr>
        <w:pStyle w:val="af7"/>
        <w:widowControl w:val="0"/>
        <w:numPr>
          <w:ilvl w:val="0"/>
          <w:numId w:val="20"/>
        </w:numPr>
        <w:tabs>
          <w:tab w:val="left" w:pos="993"/>
        </w:tabs>
        <w:spacing w:line="276" w:lineRule="auto"/>
        <w:ind w:left="0" w:firstLine="709"/>
        <w:jc w:val="both"/>
        <w:rPr>
          <w:sz w:val="28"/>
          <w:szCs w:val="28"/>
        </w:rPr>
      </w:pPr>
      <w:r>
        <w:rPr>
          <w:sz w:val="28"/>
          <w:szCs w:val="28"/>
        </w:rPr>
        <w:t>минимальное количество участников;</w:t>
      </w:r>
    </w:p>
    <w:p w:rsidR="00A44067" w:rsidRDefault="00A44067" w:rsidP="004F0204">
      <w:pPr>
        <w:pStyle w:val="af7"/>
        <w:widowControl w:val="0"/>
        <w:numPr>
          <w:ilvl w:val="0"/>
          <w:numId w:val="20"/>
        </w:numPr>
        <w:tabs>
          <w:tab w:val="left" w:pos="993"/>
        </w:tabs>
        <w:spacing w:line="276" w:lineRule="auto"/>
        <w:ind w:left="0" w:firstLine="709"/>
        <w:jc w:val="both"/>
        <w:rPr>
          <w:sz w:val="28"/>
          <w:szCs w:val="28"/>
        </w:rPr>
      </w:pPr>
      <w:r>
        <w:rPr>
          <w:sz w:val="28"/>
          <w:szCs w:val="28"/>
        </w:rPr>
        <w:t>возможность визуального контакта;</w:t>
      </w:r>
    </w:p>
    <w:p w:rsidR="00A44067" w:rsidRDefault="00A44067" w:rsidP="004F0204">
      <w:pPr>
        <w:pStyle w:val="af7"/>
        <w:widowControl w:val="0"/>
        <w:numPr>
          <w:ilvl w:val="0"/>
          <w:numId w:val="20"/>
        </w:numPr>
        <w:tabs>
          <w:tab w:val="left" w:pos="993"/>
        </w:tabs>
        <w:spacing w:line="276" w:lineRule="auto"/>
        <w:ind w:left="0" w:firstLine="709"/>
        <w:jc w:val="both"/>
        <w:rPr>
          <w:sz w:val="28"/>
          <w:szCs w:val="28"/>
        </w:rPr>
      </w:pPr>
      <w:r>
        <w:rPr>
          <w:sz w:val="28"/>
          <w:szCs w:val="28"/>
        </w:rPr>
        <w:t>доброжелательная атмосфера.</w:t>
      </w:r>
    </w:p>
    <w:p w:rsidR="00A44067" w:rsidRDefault="00A44067" w:rsidP="004F0204">
      <w:pPr>
        <w:pStyle w:val="af7"/>
        <w:widowControl w:val="0"/>
        <w:numPr>
          <w:ilvl w:val="0"/>
          <w:numId w:val="18"/>
        </w:numPr>
        <w:tabs>
          <w:tab w:val="left" w:pos="993"/>
        </w:tabs>
        <w:spacing w:line="276" w:lineRule="auto"/>
        <w:ind w:left="0" w:firstLine="709"/>
        <w:jc w:val="both"/>
        <w:rPr>
          <w:sz w:val="28"/>
          <w:szCs w:val="28"/>
        </w:rPr>
      </w:pPr>
      <w:r>
        <w:rPr>
          <w:sz w:val="28"/>
          <w:szCs w:val="28"/>
        </w:rPr>
        <w:t>Основной этап начинается вступительным словом преподавателя. После этого заслушивается и обсуждается доклад, а также выступление оппонента. Затем преподаватель определяет состав инициативной группы по первому вопросу. После определения состава группы он вместе с ведущим семинара занимает свое место за двумя столами лицом ко всей аудитории.</w:t>
      </w:r>
    </w:p>
    <w:p w:rsidR="00A44067" w:rsidRDefault="00A44067" w:rsidP="00A44067">
      <w:pPr>
        <w:pStyle w:val="af7"/>
        <w:spacing w:line="276" w:lineRule="auto"/>
        <w:ind w:firstLine="709"/>
        <w:jc w:val="both"/>
        <w:rPr>
          <w:sz w:val="28"/>
          <w:szCs w:val="28"/>
        </w:rPr>
      </w:pPr>
      <w:r>
        <w:rPr>
          <w:sz w:val="28"/>
          <w:szCs w:val="28"/>
        </w:rPr>
        <w:lastRenderedPageBreak/>
        <w:t>Ведущий предоставляет слово для 6-7-минутного выступления руководителю группы, а затем вопросы по сути первого вопроса семинара, а инициативная группа отвечает на них.</w:t>
      </w:r>
    </w:p>
    <w:p w:rsidR="00A44067" w:rsidRDefault="00A44067" w:rsidP="00A44067">
      <w:pPr>
        <w:pStyle w:val="af7"/>
        <w:spacing w:line="276" w:lineRule="auto"/>
        <w:ind w:firstLine="709"/>
        <w:jc w:val="both"/>
        <w:rPr>
          <w:sz w:val="28"/>
          <w:szCs w:val="28"/>
        </w:rPr>
      </w:pPr>
      <w:r>
        <w:rPr>
          <w:sz w:val="28"/>
          <w:szCs w:val="28"/>
        </w:rPr>
        <w:t>Каждый участник не только задает вопросы, но и выдвигает свои гипотезы, спорит, доказывает свою правоту, обращается к записям лекций и учебных пособий для уточнения своих знаний и нахождения более убедительных и точных аргументов. Таким образом, главным и основным требованием к организации работы на таком семинаре является следующее: обучаемые должны как можно чаще решать проблемы, поставленные ими самими. Задающий вопрос может обращаться не ко всем, а к конкретному человеку в инициативной группе. Если этого нет, то ведущий регулирует равномерное распределение вопросов между членами группы.</w:t>
      </w:r>
    </w:p>
    <w:p w:rsidR="00A44067" w:rsidRDefault="00A44067" w:rsidP="00A44067">
      <w:pPr>
        <w:pStyle w:val="af7"/>
        <w:spacing w:line="276" w:lineRule="auto"/>
        <w:ind w:firstLine="709"/>
        <w:jc w:val="both"/>
        <w:rPr>
          <w:sz w:val="28"/>
          <w:szCs w:val="28"/>
        </w:rPr>
      </w:pPr>
      <w:r>
        <w:rPr>
          <w:sz w:val="28"/>
          <w:szCs w:val="28"/>
        </w:rPr>
        <w:t>По истечении времени, отведенного на вопрос, ведущий предоставляет слово преподавателю, который делает заключение по вопросу (раскрывает, что составляет суть данного вопроса, указывает, на что обратить особое внимание, дает ответы на вопросы, не получившие должного освещения, и т. д.). Затем таким же образом обсуждаются все последующие вопросы семинара.</w:t>
      </w:r>
    </w:p>
    <w:p w:rsidR="00A44067" w:rsidRDefault="00A44067" w:rsidP="004F0204">
      <w:pPr>
        <w:pStyle w:val="af7"/>
        <w:numPr>
          <w:ilvl w:val="0"/>
          <w:numId w:val="18"/>
        </w:numPr>
        <w:spacing w:line="276" w:lineRule="auto"/>
        <w:jc w:val="both"/>
        <w:rPr>
          <w:b/>
          <w:sz w:val="28"/>
          <w:szCs w:val="28"/>
        </w:rPr>
      </w:pPr>
      <w:r>
        <w:rPr>
          <w:sz w:val="28"/>
          <w:szCs w:val="28"/>
        </w:rPr>
        <w:t xml:space="preserve">3аключительный </w:t>
      </w:r>
      <w:r>
        <w:rPr>
          <w:rStyle w:val="26"/>
          <w:rFonts w:eastAsia="Courier New"/>
          <w:sz w:val="28"/>
          <w:szCs w:val="28"/>
        </w:rPr>
        <w:t>этап:</w:t>
      </w:r>
    </w:p>
    <w:p w:rsidR="00A44067" w:rsidRDefault="00A44067" w:rsidP="004F0204">
      <w:pPr>
        <w:pStyle w:val="af7"/>
        <w:widowControl w:val="0"/>
        <w:numPr>
          <w:ilvl w:val="0"/>
          <w:numId w:val="21"/>
        </w:numPr>
        <w:tabs>
          <w:tab w:val="left" w:pos="993"/>
        </w:tabs>
        <w:spacing w:line="276" w:lineRule="auto"/>
        <w:ind w:left="0" w:firstLine="709"/>
        <w:jc w:val="both"/>
        <w:rPr>
          <w:sz w:val="28"/>
          <w:szCs w:val="28"/>
        </w:rPr>
      </w:pPr>
      <w:r>
        <w:rPr>
          <w:sz w:val="28"/>
          <w:szCs w:val="28"/>
        </w:rPr>
        <w:t>подводятся итоги семинара;</w:t>
      </w:r>
    </w:p>
    <w:p w:rsidR="00A44067" w:rsidRDefault="00A44067" w:rsidP="004F0204">
      <w:pPr>
        <w:pStyle w:val="af7"/>
        <w:widowControl w:val="0"/>
        <w:numPr>
          <w:ilvl w:val="0"/>
          <w:numId w:val="21"/>
        </w:numPr>
        <w:tabs>
          <w:tab w:val="left" w:pos="993"/>
        </w:tabs>
        <w:spacing w:line="276" w:lineRule="auto"/>
        <w:ind w:left="0" w:firstLine="709"/>
        <w:jc w:val="both"/>
        <w:rPr>
          <w:sz w:val="28"/>
          <w:szCs w:val="28"/>
        </w:rPr>
      </w:pPr>
      <w:r>
        <w:rPr>
          <w:sz w:val="28"/>
          <w:szCs w:val="28"/>
        </w:rPr>
        <w:t>заслушивается выступление экспертной группы и руководителя семинара с оценкой работы каждого обучаемого; - проводится анкетирование обучаемых; - ставятся задачи для самостоятельной работы.</w:t>
      </w:r>
    </w:p>
    <w:p w:rsidR="00A44067" w:rsidRDefault="00A44067" w:rsidP="00A44067">
      <w:pPr>
        <w:pStyle w:val="af7"/>
        <w:spacing w:line="276" w:lineRule="auto"/>
        <w:ind w:firstLine="709"/>
        <w:jc w:val="both"/>
        <w:rPr>
          <w:sz w:val="28"/>
          <w:szCs w:val="28"/>
        </w:rPr>
      </w:pPr>
      <w:r>
        <w:rPr>
          <w:sz w:val="28"/>
          <w:szCs w:val="28"/>
        </w:rPr>
        <w:t>Преимущества метода дискуссии:</w:t>
      </w:r>
    </w:p>
    <w:p w:rsidR="00A44067" w:rsidRDefault="00A44067" w:rsidP="004F0204">
      <w:pPr>
        <w:pStyle w:val="af7"/>
        <w:widowControl w:val="0"/>
        <w:numPr>
          <w:ilvl w:val="0"/>
          <w:numId w:val="21"/>
        </w:numPr>
        <w:tabs>
          <w:tab w:val="left" w:pos="993"/>
        </w:tabs>
        <w:spacing w:line="276" w:lineRule="auto"/>
        <w:ind w:left="0" w:firstLine="709"/>
        <w:jc w:val="both"/>
        <w:rPr>
          <w:sz w:val="28"/>
          <w:szCs w:val="28"/>
        </w:rPr>
      </w:pPr>
      <w:r>
        <w:rPr>
          <w:sz w:val="28"/>
          <w:szCs w:val="28"/>
        </w:rPr>
        <w:t>демонстрация понимания;</w:t>
      </w:r>
    </w:p>
    <w:p w:rsidR="00A44067" w:rsidRDefault="00A44067" w:rsidP="004F0204">
      <w:pPr>
        <w:pStyle w:val="af7"/>
        <w:widowControl w:val="0"/>
        <w:numPr>
          <w:ilvl w:val="0"/>
          <w:numId w:val="21"/>
        </w:numPr>
        <w:tabs>
          <w:tab w:val="left" w:pos="993"/>
        </w:tabs>
        <w:spacing w:line="276" w:lineRule="auto"/>
        <w:ind w:left="0" w:firstLine="709"/>
        <w:jc w:val="both"/>
        <w:rPr>
          <w:sz w:val="28"/>
          <w:szCs w:val="28"/>
        </w:rPr>
      </w:pPr>
      <w:r>
        <w:rPr>
          <w:sz w:val="28"/>
          <w:szCs w:val="28"/>
        </w:rPr>
        <w:t>активная передача знаний;</w:t>
      </w:r>
    </w:p>
    <w:p w:rsidR="00A44067" w:rsidRDefault="00A44067" w:rsidP="004F0204">
      <w:pPr>
        <w:pStyle w:val="af7"/>
        <w:widowControl w:val="0"/>
        <w:numPr>
          <w:ilvl w:val="0"/>
          <w:numId w:val="21"/>
        </w:numPr>
        <w:tabs>
          <w:tab w:val="left" w:pos="993"/>
        </w:tabs>
        <w:spacing w:line="276" w:lineRule="auto"/>
        <w:ind w:left="0" w:firstLine="709"/>
        <w:jc w:val="both"/>
        <w:rPr>
          <w:sz w:val="28"/>
          <w:szCs w:val="28"/>
        </w:rPr>
      </w:pPr>
      <w:r>
        <w:rPr>
          <w:sz w:val="28"/>
          <w:szCs w:val="28"/>
        </w:rPr>
        <w:t>активное взаимодействие.</w:t>
      </w:r>
    </w:p>
    <w:p w:rsidR="00A44067" w:rsidRDefault="00A44067" w:rsidP="00A44067">
      <w:pPr>
        <w:pStyle w:val="af7"/>
        <w:widowControl w:val="0"/>
        <w:tabs>
          <w:tab w:val="left" w:pos="993"/>
        </w:tabs>
        <w:spacing w:line="276" w:lineRule="auto"/>
        <w:ind w:firstLine="709"/>
        <w:jc w:val="both"/>
        <w:rPr>
          <w:sz w:val="28"/>
          <w:szCs w:val="28"/>
        </w:rPr>
      </w:pPr>
      <w:r>
        <w:rPr>
          <w:rStyle w:val="aff3"/>
          <w:rFonts w:eastAsia="Courier New"/>
          <w:sz w:val="28"/>
          <w:szCs w:val="28"/>
        </w:rPr>
        <w:t xml:space="preserve">Метод «круглого стола» - </w:t>
      </w:r>
      <w:r>
        <w:rPr>
          <w:sz w:val="28"/>
          <w:szCs w:val="28"/>
        </w:rPr>
        <w:t>активная форма занятий, направленная на совершенствование общения между участниками семинара. Формы проведения круглого стола:</w:t>
      </w:r>
    </w:p>
    <w:p w:rsidR="00A44067" w:rsidRDefault="00A44067" w:rsidP="004F0204">
      <w:pPr>
        <w:pStyle w:val="af7"/>
        <w:widowControl w:val="0"/>
        <w:numPr>
          <w:ilvl w:val="0"/>
          <w:numId w:val="22"/>
        </w:numPr>
        <w:tabs>
          <w:tab w:val="left" w:pos="993"/>
          <w:tab w:val="left" w:pos="1134"/>
        </w:tabs>
        <w:spacing w:line="276" w:lineRule="auto"/>
        <w:ind w:left="0" w:firstLine="709"/>
        <w:jc w:val="both"/>
        <w:rPr>
          <w:sz w:val="28"/>
          <w:szCs w:val="28"/>
        </w:rPr>
      </w:pPr>
      <w:r>
        <w:rPr>
          <w:sz w:val="28"/>
          <w:szCs w:val="28"/>
        </w:rPr>
        <w:t>коллективная беседа по проблемным вопросам обсуждаемой темы;</w:t>
      </w:r>
    </w:p>
    <w:p w:rsidR="00A44067" w:rsidRDefault="00A44067" w:rsidP="004F0204">
      <w:pPr>
        <w:pStyle w:val="af7"/>
        <w:widowControl w:val="0"/>
        <w:numPr>
          <w:ilvl w:val="0"/>
          <w:numId w:val="22"/>
        </w:numPr>
        <w:tabs>
          <w:tab w:val="left" w:pos="993"/>
          <w:tab w:val="left" w:pos="1134"/>
        </w:tabs>
        <w:spacing w:line="276" w:lineRule="auto"/>
        <w:ind w:left="0" w:firstLine="709"/>
        <w:jc w:val="both"/>
        <w:rPr>
          <w:sz w:val="28"/>
          <w:szCs w:val="28"/>
        </w:rPr>
      </w:pPr>
      <w:r>
        <w:rPr>
          <w:sz w:val="28"/>
          <w:szCs w:val="28"/>
        </w:rPr>
        <w:t>регламентированная дискуссия или диспут - публичное обсуждение спорного вопроса, проводимое по итогам освоения темы, рассмотрения проблемы;</w:t>
      </w:r>
    </w:p>
    <w:p w:rsidR="00A44067" w:rsidRDefault="00A44067" w:rsidP="004F0204">
      <w:pPr>
        <w:pStyle w:val="af7"/>
        <w:widowControl w:val="0"/>
        <w:numPr>
          <w:ilvl w:val="0"/>
          <w:numId w:val="22"/>
        </w:numPr>
        <w:tabs>
          <w:tab w:val="left" w:pos="993"/>
          <w:tab w:val="left" w:pos="1134"/>
        </w:tabs>
        <w:spacing w:line="276" w:lineRule="auto"/>
        <w:ind w:left="0" w:firstLine="709"/>
        <w:jc w:val="both"/>
        <w:rPr>
          <w:sz w:val="28"/>
          <w:szCs w:val="28"/>
        </w:rPr>
      </w:pPr>
      <w:r>
        <w:rPr>
          <w:sz w:val="28"/>
          <w:szCs w:val="28"/>
        </w:rPr>
        <w:t>учебная конференция предназначена для освоения легкого, но объемного материала (участники мероприятия выступают с заранее подготовленными мини-сообщениями по теме, остальные задают вопросы);</w:t>
      </w:r>
    </w:p>
    <w:p w:rsidR="00A44067" w:rsidRDefault="00A44067" w:rsidP="004F0204">
      <w:pPr>
        <w:pStyle w:val="af7"/>
        <w:widowControl w:val="0"/>
        <w:numPr>
          <w:ilvl w:val="0"/>
          <w:numId w:val="22"/>
        </w:numPr>
        <w:tabs>
          <w:tab w:val="left" w:pos="993"/>
          <w:tab w:val="left" w:pos="1134"/>
        </w:tabs>
        <w:spacing w:line="276" w:lineRule="auto"/>
        <w:ind w:left="0" w:firstLine="709"/>
        <w:jc w:val="both"/>
        <w:rPr>
          <w:sz w:val="28"/>
          <w:szCs w:val="28"/>
        </w:rPr>
      </w:pPr>
      <w:r>
        <w:rPr>
          <w:sz w:val="28"/>
          <w:szCs w:val="28"/>
        </w:rPr>
        <w:t>учебные встречи со специалистами за круглым столом (участники заранее готовят по теме вопросы, которые смогут задать специалисту).</w:t>
      </w:r>
    </w:p>
    <w:p w:rsidR="00A44067" w:rsidRDefault="00A44067" w:rsidP="00A44067">
      <w:pPr>
        <w:pStyle w:val="af7"/>
        <w:tabs>
          <w:tab w:val="left" w:pos="993"/>
          <w:tab w:val="left" w:pos="1134"/>
        </w:tabs>
        <w:spacing w:line="276" w:lineRule="auto"/>
        <w:ind w:firstLine="709"/>
        <w:jc w:val="both"/>
        <w:rPr>
          <w:sz w:val="28"/>
          <w:szCs w:val="28"/>
        </w:rPr>
      </w:pPr>
      <w:r>
        <w:rPr>
          <w:sz w:val="28"/>
          <w:szCs w:val="28"/>
        </w:rPr>
        <w:lastRenderedPageBreak/>
        <w:t>Целевое назначение метода состоит:</w:t>
      </w:r>
    </w:p>
    <w:p w:rsidR="00A44067" w:rsidRDefault="00A44067" w:rsidP="004F0204">
      <w:pPr>
        <w:pStyle w:val="af7"/>
        <w:widowControl w:val="0"/>
        <w:numPr>
          <w:ilvl w:val="0"/>
          <w:numId w:val="22"/>
        </w:numPr>
        <w:tabs>
          <w:tab w:val="left" w:pos="993"/>
          <w:tab w:val="left" w:pos="1134"/>
        </w:tabs>
        <w:spacing w:line="276" w:lineRule="auto"/>
        <w:ind w:left="0" w:firstLine="709"/>
        <w:jc w:val="both"/>
        <w:rPr>
          <w:sz w:val="28"/>
          <w:szCs w:val="28"/>
        </w:rPr>
      </w:pPr>
      <w:r>
        <w:rPr>
          <w:sz w:val="28"/>
          <w:szCs w:val="28"/>
        </w:rPr>
        <w:t>в обеспечении свободного, нерегламентированного обсуждения поставленных вопросов (тем) на основе постановки всех участников в равное положение по отношению друг к другу;</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в системном, проблемном, междисциплинарном обсуждении вопросов с целью видения разных аспектов проблемы.</w:t>
      </w:r>
    </w:p>
    <w:p w:rsidR="00A44067" w:rsidRDefault="00A44067" w:rsidP="00A44067">
      <w:pPr>
        <w:pStyle w:val="af7"/>
        <w:spacing w:line="276" w:lineRule="auto"/>
        <w:ind w:firstLine="709"/>
        <w:jc w:val="both"/>
        <w:rPr>
          <w:sz w:val="28"/>
          <w:szCs w:val="28"/>
        </w:rPr>
      </w:pPr>
      <w:r>
        <w:rPr>
          <w:sz w:val="28"/>
          <w:szCs w:val="28"/>
        </w:rPr>
        <w:t>Необходимыми атрибутами «круглого стола» являются:</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соответствующая подготовка помещения для его проведения: симметричное расположение рабочих мест для того, чтобы участники встречи могли видеть друг друга;</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введение в практику принципа «свободного микрофона»;</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создание и пополнение фонда вопросов, на которые должны ответить участники «круглого стола»;</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наличие технических средств получения и обработки поступающей информации (при необходимости).</w:t>
      </w:r>
    </w:p>
    <w:p w:rsidR="00A44067" w:rsidRDefault="00A44067" w:rsidP="00A44067">
      <w:pPr>
        <w:pStyle w:val="af7"/>
        <w:spacing w:line="276" w:lineRule="auto"/>
        <w:ind w:firstLine="709"/>
        <w:jc w:val="both"/>
        <w:rPr>
          <w:sz w:val="28"/>
          <w:szCs w:val="28"/>
        </w:rPr>
      </w:pPr>
      <w:r>
        <w:rPr>
          <w:sz w:val="28"/>
          <w:szCs w:val="28"/>
        </w:rPr>
        <w:t>Вариантами проведения «круглого стола» могут быть</w:t>
      </w:r>
    </w:p>
    <w:p w:rsidR="00A44067" w:rsidRDefault="00A44067" w:rsidP="00A44067">
      <w:pPr>
        <w:pStyle w:val="af7"/>
        <w:spacing w:line="276" w:lineRule="auto"/>
        <w:ind w:firstLine="709"/>
        <w:jc w:val="both"/>
        <w:rPr>
          <w:sz w:val="28"/>
          <w:szCs w:val="28"/>
        </w:rPr>
      </w:pPr>
      <w:r>
        <w:rPr>
          <w:sz w:val="28"/>
          <w:szCs w:val="28"/>
        </w:rPr>
        <w:t xml:space="preserve">следующие: </w:t>
      </w:r>
    </w:p>
    <w:p w:rsidR="00A44067" w:rsidRDefault="00A44067" w:rsidP="00A44067">
      <w:pPr>
        <w:pStyle w:val="af7"/>
        <w:spacing w:line="276" w:lineRule="auto"/>
        <w:ind w:firstLine="709"/>
        <w:jc w:val="both"/>
        <w:rPr>
          <w:sz w:val="28"/>
          <w:szCs w:val="28"/>
        </w:rPr>
      </w:pPr>
      <w:r>
        <w:rPr>
          <w:sz w:val="28"/>
          <w:szCs w:val="28"/>
        </w:rPr>
        <w:t>1. Вариант «А»:</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краткое вводное слово ведущего;</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заслушивание кратких вводных сообщений участников «КС»;</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постановка перед участниками «КС» вопросов, поступивших из аудитории;</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развертывание дискуссии;</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выработка согласованных позиций по предмету обсуждения.</w:t>
      </w:r>
    </w:p>
    <w:p w:rsidR="00A44067" w:rsidRDefault="00A44067" w:rsidP="00A44067">
      <w:pPr>
        <w:pStyle w:val="af7"/>
        <w:spacing w:line="276" w:lineRule="auto"/>
        <w:ind w:firstLine="709"/>
        <w:jc w:val="both"/>
        <w:rPr>
          <w:sz w:val="28"/>
          <w:szCs w:val="28"/>
        </w:rPr>
      </w:pPr>
      <w:r>
        <w:rPr>
          <w:sz w:val="28"/>
          <w:szCs w:val="28"/>
        </w:rPr>
        <w:t>2. Вариант «Б»:</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блиц-опрос присутствующих в аудитории с целью согласования тематики и порядка работы;</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уточнение порядка и характера работы;</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ответы по существу поставленных вопросов;</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заслушивание мнения выступающих из аудитории;</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нахождение истины в ходе дискуссионного</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 xml:space="preserve">обсуждения. </w:t>
      </w:r>
    </w:p>
    <w:p w:rsidR="00A44067" w:rsidRDefault="00A44067" w:rsidP="00A44067">
      <w:pPr>
        <w:pStyle w:val="af7"/>
        <w:widowControl w:val="0"/>
        <w:tabs>
          <w:tab w:val="left" w:pos="993"/>
        </w:tabs>
        <w:spacing w:line="276" w:lineRule="auto"/>
        <w:ind w:left="709"/>
        <w:jc w:val="both"/>
        <w:rPr>
          <w:sz w:val="28"/>
          <w:szCs w:val="28"/>
        </w:rPr>
      </w:pPr>
      <w:r>
        <w:rPr>
          <w:sz w:val="28"/>
          <w:szCs w:val="28"/>
        </w:rPr>
        <w:t>3. Вариант «В»:</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показ-предъявление проблемы (кино, фото и т. п.);</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представление участников «КС», заслушивание их суждений по поводу предъявленной ситуации;</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подключение «свободного микрофона» с целью выяснения мнения аудитории;</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lastRenderedPageBreak/>
        <w:t>развертывание дискуссии;</w:t>
      </w:r>
    </w:p>
    <w:p w:rsidR="00A44067" w:rsidRDefault="00A44067" w:rsidP="004F0204">
      <w:pPr>
        <w:pStyle w:val="af7"/>
        <w:widowControl w:val="0"/>
        <w:numPr>
          <w:ilvl w:val="0"/>
          <w:numId w:val="22"/>
        </w:numPr>
        <w:tabs>
          <w:tab w:val="left" w:pos="993"/>
        </w:tabs>
        <w:spacing w:line="276" w:lineRule="auto"/>
        <w:ind w:left="0" w:firstLine="709"/>
        <w:jc w:val="both"/>
        <w:rPr>
          <w:sz w:val="28"/>
          <w:szCs w:val="28"/>
        </w:rPr>
      </w:pPr>
      <w:r>
        <w:rPr>
          <w:sz w:val="28"/>
          <w:szCs w:val="28"/>
        </w:rPr>
        <w:t>нахождение «точек соприкосновения» и выработка согласованной позиции.</w:t>
      </w:r>
    </w:p>
    <w:p w:rsidR="00A44067" w:rsidRDefault="00A44067" w:rsidP="00A44067">
      <w:pPr>
        <w:pStyle w:val="af7"/>
        <w:spacing w:line="276" w:lineRule="auto"/>
        <w:ind w:firstLine="709"/>
        <w:jc w:val="both"/>
        <w:rPr>
          <w:sz w:val="28"/>
          <w:szCs w:val="28"/>
        </w:rPr>
      </w:pPr>
      <w:r>
        <w:rPr>
          <w:sz w:val="28"/>
          <w:szCs w:val="28"/>
        </w:rPr>
        <w:t>В ходе проведения занятия данным методом необходимо разъяснять участникам «КС» порядок решения проблемных вопросов, поступивших в ходе занятия, сроков ответа на них.</w:t>
      </w:r>
    </w:p>
    <w:p w:rsidR="00A44067" w:rsidRDefault="00A44067" w:rsidP="00A44067">
      <w:pPr>
        <w:pStyle w:val="af7"/>
        <w:spacing w:line="276" w:lineRule="auto"/>
        <w:ind w:firstLine="709"/>
        <w:jc w:val="both"/>
        <w:rPr>
          <w:sz w:val="28"/>
          <w:szCs w:val="28"/>
        </w:rPr>
      </w:pPr>
      <w:r>
        <w:rPr>
          <w:sz w:val="28"/>
          <w:szCs w:val="28"/>
        </w:rPr>
        <w:t>В заключение подводится итог работы «КС», высказываются пожелания его участникам и присутствующим.</w:t>
      </w:r>
    </w:p>
    <w:p w:rsidR="00A44067" w:rsidRDefault="00A44067" w:rsidP="00A44067">
      <w:pPr>
        <w:spacing w:line="276" w:lineRule="auto"/>
        <w:ind w:firstLine="426"/>
        <w:rPr>
          <w:rStyle w:val="FontStyle83"/>
          <w:bCs/>
          <w:sz w:val="28"/>
        </w:rPr>
      </w:pPr>
    </w:p>
    <w:p w:rsidR="00A44067" w:rsidRDefault="00A44067" w:rsidP="00A44067">
      <w:pPr>
        <w:tabs>
          <w:tab w:val="left" w:pos="0"/>
          <w:tab w:val="left" w:pos="3723"/>
        </w:tabs>
        <w:spacing w:line="276" w:lineRule="auto"/>
        <w:ind w:firstLine="709"/>
        <w:jc w:val="both"/>
        <w:rPr>
          <w:color w:val="000000"/>
        </w:rPr>
      </w:pPr>
    </w:p>
    <w:p w:rsidR="00A44067" w:rsidRDefault="00A44067" w:rsidP="004F0204">
      <w:pPr>
        <w:pStyle w:val="af9"/>
        <w:numPr>
          <w:ilvl w:val="0"/>
          <w:numId w:val="14"/>
        </w:numPr>
        <w:shd w:val="clear" w:color="auto" w:fill="C6D9F1" w:themeFill="text2" w:themeFillTint="33"/>
        <w:tabs>
          <w:tab w:val="left" w:pos="1134"/>
          <w:tab w:val="left" w:pos="1418"/>
          <w:tab w:val="left" w:pos="1560"/>
        </w:tabs>
        <w:spacing w:after="0"/>
        <w:ind w:left="0" w:firstLine="709"/>
        <w:jc w:val="both"/>
        <w:rPr>
          <w:rFonts w:ascii="Times New Roman" w:hAnsi="Times New Roman"/>
          <w:b/>
          <w:sz w:val="28"/>
          <w:szCs w:val="28"/>
        </w:rPr>
      </w:pPr>
      <w:r>
        <w:rPr>
          <w:rFonts w:ascii="Times New Roman" w:hAnsi="Times New Roman"/>
          <w:b/>
          <w:sz w:val="28"/>
          <w:szCs w:val="28"/>
        </w:rPr>
        <w:t>УЧЕБНО-МЕТОДИЧЕСКОЕ ОБЕСПЕЧЕНИЕ САМОСТОЯТЕЛЬНОЙ РАБОТЫ СТУДЕНТОВ</w:t>
      </w:r>
    </w:p>
    <w:p w:rsidR="00A44067" w:rsidRDefault="00A44067" w:rsidP="00A44067">
      <w:pPr>
        <w:ind w:firstLine="709"/>
        <w:jc w:val="both"/>
        <w:rPr>
          <w:b/>
          <w:sz w:val="28"/>
          <w:szCs w:val="28"/>
        </w:rPr>
      </w:pPr>
    </w:p>
    <w:p w:rsidR="00A44067" w:rsidRDefault="00A44067" w:rsidP="004F0204">
      <w:pPr>
        <w:pStyle w:val="af9"/>
        <w:widowControl w:val="0"/>
        <w:numPr>
          <w:ilvl w:val="1"/>
          <w:numId w:val="23"/>
        </w:numPr>
        <w:shd w:val="clear" w:color="auto" w:fill="C6D9F1" w:themeFill="text2" w:themeFillTint="33"/>
        <w:tabs>
          <w:tab w:val="left" w:pos="1276"/>
        </w:tabs>
        <w:autoSpaceDE w:val="0"/>
        <w:autoSpaceDN w:val="0"/>
        <w:adjustRightInd w:val="0"/>
        <w:spacing w:after="0"/>
        <w:ind w:left="142" w:firstLine="567"/>
        <w:jc w:val="both"/>
        <w:rPr>
          <w:rFonts w:ascii="Times New Roman" w:hAnsi="Times New Roman"/>
          <w:b/>
          <w:sz w:val="28"/>
          <w:szCs w:val="28"/>
        </w:rPr>
      </w:pPr>
      <w:r>
        <w:rPr>
          <w:rFonts w:ascii="Times New Roman" w:hAnsi="Times New Roman"/>
          <w:b/>
          <w:sz w:val="28"/>
          <w:szCs w:val="28"/>
        </w:rPr>
        <w:t>Методические указания по написанию эссе</w:t>
      </w:r>
    </w:p>
    <w:p w:rsidR="00A44067" w:rsidRDefault="00A44067" w:rsidP="00A44067">
      <w:pPr>
        <w:spacing w:line="276" w:lineRule="auto"/>
        <w:ind w:firstLine="708"/>
        <w:jc w:val="both"/>
        <w:rPr>
          <w:sz w:val="28"/>
          <w:szCs w:val="28"/>
        </w:rPr>
      </w:pPr>
    </w:p>
    <w:p w:rsidR="00A44067" w:rsidRDefault="00A44067" w:rsidP="00A44067">
      <w:pPr>
        <w:spacing w:line="276" w:lineRule="auto"/>
        <w:ind w:firstLine="708"/>
        <w:jc w:val="both"/>
        <w:rPr>
          <w:sz w:val="28"/>
          <w:szCs w:val="28"/>
        </w:rPr>
      </w:pPr>
      <w:r>
        <w:rPr>
          <w:sz w:val="28"/>
          <w:szCs w:val="28"/>
        </w:rPr>
        <w:t xml:space="preserve">Написание эссе является важным заданием для студента. Цель написания эссе состоит в формировании у студента умения вырабатывать и корректно аргументировать свою точку зрения на новые для автора (а часто и объективно спорные) проблемы. То есть делать именно то, что составляет значительную часть практической работы любого экономиста. </w:t>
      </w:r>
    </w:p>
    <w:p w:rsidR="00A44067" w:rsidRDefault="00A44067" w:rsidP="00A44067">
      <w:pPr>
        <w:spacing w:line="276" w:lineRule="auto"/>
        <w:ind w:firstLine="708"/>
        <w:jc w:val="both"/>
        <w:rPr>
          <w:sz w:val="28"/>
          <w:szCs w:val="28"/>
        </w:rPr>
      </w:pPr>
      <w:r>
        <w:rPr>
          <w:sz w:val="28"/>
          <w:szCs w:val="28"/>
        </w:rPr>
        <w:t xml:space="preserve">Студент должен выбрать одну тему эссе из предлагаемых к каждому занятию вариантов и написать соответствующую работу. Рекомендуемый размер эссе – 4-6 машинописных страницы. </w:t>
      </w:r>
    </w:p>
    <w:p w:rsidR="00A44067" w:rsidRDefault="00A44067" w:rsidP="00A44067">
      <w:pPr>
        <w:spacing w:line="276" w:lineRule="auto"/>
        <w:ind w:firstLine="708"/>
        <w:jc w:val="both"/>
        <w:rPr>
          <w:sz w:val="28"/>
          <w:szCs w:val="28"/>
        </w:rPr>
      </w:pPr>
      <w:r>
        <w:rPr>
          <w:sz w:val="28"/>
          <w:szCs w:val="28"/>
        </w:rPr>
        <w:t xml:space="preserve">Эссе считается своего рода промежуточным жанром между научным и литературным произведением. Оно призвано показать скорее общий подход к проблеме, чем проанализировать ее детали. </w:t>
      </w:r>
    </w:p>
    <w:p w:rsidR="00A44067" w:rsidRDefault="00A44067" w:rsidP="00A44067">
      <w:pPr>
        <w:pStyle w:val="af1"/>
        <w:spacing w:after="0" w:line="276" w:lineRule="auto"/>
        <w:ind w:left="0" w:firstLine="709"/>
        <w:jc w:val="both"/>
        <w:rPr>
          <w:sz w:val="28"/>
          <w:szCs w:val="28"/>
        </w:rPr>
      </w:pPr>
      <w:r>
        <w:rPr>
          <w:sz w:val="28"/>
          <w:szCs w:val="28"/>
        </w:rPr>
        <w:t xml:space="preserve">Особое внимание при подборе тем эссе уделено получению студентами первичных навыков приложения теоретических положений к практике. Поэтому во многих случаях студенту полезно мысленно поставить себя на место экономиста-практика (руководителя государственного регулирующего ведомства, банка и т.п.) и писать текст как бы от его имени, с учетом его (или его организации) интересов. </w:t>
      </w:r>
    </w:p>
    <w:p w:rsidR="00A44067" w:rsidRDefault="00A44067" w:rsidP="00A44067">
      <w:pPr>
        <w:spacing w:line="276" w:lineRule="auto"/>
        <w:ind w:firstLine="709"/>
        <w:jc w:val="both"/>
        <w:rPr>
          <w:sz w:val="28"/>
          <w:szCs w:val="28"/>
        </w:rPr>
      </w:pPr>
      <w:r>
        <w:rPr>
          <w:sz w:val="28"/>
          <w:szCs w:val="28"/>
        </w:rPr>
        <w:t xml:space="preserve">Само написание эссе предполагает работу в спокойной домашней обстановке, когда есть возможность еще раз просмотреть учебную и научную литературу, сопоставить знания, полученные в разных частях курса, привлечь дополнительные источники информации. При написании эссе следует стремиться создать максимально сжатый текст, затрагивающий, однако, все основные аспекты проблемы. </w:t>
      </w:r>
    </w:p>
    <w:p w:rsidR="00A44067" w:rsidRDefault="00A44067" w:rsidP="00A44067">
      <w:pPr>
        <w:tabs>
          <w:tab w:val="num" w:pos="709"/>
        </w:tabs>
        <w:spacing w:line="276" w:lineRule="auto"/>
        <w:ind w:firstLine="709"/>
        <w:jc w:val="both"/>
        <w:rPr>
          <w:sz w:val="28"/>
          <w:szCs w:val="28"/>
        </w:rPr>
      </w:pPr>
      <w:r>
        <w:rPr>
          <w:sz w:val="28"/>
          <w:szCs w:val="28"/>
        </w:rPr>
        <w:lastRenderedPageBreak/>
        <w:t xml:space="preserve">Помимо заранее запланированных тем студент может самостоятельно предложить проблему для обсуждения и написать эссе на свободную тему. Например, студент может написать эссе по проблеме мирового финансового кризиса или можно привести различающиеся мнения экспортеров нефти и производителей автомобилей по поводу оптимального обменного курса рубля. </w:t>
      </w:r>
    </w:p>
    <w:p w:rsidR="00A44067" w:rsidRDefault="00A44067" w:rsidP="00A44067">
      <w:pPr>
        <w:spacing w:line="276" w:lineRule="auto"/>
        <w:ind w:firstLine="709"/>
        <w:jc w:val="both"/>
        <w:rPr>
          <w:sz w:val="28"/>
          <w:szCs w:val="28"/>
        </w:rPr>
      </w:pPr>
      <w:r>
        <w:rPr>
          <w:sz w:val="28"/>
          <w:szCs w:val="28"/>
        </w:rPr>
        <w:t xml:space="preserve">Наиболее высоко будут оцениваться эссе на реальном российском материале. </w:t>
      </w:r>
    </w:p>
    <w:p w:rsidR="00A44067" w:rsidRDefault="00A44067" w:rsidP="00A44067">
      <w:pPr>
        <w:spacing w:line="276" w:lineRule="auto"/>
        <w:ind w:firstLine="709"/>
        <w:jc w:val="both"/>
        <w:rPr>
          <w:sz w:val="28"/>
          <w:szCs w:val="28"/>
        </w:rPr>
      </w:pPr>
      <w:r>
        <w:rPr>
          <w:sz w:val="28"/>
          <w:szCs w:val="28"/>
        </w:rPr>
        <w:t>К свободному эссе предъявляются следующие требования.</w:t>
      </w:r>
    </w:p>
    <w:p w:rsidR="00A44067" w:rsidRDefault="00A44067" w:rsidP="004F0204">
      <w:pPr>
        <w:widowControl w:val="0"/>
        <w:numPr>
          <w:ilvl w:val="0"/>
          <w:numId w:val="24"/>
        </w:numPr>
        <w:tabs>
          <w:tab w:val="clear" w:pos="360"/>
          <w:tab w:val="num" w:pos="0"/>
          <w:tab w:val="left" w:pos="1134"/>
        </w:tabs>
        <w:spacing w:line="276" w:lineRule="auto"/>
        <w:ind w:left="0" w:firstLine="709"/>
        <w:jc w:val="both"/>
        <w:rPr>
          <w:sz w:val="28"/>
          <w:szCs w:val="28"/>
        </w:rPr>
      </w:pPr>
      <w:r>
        <w:rPr>
          <w:sz w:val="28"/>
          <w:szCs w:val="28"/>
        </w:rPr>
        <w:t xml:space="preserve">Свободное эссе должно описывать особенности реализации какой-либо теоретической закономерности в России. В качестве образца выбора подобных проблем можно использовать кейсы из работы: Экономическая теория. Кейсы из российской практики. </w:t>
      </w:r>
      <w:proofErr w:type="spellStart"/>
      <w:r>
        <w:rPr>
          <w:sz w:val="28"/>
          <w:szCs w:val="28"/>
        </w:rPr>
        <w:t>Бакалавриат</w:t>
      </w:r>
      <w:proofErr w:type="spellEnd"/>
      <w:r>
        <w:rPr>
          <w:sz w:val="28"/>
          <w:szCs w:val="28"/>
        </w:rPr>
        <w:t xml:space="preserve">. Под ред. </w:t>
      </w:r>
      <w:r>
        <w:rPr>
          <w:i/>
          <w:sz w:val="28"/>
          <w:szCs w:val="28"/>
        </w:rPr>
        <w:t xml:space="preserve">Н.Н. Думной и М.А. </w:t>
      </w:r>
      <w:proofErr w:type="spellStart"/>
      <w:r>
        <w:rPr>
          <w:i/>
          <w:sz w:val="28"/>
          <w:szCs w:val="28"/>
        </w:rPr>
        <w:t>Эскиндарова</w:t>
      </w:r>
      <w:proofErr w:type="spellEnd"/>
      <w:r>
        <w:rPr>
          <w:sz w:val="28"/>
          <w:szCs w:val="28"/>
        </w:rPr>
        <w:t xml:space="preserve">, М.: </w:t>
      </w:r>
      <w:proofErr w:type="spellStart"/>
      <w:r>
        <w:rPr>
          <w:sz w:val="28"/>
          <w:szCs w:val="28"/>
        </w:rPr>
        <w:t>КноРус</w:t>
      </w:r>
      <w:proofErr w:type="spellEnd"/>
      <w:r>
        <w:rPr>
          <w:sz w:val="28"/>
          <w:szCs w:val="28"/>
        </w:rPr>
        <w:t>, 2022</w:t>
      </w:r>
    </w:p>
    <w:p w:rsidR="00A44067" w:rsidRDefault="00A44067" w:rsidP="004F0204">
      <w:pPr>
        <w:widowControl w:val="0"/>
        <w:numPr>
          <w:ilvl w:val="0"/>
          <w:numId w:val="24"/>
        </w:numPr>
        <w:tabs>
          <w:tab w:val="left" w:pos="1134"/>
          <w:tab w:val="num" w:pos="1260"/>
        </w:tabs>
        <w:spacing w:line="276" w:lineRule="auto"/>
        <w:ind w:left="0" w:firstLine="709"/>
        <w:jc w:val="both"/>
        <w:rPr>
          <w:sz w:val="28"/>
          <w:szCs w:val="28"/>
        </w:rPr>
      </w:pPr>
      <w:r>
        <w:rPr>
          <w:sz w:val="28"/>
          <w:szCs w:val="28"/>
        </w:rPr>
        <w:t>Эссе начинается названием, отражающим суть ситуации, и подзаголовком, прямо указывающим на иллюстрируемую примером теоретическую проблему. Например: «Конкуренция на автомобильном рынке России в условиях кризиса (Функционирование рынка дифференцированной олигополии)».</w:t>
      </w:r>
    </w:p>
    <w:p w:rsidR="00A44067" w:rsidRDefault="00A44067" w:rsidP="004F0204">
      <w:pPr>
        <w:widowControl w:val="0"/>
        <w:numPr>
          <w:ilvl w:val="0"/>
          <w:numId w:val="24"/>
        </w:numPr>
        <w:tabs>
          <w:tab w:val="left" w:pos="1134"/>
          <w:tab w:val="num" w:pos="1260"/>
        </w:tabs>
        <w:spacing w:line="276" w:lineRule="auto"/>
        <w:ind w:left="0" w:firstLine="709"/>
        <w:jc w:val="both"/>
        <w:rPr>
          <w:sz w:val="28"/>
          <w:szCs w:val="28"/>
        </w:rPr>
      </w:pPr>
      <w:r>
        <w:rPr>
          <w:sz w:val="28"/>
          <w:szCs w:val="28"/>
        </w:rPr>
        <w:t xml:space="preserve">Обязательно необходимо наличие интриги: какой-либо острой, быть может, сенсационной проблемы, сложившейся в деятельности фирм, государства, населения и ее разрешения (или, наоборот, </w:t>
      </w:r>
      <w:proofErr w:type="spellStart"/>
      <w:r>
        <w:rPr>
          <w:sz w:val="28"/>
          <w:szCs w:val="28"/>
        </w:rPr>
        <w:t>неразрешения</w:t>
      </w:r>
      <w:proofErr w:type="spellEnd"/>
      <w:r>
        <w:rPr>
          <w:sz w:val="28"/>
          <w:szCs w:val="28"/>
        </w:rPr>
        <w:t xml:space="preserve">) в современных российских условиях. Обратите особое внимание на случаи крупных успехов (или поражений) российских фирм, на наиболее активно обсуждаемые в обществе (на телевидении, в прессе) проблемы. Найдите их связь с фундаментальными положениями теории и сделайте эту связь понятной читателю. </w:t>
      </w:r>
    </w:p>
    <w:p w:rsidR="00A44067" w:rsidRDefault="00A44067" w:rsidP="004F0204">
      <w:pPr>
        <w:widowControl w:val="0"/>
        <w:numPr>
          <w:ilvl w:val="0"/>
          <w:numId w:val="24"/>
        </w:numPr>
        <w:tabs>
          <w:tab w:val="left" w:pos="1134"/>
          <w:tab w:val="num" w:pos="1260"/>
        </w:tabs>
        <w:spacing w:line="276" w:lineRule="auto"/>
        <w:ind w:left="0" w:firstLine="709"/>
        <w:jc w:val="both"/>
        <w:rPr>
          <w:sz w:val="28"/>
          <w:szCs w:val="28"/>
        </w:rPr>
      </w:pPr>
      <w:r>
        <w:rPr>
          <w:sz w:val="28"/>
          <w:szCs w:val="28"/>
        </w:rPr>
        <w:t xml:space="preserve">Допускается использование только реальных примеров. Необходимо обязательно указать источник информации (номер журнала и страницы, где напечатана соответствующая статья; адрес интернет-сайта и т.п.). </w:t>
      </w:r>
    </w:p>
    <w:p w:rsidR="00A44067" w:rsidRDefault="00A44067" w:rsidP="00A44067">
      <w:pPr>
        <w:widowControl w:val="0"/>
        <w:tabs>
          <w:tab w:val="left" w:pos="1134"/>
          <w:tab w:val="num" w:pos="1260"/>
        </w:tabs>
        <w:spacing w:line="276" w:lineRule="auto"/>
        <w:ind w:firstLine="709"/>
        <w:jc w:val="both"/>
        <w:rPr>
          <w:sz w:val="28"/>
          <w:szCs w:val="28"/>
        </w:rPr>
      </w:pPr>
    </w:p>
    <w:p w:rsidR="00A44067" w:rsidRDefault="00A44067" w:rsidP="004F0204">
      <w:pPr>
        <w:pStyle w:val="af9"/>
        <w:widowControl w:val="0"/>
        <w:numPr>
          <w:ilvl w:val="1"/>
          <w:numId w:val="23"/>
        </w:numPr>
        <w:shd w:val="clear" w:color="auto" w:fill="C6D9F1" w:themeFill="text2" w:themeFillTint="33"/>
        <w:tabs>
          <w:tab w:val="left" w:pos="1134"/>
        </w:tabs>
        <w:autoSpaceDE w:val="0"/>
        <w:autoSpaceDN w:val="0"/>
        <w:adjustRightInd w:val="0"/>
        <w:spacing w:after="0"/>
        <w:ind w:left="0" w:firstLine="709"/>
        <w:jc w:val="both"/>
        <w:rPr>
          <w:rFonts w:ascii="Times New Roman" w:hAnsi="Times New Roman"/>
          <w:b/>
          <w:sz w:val="28"/>
          <w:szCs w:val="28"/>
        </w:rPr>
      </w:pPr>
      <w:r>
        <w:rPr>
          <w:rFonts w:ascii="Times New Roman" w:hAnsi="Times New Roman"/>
          <w:b/>
          <w:sz w:val="28"/>
          <w:szCs w:val="28"/>
          <w:shd w:val="clear" w:color="auto" w:fill="C6D9F1" w:themeFill="text2" w:themeFillTint="33"/>
        </w:rPr>
        <w:t>Методические указания по написанию контрольной работы</w:t>
      </w:r>
    </w:p>
    <w:p w:rsidR="00A44067" w:rsidRDefault="00A44067" w:rsidP="00A44067">
      <w:pPr>
        <w:widowControl w:val="0"/>
        <w:autoSpaceDE w:val="0"/>
        <w:autoSpaceDN w:val="0"/>
        <w:adjustRightInd w:val="0"/>
        <w:spacing w:line="276" w:lineRule="auto"/>
        <w:jc w:val="center"/>
        <w:rPr>
          <w:b/>
          <w:sz w:val="28"/>
          <w:szCs w:val="28"/>
        </w:rPr>
      </w:pPr>
    </w:p>
    <w:p w:rsidR="00A44067" w:rsidRDefault="00A44067" w:rsidP="00A44067">
      <w:pPr>
        <w:spacing w:line="276" w:lineRule="auto"/>
        <w:ind w:firstLine="708"/>
        <w:jc w:val="both"/>
        <w:rPr>
          <w:sz w:val="28"/>
          <w:szCs w:val="28"/>
        </w:rPr>
      </w:pPr>
      <w:r>
        <w:rPr>
          <w:sz w:val="28"/>
          <w:szCs w:val="28"/>
        </w:rPr>
        <w:t>Цель выполнения контрольной работы – овладение студентами навыками решения типовых расчётных или ситуационных задач, формирование учебно-исследовательских навыков, закрепление умений самостоятельно работать с различными источниками информации.</w:t>
      </w:r>
    </w:p>
    <w:p w:rsidR="00A44067" w:rsidRDefault="00A44067" w:rsidP="00A44067">
      <w:pPr>
        <w:spacing w:line="276" w:lineRule="auto"/>
        <w:ind w:firstLine="708"/>
        <w:jc w:val="both"/>
        <w:rPr>
          <w:sz w:val="28"/>
          <w:szCs w:val="28"/>
        </w:rPr>
      </w:pPr>
      <w:r>
        <w:rPr>
          <w:sz w:val="28"/>
          <w:szCs w:val="28"/>
        </w:rPr>
        <w:t>Требования к выполнению контрольной работы:</w:t>
      </w:r>
    </w:p>
    <w:p w:rsidR="00A44067" w:rsidRDefault="00A44067" w:rsidP="004F0204">
      <w:pPr>
        <w:pStyle w:val="af9"/>
        <w:numPr>
          <w:ilvl w:val="0"/>
          <w:numId w:val="25"/>
        </w:numPr>
        <w:tabs>
          <w:tab w:val="left" w:pos="993"/>
        </w:tabs>
        <w:spacing w:after="0"/>
        <w:ind w:left="0" w:firstLine="709"/>
        <w:jc w:val="both"/>
        <w:rPr>
          <w:rFonts w:ascii="Times New Roman" w:hAnsi="Times New Roman"/>
          <w:sz w:val="28"/>
          <w:szCs w:val="28"/>
        </w:rPr>
      </w:pPr>
      <w:r>
        <w:rPr>
          <w:rFonts w:ascii="Times New Roman" w:hAnsi="Times New Roman"/>
          <w:sz w:val="28"/>
          <w:szCs w:val="28"/>
        </w:rPr>
        <w:t>чёткость и последовательность изложения материала;</w:t>
      </w:r>
    </w:p>
    <w:p w:rsidR="00A44067" w:rsidRDefault="00A44067" w:rsidP="004F0204">
      <w:pPr>
        <w:pStyle w:val="af9"/>
        <w:numPr>
          <w:ilvl w:val="0"/>
          <w:numId w:val="25"/>
        </w:numPr>
        <w:tabs>
          <w:tab w:val="left" w:pos="993"/>
        </w:tabs>
        <w:spacing w:after="0"/>
        <w:ind w:left="0" w:firstLine="709"/>
        <w:jc w:val="both"/>
        <w:rPr>
          <w:rFonts w:ascii="Times New Roman" w:hAnsi="Times New Roman"/>
          <w:sz w:val="28"/>
          <w:szCs w:val="28"/>
        </w:rPr>
      </w:pPr>
      <w:r>
        <w:rPr>
          <w:rFonts w:ascii="Times New Roman" w:hAnsi="Times New Roman"/>
          <w:sz w:val="28"/>
          <w:szCs w:val="28"/>
        </w:rPr>
        <w:t>наличие обобщение и выводов, сделанных на основе изучения информационных источников по данной теме;</w:t>
      </w:r>
    </w:p>
    <w:p w:rsidR="00A44067" w:rsidRDefault="00A44067" w:rsidP="004F0204">
      <w:pPr>
        <w:pStyle w:val="af9"/>
        <w:numPr>
          <w:ilvl w:val="0"/>
          <w:numId w:val="25"/>
        </w:numPr>
        <w:tabs>
          <w:tab w:val="left" w:pos="993"/>
        </w:tabs>
        <w:spacing w:after="0"/>
        <w:ind w:left="0" w:firstLine="709"/>
        <w:jc w:val="both"/>
        <w:rPr>
          <w:rFonts w:ascii="Times New Roman" w:hAnsi="Times New Roman"/>
          <w:sz w:val="28"/>
          <w:szCs w:val="28"/>
        </w:rPr>
      </w:pPr>
      <w:r>
        <w:rPr>
          <w:rFonts w:ascii="Times New Roman" w:hAnsi="Times New Roman"/>
          <w:sz w:val="28"/>
          <w:szCs w:val="28"/>
        </w:rPr>
        <w:lastRenderedPageBreak/>
        <w:t>правильность и в полном объёме решение имеющихся в задании практических задач;</w:t>
      </w:r>
    </w:p>
    <w:p w:rsidR="00A44067" w:rsidRDefault="00A44067" w:rsidP="004F0204">
      <w:pPr>
        <w:pStyle w:val="af9"/>
        <w:numPr>
          <w:ilvl w:val="0"/>
          <w:numId w:val="25"/>
        </w:numPr>
        <w:tabs>
          <w:tab w:val="left" w:pos="993"/>
        </w:tabs>
        <w:spacing w:after="0"/>
        <w:ind w:left="0" w:firstLine="709"/>
        <w:jc w:val="both"/>
        <w:rPr>
          <w:rFonts w:ascii="Times New Roman" w:hAnsi="Times New Roman"/>
          <w:sz w:val="28"/>
          <w:szCs w:val="28"/>
        </w:rPr>
      </w:pPr>
      <w:r>
        <w:rPr>
          <w:rFonts w:ascii="Times New Roman" w:hAnsi="Times New Roman"/>
          <w:sz w:val="28"/>
          <w:szCs w:val="28"/>
        </w:rPr>
        <w:t>использование современных способов поиска, обработки и анализа информации;</w:t>
      </w:r>
    </w:p>
    <w:p w:rsidR="00A44067" w:rsidRDefault="00A44067" w:rsidP="004F0204">
      <w:pPr>
        <w:pStyle w:val="af9"/>
        <w:numPr>
          <w:ilvl w:val="0"/>
          <w:numId w:val="25"/>
        </w:numPr>
        <w:tabs>
          <w:tab w:val="left" w:pos="993"/>
        </w:tabs>
        <w:spacing w:after="0"/>
        <w:ind w:left="0" w:firstLine="709"/>
        <w:jc w:val="both"/>
        <w:rPr>
          <w:rFonts w:ascii="Times New Roman" w:hAnsi="Times New Roman"/>
          <w:sz w:val="28"/>
          <w:szCs w:val="28"/>
        </w:rPr>
      </w:pPr>
      <w:r>
        <w:rPr>
          <w:rFonts w:ascii="Times New Roman" w:hAnsi="Times New Roman"/>
          <w:sz w:val="28"/>
          <w:szCs w:val="28"/>
        </w:rPr>
        <w:t>самостоятельность выполнения.</w:t>
      </w:r>
    </w:p>
    <w:p w:rsidR="00A44067" w:rsidRDefault="00A44067" w:rsidP="00A44067">
      <w:pPr>
        <w:tabs>
          <w:tab w:val="left" w:pos="993"/>
        </w:tabs>
        <w:jc w:val="both"/>
        <w:rPr>
          <w:sz w:val="28"/>
          <w:szCs w:val="28"/>
        </w:rPr>
      </w:pPr>
    </w:p>
    <w:p w:rsidR="00A44067" w:rsidRDefault="00A44067" w:rsidP="004F0204">
      <w:pPr>
        <w:pStyle w:val="af9"/>
        <w:numPr>
          <w:ilvl w:val="1"/>
          <w:numId w:val="23"/>
        </w:numPr>
        <w:shd w:val="clear" w:color="auto" w:fill="C6D9F1" w:themeFill="text2" w:themeFillTint="33"/>
        <w:tabs>
          <w:tab w:val="left" w:pos="1134"/>
        </w:tabs>
        <w:spacing w:after="0"/>
        <w:ind w:left="0" w:firstLine="709"/>
        <w:jc w:val="both"/>
        <w:rPr>
          <w:rFonts w:ascii="Times New Roman" w:hAnsi="Times New Roman"/>
          <w:b/>
          <w:sz w:val="28"/>
          <w:szCs w:val="28"/>
        </w:rPr>
      </w:pPr>
      <w:r>
        <w:rPr>
          <w:rFonts w:ascii="Times New Roman" w:hAnsi="Times New Roman"/>
          <w:b/>
          <w:sz w:val="28"/>
          <w:szCs w:val="28"/>
        </w:rPr>
        <w:t>Методические рекомендации по написанию реферата</w:t>
      </w:r>
    </w:p>
    <w:p w:rsidR="00A44067" w:rsidRDefault="00A44067" w:rsidP="00A44067">
      <w:pPr>
        <w:spacing w:line="276" w:lineRule="auto"/>
        <w:ind w:firstLine="709"/>
        <w:jc w:val="both"/>
        <w:rPr>
          <w:b/>
          <w:sz w:val="28"/>
          <w:szCs w:val="28"/>
        </w:rPr>
      </w:pPr>
    </w:p>
    <w:p w:rsidR="00A44067" w:rsidRDefault="00A44067" w:rsidP="00A44067">
      <w:pPr>
        <w:spacing w:line="276" w:lineRule="auto"/>
        <w:ind w:firstLine="709"/>
        <w:jc w:val="both"/>
        <w:rPr>
          <w:sz w:val="28"/>
          <w:szCs w:val="28"/>
        </w:rPr>
      </w:pPr>
      <w:r>
        <w:rPr>
          <w:sz w:val="28"/>
          <w:szCs w:val="28"/>
        </w:rPr>
        <w:t xml:space="preserve">Реферат представляет собой краткий анализ содержания литературных источников по заданной теме, проблеме. </w:t>
      </w:r>
    </w:p>
    <w:p w:rsidR="00A44067" w:rsidRDefault="00A44067" w:rsidP="00A44067">
      <w:pPr>
        <w:spacing w:line="276" w:lineRule="auto"/>
        <w:ind w:firstLine="709"/>
        <w:jc w:val="both"/>
        <w:rPr>
          <w:sz w:val="28"/>
          <w:szCs w:val="28"/>
        </w:rPr>
      </w:pPr>
      <w:r>
        <w:rPr>
          <w:sz w:val="28"/>
          <w:szCs w:val="28"/>
        </w:rPr>
        <w:t>Целью написания реферата является подготовка студентов к осуществлению аналитической и научно-исследовательской деятельности посредством формирования профессиональных компетенций, связанных со сбором, систематизацией, классификацией и обобщением существующей научной информации.</w:t>
      </w:r>
    </w:p>
    <w:p w:rsidR="00A44067" w:rsidRDefault="00A44067" w:rsidP="00A44067">
      <w:pPr>
        <w:spacing w:line="276" w:lineRule="auto"/>
        <w:ind w:firstLine="708"/>
        <w:jc w:val="both"/>
        <w:rPr>
          <w:sz w:val="28"/>
          <w:szCs w:val="28"/>
        </w:rPr>
      </w:pPr>
      <w:r>
        <w:rPr>
          <w:sz w:val="28"/>
          <w:szCs w:val="28"/>
        </w:rPr>
        <w:t>Требования к структуре и содержанию реферата:</w:t>
      </w:r>
    </w:p>
    <w:p w:rsidR="00A44067" w:rsidRDefault="00A44067" w:rsidP="004F0204">
      <w:pPr>
        <w:pStyle w:val="af9"/>
        <w:numPr>
          <w:ilvl w:val="0"/>
          <w:numId w:val="26"/>
        </w:numPr>
        <w:tabs>
          <w:tab w:val="left" w:pos="993"/>
        </w:tabs>
        <w:spacing w:after="0"/>
        <w:ind w:left="0" w:firstLine="709"/>
        <w:jc w:val="both"/>
        <w:rPr>
          <w:rFonts w:ascii="Times New Roman" w:hAnsi="Times New Roman"/>
          <w:sz w:val="28"/>
          <w:szCs w:val="28"/>
        </w:rPr>
      </w:pPr>
      <w:r>
        <w:rPr>
          <w:rFonts w:ascii="Times New Roman" w:hAnsi="Times New Roman"/>
          <w:sz w:val="28"/>
          <w:szCs w:val="28"/>
        </w:rPr>
        <w:t>введение, в котором формулируются цели и поставленные задачи;</w:t>
      </w:r>
    </w:p>
    <w:p w:rsidR="00A44067" w:rsidRDefault="00A44067" w:rsidP="004F0204">
      <w:pPr>
        <w:pStyle w:val="af9"/>
        <w:numPr>
          <w:ilvl w:val="0"/>
          <w:numId w:val="26"/>
        </w:numPr>
        <w:tabs>
          <w:tab w:val="left" w:pos="993"/>
        </w:tabs>
        <w:spacing w:after="0"/>
        <w:ind w:left="0" w:firstLine="709"/>
        <w:jc w:val="both"/>
        <w:rPr>
          <w:rFonts w:ascii="Times New Roman" w:hAnsi="Times New Roman"/>
          <w:sz w:val="28"/>
          <w:szCs w:val="28"/>
        </w:rPr>
      </w:pPr>
      <w:r>
        <w:rPr>
          <w:rFonts w:ascii="Times New Roman" w:hAnsi="Times New Roman"/>
          <w:sz w:val="28"/>
          <w:szCs w:val="28"/>
        </w:rPr>
        <w:t>основная часть, в которой содержится сопоставление мнений разных авторов использованных литературных источников по рассматриваемой теме (проблеме), их систематизация, классификация и анализ, а также описание собственного отношения к изучаемому вопросу. Основная часть может быть разбита на несколько подразделов, количество которых определяется автором;</w:t>
      </w:r>
    </w:p>
    <w:p w:rsidR="00A44067" w:rsidRDefault="00A44067" w:rsidP="004F0204">
      <w:pPr>
        <w:pStyle w:val="af9"/>
        <w:numPr>
          <w:ilvl w:val="0"/>
          <w:numId w:val="26"/>
        </w:numPr>
        <w:tabs>
          <w:tab w:val="left" w:pos="993"/>
        </w:tabs>
        <w:spacing w:after="0"/>
        <w:ind w:left="0" w:firstLine="709"/>
        <w:jc w:val="both"/>
        <w:rPr>
          <w:rFonts w:ascii="Times New Roman" w:hAnsi="Times New Roman"/>
          <w:sz w:val="28"/>
          <w:szCs w:val="28"/>
        </w:rPr>
      </w:pPr>
      <w:r>
        <w:rPr>
          <w:rFonts w:ascii="Times New Roman" w:hAnsi="Times New Roman"/>
          <w:sz w:val="28"/>
          <w:szCs w:val="28"/>
        </w:rPr>
        <w:t>заключение, в котором содержатся обобщающие выводы, вытекающие из обзора литературных источников.</w:t>
      </w:r>
    </w:p>
    <w:p w:rsidR="00A44067" w:rsidRDefault="00A44067" w:rsidP="00A44067">
      <w:pPr>
        <w:spacing w:line="276" w:lineRule="auto"/>
        <w:ind w:firstLine="708"/>
        <w:jc w:val="both"/>
        <w:rPr>
          <w:sz w:val="28"/>
          <w:szCs w:val="28"/>
        </w:rPr>
      </w:pPr>
      <w:r>
        <w:rPr>
          <w:sz w:val="28"/>
          <w:szCs w:val="28"/>
        </w:rPr>
        <w:t>Требования к написанию реферата:</w:t>
      </w:r>
    </w:p>
    <w:p w:rsidR="00A44067" w:rsidRDefault="00A44067" w:rsidP="004F0204">
      <w:pPr>
        <w:pStyle w:val="af9"/>
        <w:numPr>
          <w:ilvl w:val="0"/>
          <w:numId w:val="27"/>
        </w:numPr>
        <w:tabs>
          <w:tab w:val="left" w:pos="0"/>
          <w:tab w:val="left" w:pos="993"/>
        </w:tabs>
        <w:spacing w:after="0"/>
        <w:ind w:left="0" w:firstLine="709"/>
        <w:jc w:val="both"/>
        <w:rPr>
          <w:rFonts w:ascii="Times New Roman" w:hAnsi="Times New Roman"/>
          <w:sz w:val="28"/>
          <w:szCs w:val="28"/>
        </w:rPr>
      </w:pPr>
      <w:r>
        <w:rPr>
          <w:rFonts w:ascii="Times New Roman" w:hAnsi="Times New Roman"/>
          <w:sz w:val="28"/>
          <w:szCs w:val="28"/>
        </w:rPr>
        <w:t>соответствие материала выбранной теме;</w:t>
      </w:r>
    </w:p>
    <w:p w:rsidR="00A44067" w:rsidRDefault="00A44067" w:rsidP="004F0204">
      <w:pPr>
        <w:pStyle w:val="af9"/>
        <w:numPr>
          <w:ilvl w:val="0"/>
          <w:numId w:val="27"/>
        </w:numPr>
        <w:tabs>
          <w:tab w:val="left" w:pos="0"/>
          <w:tab w:val="left" w:pos="993"/>
        </w:tabs>
        <w:spacing w:after="0"/>
        <w:ind w:left="0" w:firstLine="709"/>
        <w:jc w:val="both"/>
        <w:rPr>
          <w:rFonts w:ascii="Times New Roman" w:hAnsi="Times New Roman"/>
          <w:sz w:val="28"/>
          <w:szCs w:val="28"/>
        </w:rPr>
      </w:pPr>
      <w:r>
        <w:rPr>
          <w:rFonts w:ascii="Times New Roman" w:hAnsi="Times New Roman"/>
          <w:sz w:val="28"/>
          <w:szCs w:val="28"/>
        </w:rPr>
        <w:t>логичное, чёткое изложение и структурирование материала;</w:t>
      </w:r>
    </w:p>
    <w:p w:rsidR="00A44067" w:rsidRDefault="00A44067" w:rsidP="004F0204">
      <w:pPr>
        <w:pStyle w:val="af9"/>
        <w:numPr>
          <w:ilvl w:val="0"/>
          <w:numId w:val="27"/>
        </w:numPr>
        <w:tabs>
          <w:tab w:val="left" w:pos="0"/>
          <w:tab w:val="left" w:pos="993"/>
        </w:tabs>
        <w:spacing w:after="0"/>
        <w:ind w:left="0" w:firstLine="709"/>
        <w:jc w:val="both"/>
        <w:rPr>
          <w:rFonts w:ascii="Times New Roman" w:hAnsi="Times New Roman"/>
          <w:sz w:val="28"/>
          <w:szCs w:val="28"/>
        </w:rPr>
      </w:pPr>
      <w:r>
        <w:rPr>
          <w:rFonts w:ascii="Times New Roman" w:hAnsi="Times New Roman"/>
          <w:sz w:val="28"/>
          <w:szCs w:val="28"/>
        </w:rPr>
        <w:t>аргументированное изложение собственных мыслей по рассматриваемому вопросу;</w:t>
      </w:r>
    </w:p>
    <w:p w:rsidR="00A44067" w:rsidRDefault="00A44067" w:rsidP="004F0204">
      <w:pPr>
        <w:pStyle w:val="af9"/>
        <w:numPr>
          <w:ilvl w:val="0"/>
          <w:numId w:val="27"/>
        </w:numPr>
        <w:tabs>
          <w:tab w:val="left" w:pos="0"/>
          <w:tab w:val="left" w:pos="993"/>
        </w:tabs>
        <w:spacing w:after="0"/>
        <w:ind w:left="0" w:firstLine="709"/>
        <w:jc w:val="both"/>
        <w:rPr>
          <w:rFonts w:ascii="Times New Roman" w:hAnsi="Times New Roman"/>
          <w:sz w:val="28"/>
          <w:szCs w:val="28"/>
        </w:rPr>
      </w:pPr>
      <w:r>
        <w:rPr>
          <w:rFonts w:ascii="Times New Roman" w:hAnsi="Times New Roman"/>
          <w:sz w:val="28"/>
          <w:szCs w:val="28"/>
        </w:rPr>
        <w:t>использование современных информационных средств поиска информации;</w:t>
      </w:r>
    </w:p>
    <w:p w:rsidR="00A44067" w:rsidRDefault="00A44067" w:rsidP="004F0204">
      <w:pPr>
        <w:pStyle w:val="af9"/>
        <w:numPr>
          <w:ilvl w:val="0"/>
          <w:numId w:val="27"/>
        </w:numPr>
        <w:tabs>
          <w:tab w:val="left" w:pos="0"/>
          <w:tab w:val="left" w:pos="993"/>
        </w:tabs>
        <w:spacing w:after="0"/>
        <w:ind w:left="0" w:firstLine="709"/>
        <w:jc w:val="both"/>
        <w:rPr>
          <w:rFonts w:ascii="Times New Roman" w:hAnsi="Times New Roman"/>
          <w:sz w:val="28"/>
          <w:szCs w:val="28"/>
        </w:rPr>
      </w:pPr>
      <w:r>
        <w:rPr>
          <w:rFonts w:ascii="Times New Roman" w:hAnsi="Times New Roman"/>
          <w:sz w:val="28"/>
          <w:szCs w:val="28"/>
        </w:rPr>
        <w:t>наличие ссылок на первоисточники.</w:t>
      </w:r>
    </w:p>
    <w:p w:rsidR="00A44067" w:rsidRDefault="00A44067" w:rsidP="00A44067">
      <w:pPr>
        <w:spacing w:line="276" w:lineRule="auto"/>
        <w:ind w:firstLine="708"/>
        <w:jc w:val="both"/>
        <w:rPr>
          <w:sz w:val="28"/>
          <w:szCs w:val="28"/>
        </w:rPr>
      </w:pPr>
      <w:r>
        <w:rPr>
          <w:sz w:val="28"/>
          <w:szCs w:val="28"/>
        </w:rPr>
        <w:t>Объём реферата составляет 10-15 страниц.</w:t>
      </w:r>
    </w:p>
    <w:p w:rsidR="00A44067" w:rsidRDefault="00A44067" w:rsidP="00A44067">
      <w:pPr>
        <w:pStyle w:val="Style138"/>
        <w:widowControl/>
        <w:tabs>
          <w:tab w:val="left" w:pos="0"/>
          <w:tab w:val="left" w:pos="1134"/>
        </w:tabs>
        <w:spacing w:line="276" w:lineRule="auto"/>
        <w:ind w:firstLine="709"/>
        <w:rPr>
          <w:rStyle w:val="FontStyle356"/>
          <w:sz w:val="28"/>
          <w:szCs w:val="28"/>
        </w:rPr>
      </w:pPr>
    </w:p>
    <w:p w:rsidR="00A44067" w:rsidRDefault="00A44067" w:rsidP="004F0204">
      <w:pPr>
        <w:widowControl w:val="0"/>
        <w:numPr>
          <w:ilvl w:val="1"/>
          <w:numId w:val="23"/>
        </w:numPr>
        <w:shd w:val="clear" w:color="auto" w:fill="C6D9F1" w:themeFill="text2" w:themeFillTint="33"/>
        <w:tabs>
          <w:tab w:val="left" w:pos="993"/>
        </w:tabs>
        <w:autoSpaceDE w:val="0"/>
        <w:autoSpaceDN w:val="0"/>
        <w:adjustRightInd w:val="0"/>
        <w:spacing w:line="276" w:lineRule="auto"/>
        <w:ind w:left="0" w:firstLine="426"/>
        <w:jc w:val="both"/>
        <w:rPr>
          <w:b/>
        </w:rPr>
      </w:pPr>
      <w:r>
        <w:rPr>
          <w:b/>
          <w:sz w:val="28"/>
          <w:szCs w:val="28"/>
        </w:rPr>
        <w:t>Методические указания по конспектированию первоисточников</w:t>
      </w:r>
    </w:p>
    <w:p w:rsidR="00A44067" w:rsidRDefault="00A44067" w:rsidP="00A44067">
      <w:pPr>
        <w:spacing w:line="276" w:lineRule="auto"/>
        <w:ind w:firstLine="426"/>
        <w:jc w:val="center"/>
        <w:rPr>
          <w:b/>
          <w:sz w:val="28"/>
          <w:szCs w:val="28"/>
        </w:rPr>
      </w:pPr>
    </w:p>
    <w:p w:rsidR="00A44067" w:rsidRDefault="00A44067" w:rsidP="00A44067">
      <w:pPr>
        <w:tabs>
          <w:tab w:val="left" w:pos="7810"/>
          <w:tab w:val="left" w:pos="8094"/>
          <w:tab w:val="left" w:pos="8236"/>
        </w:tabs>
        <w:spacing w:line="276" w:lineRule="auto"/>
        <w:ind w:right="-94" w:firstLine="426"/>
        <w:jc w:val="both"/>
        <w:rPr>
          <w:sz w:val="28"/>
          <w:szCs w:val="28"/>
        </w:rPr>
      </w:pPr>
      <w:r>
        <w:rPr>
          <w:b/>
          <w:sz w:val="28"/>
          <w:szCs w:val="28"/>
        </w:rPr>
        <w:lastRenderedPageBreak/>
        <w:t>Конспектирование первоисточников</w:t>
      </w:r>
      <w:r>
        <w:rPr>
          <w:sz w:val="28"/>
          <w:szCs w:val="28"/>
        </w:rPr>
        <w:t xml:space="preserve"> – один из самых эффективных методов изучения достижений научной мысли. Это заставляет работать ум, максимально собранно впитывать важнейшие идеи, формировать аналитические способности, расширять кругозор. Все великие ученые были не только одарены интеллектом от природы, но были великими тружениками, постоянно конспектировали различные научные труды.</w:t>
      </w:r>
    </w:p>
    <w:p w:rsidR="00A44067" w:rsidRDefault="00A44067" w:rsidP="00A44067">
      <w:pPr>
        <w:tabs>
          <w:tab w:val="left" w:pos="7810"/>
          <w:tab w:val="left" w:pos="8094"/>
          <w:tab w:val="left" w:pos="8236"/>
        </w:tabs>
        <w:spacing w:line="276" w:lineRule="auto"/>
        <w:ind w:right="-94" w:firstLine="426"/>
        <w:jc w:val="both"/>
        <w:rPr>
          <w:sz w:val="28"/>
          <w:szCs w:val="28"/>
        </w:rPr>
      </w:pPr>
      <w:r>
        <w:rPr>
          <w:sz w:val="28"/>
          <w:szCs w:val="28"/>
        </w:rPr>
        <w:t>Существуют различные виды конспектов. Во-первых, в науке применяют подробный конспект, в котором делается много выписок из авторского текста, часто используются цитаты с указанием страниц. В таком конспекте нет места только различным примерам, многочисленным подробностям, дополнительным разъяснениям. Однако вся совокупность идей и главные аргументы сохранены. Ниже приведён перечень некоторых основных трудов видных экономистов истории и современности, которые рекомендуется использовать для конспектирования при самостоятельной работе:</w:t>
      </w:r>
    </w:p>
    <w:p w:rsidR="00A44067" w:rsidRDefault="00A44067" w:rsidP="00A44067">
      <w:pPr>
        <w:spacing w:line="276" w:lineRule="auto"/>
        <w:ind w:firstLine="426"/>
        <w:jc w:val="both"/>
        <w:rPr>
          <w:sz w:val="28"/>
          <w:szCs w:val="28"/>
        </w:rPr>
      </w:pPr>
    </w:p>
    <w:p w:rsidR="00A44067" w:rsidRDefault="00A44067" w:rsidP="004F0204">
      <w:pPr>
        <w:numPr>
          <w:ilvl w:val="0"/>
          <w:numId w:val="28"/>
        </w:numPr>
        <w:spacing w:line="276" w:lineRule="auto"/>
        <w:ind w:left="0" w:firstLine="426"/>
        <w:rPr>
          <w:sz w:val="28"/>
          <w:szCs w:val="28"/>
        </w:rPr>
      </w:pPr>
      <w:r>
        <w:rPr>
          <w:sz w:val="28"/>
          <w:szCs w:val="28"/>
        </w:rPr>
        <w:t xml:space="preserve"> Австрийская школа в политической экономии. М.: Экономика, 1992. 494 с.</w:t>
      </w:r>
    </w:p>
    <w:p w:rsidR="00A44067" w:rsidRDefault="00A44067" w:rsidP="004F0204">
      <w:pPr>
        <w:numPr>
          <w:ilvl w:val="0"/>
          <w:numId w:val="28"/>
        </w:numPr>
        <w:spacing w:line="276" w:lineRule="auto"/>
        <w:ind w:left="0" w:firstLine="426"/>
        <w:jc w:val="both"/>
        <w:rPr>
          <w:sz w:val="28"/>
          <w:szCs w:val="28"/>
        </w:rPr>
      </w:pPr>
      <w:proofErr w:type="spellStart"/>
      <w:r>
        <w:rPr>
          <w:sz w:val="28"/>
          <w:szCs w:val="28"/>
        </w:rPr>
        <w:t>Бем-Баверк</w:t>
      </w:r>
      <w:proofErr w:type="spellEnd"/>
      <w:r>
        <w:rPr>
          <w:sz w:val="28"/>
          <w:szCs w:val="28"/>
        </w:rPr>
        <w:t xml:space="preserve"> Е. Основы теории ценности хозяйственных благ. М.: Экономика, 1992. 212 с.</w:t>
      </w:r>
    </w:p>
    <w:p w:rsidR="00A44067" w:rsidRDefault="00A44067" w:rsidP="004F0204">
      <w:pPr>
        <w:numPr>
          <w:ilvl w:val="0"/>
          <w:numId w:val="28"/>
        </w:numPr>
        <w:spacing w:line="276" w:lineRule="auto"/>
        <w:ind w:left="0" w:firstLine="426"/>
        <w:jc w:val="both"/>
        <w:rPr>
          <w:sz w:val="28"/>
          <w:szCs w:val="28"/>
        </w:rPr>
      </w:pPr>
      <w:r>
        <w:rPr>
          <w:sz w:val="28"/>
          <w:szCs w:val="28"/>
        </w:rPr>
        <w:t xml:space="preserve"> Вебер М. Избранное: Образ общества: Пер. с нем. М.: Юрист, 1994. 704с. </w:t>
      </w:r>
    </w:p>
    <w:p w:rsidR="00A44067" w:rsidRDefault="00A44067" w:rsidP="004F0204">
      <w:pPr>
        <w:numPr>
          <w:ilvl w:val="0"/>
          <w:numId w:val="28"/>
        </w:numPr>
        <w:spacing w:line="276" w:lineRule="auto"/>
        <w:ind w:left="0" w:firstLine="426"/>
        <w:jc w:val="both"/>
        <w:rPr>
          <w:sz w:val="28"/>
          <w:szCs w:val="28"/>
        </w:rPr>
      </w:pPr>
      <w:proofErr w:type="spellStart"/>
      <w:r>
        <w:rPr>
          <w:sz w:val="28"/>
          <w:szCs w:val="28"/>
        </w:rPr>
        <w:t>Веблен</w:t>
      </w:r>
      <w:proofErr w:type="spellEnd"/>
      <w:r>
        <w:rPr>
          <w:sz w:val="28"/>
          <w:szCs w:val="28"/>
        </w:rPr>
        <w:t xml:space="preserve"> Т. Теория праздного класса. М.: Прогресс, 1984. 367 с.</w:t>
      </w:r>
    </w:p>
    <w:p w:rsidR="00A44067" w:rsidRDefault="00A44067" w:rsidP="004F0204">
      <w:pPr>
        <w:numPr>
          <w:ilvl w:val="0"/>
          <w:numId w:val="28"/>
        </w:numPr>
        <w:tabs>
          <w:tab w:val="left" w:pos="851"/>
        </w:tabs>
        <w:spacing w:line="276" w:lineRule="auto"/>
        <w:ind w:left="0" w:firstLine="426"/>
        <w:jc w:val="both"/>
        <w:rPr>
          <w:sz w:val="28"/>
          <w:szCs w:val="28"/>
        </w:rPr>
      </w:pPr>
      <w:proofErr w:type="spellStart"/>
      <w:r>
        <w:rPr>
          <w:sz w:val="28"/>
          <w:szCs w:val="28"/>
        </w:rPr>
        <w:t>Гэлбрейт</w:t>
      </w:r>
      <w:proofErr w:type="spellEnd"/>
      <w:r>
        <w:rPr>
          <w:sz w:val="28"/>
          <w:szCs w:val="28"/>
        </w:rPr>
        <w:t xml:space="preserve"> Дж. Экономические теории и цели общества: Пер. с англ. М.: Прогресс, 1979. 406 с.</w:t>
      </w:r>
    </w:p>
    <w:p w:rsidR="00A44067" w:rsidRDefault="00A44067" w:rsidP="004F0204">
      <w:pPr>
        <w:numPr>
          <w:ilvl w:val="0"/>
          <w:numId w:val="28"/>
        </w:numPr>
        <w:tabs>
          <w:tab w:val="left" w:pos="851"/>
        </w:tabs>
        <w:spacing w:line="276" w:lineRule="auto"/>
        <w:ind w:left="0" w:firstLine="426"/>
        <w:jc w:val="both"/>
        <w:rPr>
          <w:sz w:val="28"/>
          <w:szCs w:val="28"/>
        </w:rPr>
      </w:pPr>
      <w:proofErr w:type="spellStart"/>
      <w:r>
        <w:rPr>
          <w:sz w:val="28"/>
          <w:szCs w:val="28"/>
        </w:rPr>
        <w:t>Гэлбрейт</w:t>
      </w:r>
      <w:proofErr w:type="spellEnd"/>
      <w:r>
        <w:rPr>
          <w:sz w:val="28"/>
          <w:szCs w:val="28"/>
        </w:rPr>
        <w:t xml:space="preserve"> Дж. Новое индустриальное общество: Пер. с англ. М.: Прогресс, 1969. 480 с.</w:t>
      </w:r>
    </w:p>
    <w:p w:rsidR="00A44067" w:rsidRDefault="00A44067" w:rsidP="004F0204">
      <w:pPr>
        <w:numPr>
          <w:ilvl w:val="0"/>
          <w:numId w:val="28"/>
        </w:numPr>
        <w:tabs>
          <w:tab w:val="num" w:pos="993"/>
        </w:tabs>
        <w:spacing w:line="276" w:lineRule="auto"/>
        <w:ind w:left="0" w:firstLine="426"/>
        <w:jc w:val="both"/>
        <w:rPr>
          <w:sz w:val="28"/>
          <w:szCs w:val="28"/>
        </w:rPr>
      </w:pPr>
      <w:proofErr w:type="spellStart"/>
      <w:r>
        <w:rPr>
          <w:sz w:val="28"/>
          <w:szCs w:val="28"/>
        </w:rPr>
        <w:t>Кейнс</w:t>
      </w:r>
      <w:proofErr w:type="spellEnd"/>
      <w:r>
        <w:rPr>
          <w:sz w:val="28"/>
          <w:szCs w:val="28"/>
        </w:rPr>
        <w:t xml:space="preserve"> Дж. М. Общая теория занятости, процента и денег //Избран </w:t>
      </w:r>
      <w:proofErr w:type="spellStart"/>
      <w:r>
        <w:rPr>
          <w:sz w:val="28"/>
          <w:szCs w:val="28"/>
        </w:rPr>
        <w:t>ные</w:t>
      </w:r>
      <w:proofErr w:type="spellEnd"/>
      <w:r>
        <w:rPr>
          <w:sz w:val="28"/>
          <w:szCs w:val="28"/>
        </w:rPr>
        <w:t xml:space="preserve"> произведения. М.: Экономика, 1993. С. 224-518.</w:t>
      </w:r>
    </w:p>
    <w:p w:rsidR="00A44067" w:rsidRDefault="00A44067" w:rsidP="004F0204">
      <w:pPr>
        <w:numPr>
          <w:ilvl w:val="0"/>
          <w:numId w:val="28"/>
        </w:numPr>
        <w:tabs>
          <w:tab w:val="num" w:pos="993"/>
        </w:tabs>
        <w:spacing w:line="276" w:lineRule="auto"/>
        <w:ind w:left="0" w:firstLine="426"/>
        <w:jc w:val="both"/>
        <w:rPr>
          <w:sz w:val="28"/>
          <w:szCs w:val="28"/>
        </w:rPr>
      </w:pPr>
      <w:proofErr w:type="spellStart"/>
      <w:r>
        <w:rPr>
          <w:sz w:val="28"/>
          <w:szCs w:val="28"/>
        </w:rPr>
        <w:t>Кенэ</w:t>
      </w:r>
      <w:proofErr w:type="spellEnd"/>
      <w:r>
        <w:rPr>
          <w:sz w:val="28"/>
          <w:szCs w:val="28"/>
        </w:rPr>
        <w:t xml:space="preserve"> Ф. Избранные экономические произведения: Пер. с франц. М.: СОЦЭКГИЗ, 1960. 551 с.</w:t>
      </w:r>
    </w:p>
    <w:p w:rsidR="00A44067" w:rsidRDefault="00A44067" w:rsidP="004F0204">
      <w:pPr>
        <w:numPr>
          <w:ilvl w:val="0"/>
          <w:numId w:val="28"/>
        </w:numPr>
        <w:tabs>
          <w:tab w:val="num" w:pos="993"/>
        </w:tabs>
        <w:spacing w:line="276" w:lineRule="auto"/>
        <w:ind w:left="0" w:firstLine="426"/>
        <w:jc w:val="both"/>
        <w:rPr>
          <w:sz w:val="28"/>
          <w:szCs w:val="28"/>
        </w:rPr>
      </w:pPr>
      <w:r>
        <w:rPr>
          <w:sz w:val="28"/>
          <w:szCs w:val="28"/>
        </w:rPr>
        <w:t xml:space="preserve">Кларк Дж. Б. Распределение богатства. М.: Экономика, 1992. </w:t>
      </w:r>
    </w:p>
    <w:p w:rsidR="00A44067" w:rsidRDefault="00A44067" w:rsidP="004F0204">
      <w:pPr>
        <w:numPr>
          <w:ilvl w:val="0"/>
          <w:numId w:val="28"/>
        </w:numPr>
        <w:tabs>
          <w:tab w:val="num" w:pos="993"/>
        </w:tabs>
        <w:spacing w:line="276" w:lineRule="auto"/>
        <w:ind w:left="0" w:firstLine="426"/>
        <w:jc w:val="both"/>
        <w:rPr>
          <w:sz w:val="28"/>
          <w:szCs w:val="28"/>
        </w:rPr>
      </w:pPr>
      <w:r>
        <w:rPr>
          <w:sz w:val="28"/>
          <w:szCs w:val="28"/>
        </w:rPr>
        <w:t>Кондратьев Н. Д. Проблемы экономической динамики (экономическое наследие). М.: Экономика, 1989. 525 с.</w:t>
      </w:r>
    </w:p>
    <w:p w:rsidR="00A44067" w:rsidRDefault="00A44067" w:rsidP="004F0204">
      <w:pPr>
        <w:numPr>
          <w:ilvl w:val="0"/>
          <w:numId w:val="28"/>
        </w:numPr>
        <w:tabs>
          <w:tab w:val="num" w:pos="993"/>
        </w:tabs>
        <w:spacing w:line="276" w:lineRule="auto"/>
        <w:ind w:left="0" w:firstLine="426"/>
        <w:jc w:val="both"/>
        <w:rPr>
          <w:sz w:val="28"/>
          <w:szCs w:val="28"/>
        </w:rPr>
      </w:pPr>
      <w:proofErr w:type="spellStart"/>
      <w:r>
        <w:rPr>
          <w:sz w:val="28"/>
          <w:szCs w:val="28"/>
        </w:rPr>
        <w:t>Корнаи</w:t>
      </w:r>
      <w:proofErr w:type="spellEnd"/>
      <w:r>
        <w:rPr>
          <w:sz w:val="28"/>
          <w:szCs w:val="28"/>
        </w:rPr>
        <w:t xml:space="preserve"> Я. Путь к свободной экономике. М.: Экономика, 1990. 149 с.</w:t>
      </w:r>
    </w:p>
    <w:p w:rsidR="00A44067" w:rsidRDefault="00A44067" w:rsidP="004F0204">
      <w:pPr>
        <w:numPr>
          <w:ilvl w:val="0"/>
          <w:numId w:val="28"/>
        </w:numPr>
        <w:tabs>
          <w:tab w:val="num" w:pos="993"/>
        </w:tabs>
        <w:spacing w:line="276" w:lineRule="auto"/>
        <w:ind w:left="0" w:firstLine="426"/>
        <w:jc w:val="both"/>
        <w:rPr>
          <w:sz w:val="28"/>
          <w:szCs w:val="28"/>
        </w:rPr>
      </w:pPr>
      <w:r>
        <w:rPr>
          <w:sz w:val="28"/>
          <w:szCs w:val="28"/>
        </w:rPr>
        <w:t xml:space="preserve">Лауреаты Нобелевской премии: Энциклопедия: Пер. с англ.: </w:t>
      </w:r>
      <w:r>
        <w:rPr>
          <w:sz w:val="28"/>
          <w:szCs w:val="28"/>
        </w:rPr>
        <w:br/>
        <w:t xml:space="preserve">В. 2 кн. М.: Прогресс, 1992. Кн. 1. </w:t>
      </w:r>
      <w:proofErr w:type="gramStart"/>
      <w:r>
        <w:rPr>
          <w:sz w:val="28"/>
          <w:szCs w:val="28"/>
        </w:rPr>
        <w:t>А-Л</w:t>
      </w:r>
      <w:proofErr w:type="gramEnd"/>
      <w:r>
        <w:rPr>
          <w:sz w:val="28"/>
          <w:szCs w:val="28"/>
        </w:rPr>
        <w:t>; Кн. 2. М-Я.</w:t>
      </w:r>
    </w:p>
    <w:p w:rsidR="00A44067" w:rsidRDefault="00A44067" w:rsidP="004F0204">
      <w:pPr>
        <w:numPr>
          <w:ilvl w:val="0"/>
          <w:numId w:val="28"/>
        </w:numPr>
        <w:tabs>
          <w:tab w:val="num" w:pos="993"/>
        </w:tabs>
        <w:spacing w:line="276" w:lineRule="auto"/>
        <w:ind w:left="0" w:firstLine="426"/>
        <w:jc w:val="both"/>
        <w:rPr>
          <w:sz w:val="28"/>
          <w:szCs w:val="28"/>
        </w:rPr>
      </w:pPr>
      <w:r>
        <w:rPr>
          <w:sz w:val="28"/>
          <w:szCs w:val="28"/>
        </w:rPr>
        <w:t>Леонтьев В. Экономические эссе: Теории, исследования, факты, политика. М.: Политиздат, 1990. 415 с.</w:t>
      </w:r>
    </w:p>
    <w:p w:rsidR="00A44067" w:rsidRDefault="00A44067" w:rsidP="004F0204">
      <w:pPr>
        <w:numPr>
          <w:ilvl w:val="0"/>
          <w:numId w:val="28"/>
        </w:numPr>
        <w:tabs>
          <w:tab w:val="num" w:pos="993"/>
        </w:tabs>
        <w:spacing w:line="276" w:lineRule="auto"/>
        <w:ind w:left="0" w:firstLine="426"/>
        <w:jc w:val="both"/>
        <w:rPr>
          <w:sz w:val="28"/>
          <w:szCs w:val="28"/>
        </w:rPr>
      </w:pPr>
      <w:r>
        <w:rPr>
          <w:sz w:val="28"/>
          <w:szCs w:val="28"/>
        </w:rPr>
        <w:lastRenderedPageBreak/>
        <w:t>Ленин В. И. Развитие капитализма в России //Полн. собр. соч. 5-е изд. Т. 3. 791 с.</w:t>
      </w:r>
    </w:p>
    <w:p w:rsidR="00A44067" w:rsidRDefault="00A44067" w:rsidP="004F0204">
      <w:pPr>
        <w:numPr>
          <w:ilvl w:val="0"/>
          <w:numId w:val="28"/>
        </w:numPr>
        <w:tabs>
          <w:tab w:val="num" w:pos="993"/>
        </w:tabs>
        <w:spacing w:line="276" w:lineRule="auto"/>
        <w:ind w:left="0" w:firstLine="426"/>
        <w:jc w:val="both"/>
        <w:rPr>
          <w:sz w:val="28"/>
          <w:szCs w:val="28"/>
        </w:rPr>
      </w:pPr>
      <w:r>
        <w:rPr>
          <w:sz w:val="28"/>
          <w:szCs w:val="28"/>
        </w:rPr>
        <w:t>Маркс К. Капитал: В 4 т. //Соч. 2-е изд. Т. 23. 907 с.; Т. 24. 648 с.; Т. 25. Ч. 1. 545 с.; Ч. 2. 551 с.; Т. 26. Ч. 1. 467 с.; Ч. 2. 703 с.; Ч. 3. 674 с.</w:t>
      </w:r>
    </w:p>
    <w:p w:rsidR="00A44067" w:rsidRDefault="00A44067" w:rsidP="004F0204">
      <w:pPr>
        <w:numPr>
          <w:ilvl w:val="0"/>
          <w:numId w:val="28"/>
        </w:numPr>
        <w:tabs>
          <w:tab w:val="num" w:pos="993"/>
        </w:tabs>
        <w:spacing w:line="276" w:lineRule="auto"/>
        <w:ind w:left="0" w:firstLine="426"/>
        <w:jc w:val="both"/>
        <w:rPr>
          <w:sz w:val="28"/>
          <w:szCs w:val="28"/>
        </w:rPr>
      </w:pPr>
      <w:r>
        <w:rPr>
          <w:sz w:val="28"/>
          <w:szCs w:val="28"/>
        </w:rPr>
        <w:t>Маршалл А. Принципы экономической науки: В 3 т. М.: Прогресс, 1993. Т. 1. 416 с. Т. 2. 310 с. Т. 3. 351 с.</w:t>
      </w:r>
    </w:p>
    <w:p w:rsidR="00A44067" w:rsidRDefault="00A44067" w:rsidP="004F0204">
      <w:pPr>
        <w:numPr>
          <w:ilvl w:val="0"/>
          <w:numId w:val="28"/>
        </w:numPr>
        <w:tabs>
          <w:tab w:val="num" w:pos="993"/>
        </w:tabs>
        <w:spacing w:line="276" w:lineRule="auto"/>
        <w:ind w:left="0" w:firstLine="426"/>
        <w:jc w:val="both"/>
        <w:rPr>
          <w:sz w:val="28"/>
          <w:szCs w:val="28"/>
        </w:rPr>
      </w:pPr>
      <w:r>
        <w:rPr>
          <w:sz w:val="28"/>
          <w:szCs w:val="28"/>
        </w:rPr>
        <w:t>Меньшиков С. М. Длинные волны в экономике: когда общество меняет кожу. М.: Международные отношения, 1989. 269 с.</w:t>
      </w:r>
    </w:p>
    <w:p w:rsidR="00A44067" w:rsidRDefault="00A44067" w:rsidP="004F0204">
      <w:pPr>
        <w:numPr>
          <w:ilvl w:val="0"/>
          <w:numId w:val="28"/>
        </w:numPr>
        <w:tabs>
          <w:tab w:val="num" w:pos="993"/>
        </w:tabs>
        <w:spacing w:line="276" w:lineRule="auto"/>
        <w:ind w:left="0" w:firstLine="426"/>
        <w:jc w:val="both"/>
        <w:rPr>
          <w:sz w:val="28"/>
          <w:szCs w:val="28"/>
        </w:rPr>
      </w:pPr>
      <w:proofErr w:type="spellStart"/>
      <w:r>
        <w:rPr>
          <w:sz w:val="28"/>
          <w:szCs w:val="28"/>
        </w:rPr>
        <w:t>Норт</w:t>
      </w:r>
      <w:proofErr w:type="spellEnd"/>
      <w:r>
        <w:rPr>
          <w:sz w:val="28"/>
          <w:szCs w:val="28"/>
        </w:rPr>
        <w:t xml:space="preserve"> Д. Институциональные изменения: рамки анализа //Вопросы экономики. 1997. № 3. С. 6-17.</w:t>
      </w:r>
    </w:p>
    <w:p w:rsidR="00A44067" w:rsidRDefault="00A44067" w:rsidP="004F0204">
      <w:pPr>
        <w:numPr>
          <w:ilvl w:val="0"/>
          <w:numId w:val="28"/>
        </w:numPr>
        <w:tabs>
          <w:tab w:val="num" w:pos="993"/>
        </w:tabs>
        <w:spacing w:line="276" w:lineRule="auto"/>
        <w:ind w:left="0" w:firstLine="426"/>
        <w:jc w:val="both"/>
        <w:rPr>
          <w:sz w:val="28"/>
          <w:szCs w:val="28"/>
        </w:rPr>
      </w:pPr>
      <w:proofErr w:type="spellStart"/>
      <w:r>
        <w:rPr>
          <w:sz w:val="28"/>
          <w:szCs w:val="28"/>
        </w:rPr>
        <w:t>Ойкен</w:t>
      </w:r>
      <w:proofErr w:type="spellEnd"/>
      <w:r>
        <w:rPr>
          <w:sz w:val="28"/>
          <w:szCs w:val="28"/>
        </w:rPr>
        <w:t xml:space="preserve"> В. Основные принципы экономической политики. М.: Прогресс, 1995. 494 с.</w:t>
      </w:r>
    </w:p>
    <w:p w:rsidR="00A44067" w:rsidRDefault="00A44067" w:rsidP="004F0204">
      <w:pPr>
        <w:numPr>
          <w:ilvl w:val="0"/>
          <w:numId w:val="28"/>
        </w:numPr>
        <w:tabs>
          <w:tab w:val="num" w:pos="993"/>
        </w:tabs>
        <w:spacing w:line="276" w:lineRule="auto"/>
        <w:ind w:left="0" w:firstLine="426"/>
        <w:jc w:val="both"/>
        <w:rPr>
          <w:sz w:val="28"/>
          <w:szCs w:val="28"/>
        </w:rPr>
      </w:pPr>
      <w:proofErr w:type="spellStart"/>
      <w:r>
        <w:rPr>
          <w:sz w:val="28"/>
          <w:szCs w:val="28"/>
        </w:rPr>
        <w:t>Пигу</w:t>
      </w:r>
      <w:proofErr w:type="spellEnd"/>
      <w:r>
        <w:rPr>
          <w:sz w:val="28"/>
          <w:szCs w:val="28"/>
        </w:rPr>
        <w:t xml:space="preserve"> А. Экономическая теория благосостояния: В 2 т. М.: Прогресс, 1985. Т. 1. 512 с.; Т. 2. 454  с.</w:t>
      </w:r>
    </w:p>
    <w:p w:rsidR="00A44067" w:rsidRDefault="00A44067" w:rsidP="004F0204">
      <w:pPr>
        <w:numPr>
          <w:ilvl w:val="0"/>
          <w:numId w:val="28"/>
        </w:numPr>
        <w:tabs>
          <w:tab w:val="num" w:pos="993"/>
        </w:tabs>
        <w:spacing w:line="276" w:lineRule="auto"/>
        <w:ind w:left="0" w:firstLine="426"/>
        <w:jc w:val="both"/>
        <w:rPr>
          <w:sz w:val="28"/>
          <w:szCs w:val="28"/>
        </w:rPr>
      </w:pPr>
      <w:proofErr w:type="spellStart"/>
      <w:r>
        <w:rPr>
          <w:sz w:val="28"/>
          <w:szCs w:val="28"/>
        </w:rPr>
        <w:t>Рикардо</w:t>
      </w:r>
      <w:proofErr w:type="spellEnd"/>
      <w:r>
        <w:rPr>
          <w:sz w:val="28"/>
          <w:szCs w:val="28"/>
        </w:rPr>
        <w:t xml:space="preserve"> Д. Начало политической экономии и налогового обложения //Соч.  Т. 1. 360 с. </w:t>
      </w:r>
    </w:p>
    <w:p w:rsidR="00A44067" w:rsidRDefault="00A44067" w:rsidP="004F0204">
      <w:pPr>
        <w:numPr>
          <w:ilvl w:val="0"/>
          <w:numId w:val="28"/>
        </w:numPr>
        <w:tabs>
          <w:tab w:val="num" w:pos="993"/>
        </w:tabs>
        <w:spacing w:line="276" w:lineRule="auto"/>
        <w:ind w:left="0" w:firstLine="426"/>
        <w:jc w:val="both"/>
        <w:rPr>
          <w:sz w:val="28"/>
          <w:szCs w:val="28"/>
        </w:rPr>
      </w:pPr>
      <w:r>
        <w:rPr>
          <w:sz w:val="28"/>
          <w:szCs w:val="28"/>
        </w:rPr>
        <w:t xml:space="preserve">Смит А. Исследование о богатстве народов. </w:t>
      </w:r>
      <w:proofErr w:type="spellStart"/>
      <w:proofErr w:type="gramStart"/>
      <w:r>
        <w:rPr>
          <w:sz w:val="28"/>
          <w:szCs w:val="28"/>
        </w:rPr>
        <w:t>Пг</w:t>
      </w:r>
      <w:proofErr w:type="spellEnd"/>
      <w:r>
        <w:rPr>
          <w:sz w:val="28"/>
          <w:szCs w:val="28"/>
        </w:rPr>
        <w:t>.:</w:t>
      </w:r>
      <w:proofErr w:type="gramEnd"/>
      <w:r>
        <w:rPr>
          <w:sz w:val="28"/>
          <w:szCs w:val="28"/>
        </w:rPr>
        <w:t xml:space="preserve"> Прибой, 1924. </w:t>
      </w:r>
    </w:p>
    <w:p w:rsidR="00A44067" w:rsidRDefault="00A44067" w:rsidP="004F0204">
      <w:pPr>
        <w:numPr>
          <w:ilvl w:val="0"/>
          <w:numId w:val="28"/>
        </w:numPr>
        <w:tabs>
          <w:tab w:val="num" w:pos="993"/>
        </w:tabs>
        <w:spacing w:line="276" w:lineRule="auto"/>
        <w:ind w:left="0" w:firstLine="426"/>
        <w:jc w:val="both"/>
        <w:rPr>
          <w:sz w:val="28"/>
          <w:szCs w:val="28"/>
        </w:rPr>
      </w:pPr>
      <w:proofErr w:type="spellStart"/>
      <w:r>
        <w:rPr>
          <w:sz w:val="28"/>
          <w:szCs w:val="28"/>
        </w:rPr>
        <w:t>Тоффлер</w:t>
      </w:r>
      <w:proofErr w:type="spellEnd"/>
      <w:r>
        <w:rPr>
          <w:sz w:val="28"/>
          <w:szCs w:val="28"/>
        </w:rPr>
        <w:t xml:space="preserve"> Э. Третья волна. М.: АСТ, 1999. 784 с.</w:t>
      </w:r>
    </w:p>
    <w:p w:rsidR="00A44067" w:rsidRDefault="00A44067" w:rsidP="004F0204">
      <w:pPr>
        <w:numPr>
          <w:ilvl w:val="0"/>
          <w:numId w:val="28"/>
        </w:numPr>
        <w:tabs>
          <w:tab w:val="num" w:pos="993"/>
        </w:tabs>
        <w:spacing w:line="276" w:lineRule="auto"/>
        <w:ind w:left="0" w:firstLine="426"/>
        <w:jc w:val="both"/>
        <w:rPr>
          <w:sz w:val="28"/>
          <w:szCs w:val="28"/>
        </w:rPr>
      </w:pPr>
      <w:proofErr w:type="spellStart"/>
      <w:r>
        <w:rPr>
          <w:sz w:val="28"/>
          <w:szCs w:val="28"/>
        </w:rPr>
        <w:t>Хайек</w:t>
      </w:r>
      <w:proofErr w:type="spellEnd"/>
      <w:r>
        <w:rPr>
          <w:sz w:val="28"/>
          <w:szCs w:val="28"/>
        </w:rPr>
        <w:t xml:space="preserve"> Ф. А. Пагубная самонадеянность. Ошибки социализма: Пер. с англ. М.: Новости, 1992. 302 с.</w:t>
      </w:r>
    </w:p>
    <w:p w:rsidR="00A44067" w:rsidRDefault="00A44067" w:rsidP="004F0204">
      <w:pPr>
        <w:numPr>
          <w:ilvl w:val="0"/>
          <w:numId w:val="28"/>
        </w:numPr>
        <w:tabs>
          <w:tab w:val="num" w:pos="993"/>
        </w:tabs>
        <w:spacing w:line="276" w:lineRule="auto"/>
        <w:ind w:left="0" w:firstLine="426"/>
        <w:jc w:val="both"/>
        <w:rPr>
          <w:sz w:val="28"/>
          <w:szCs w:val="28"/>
        </w:rPr>
      </w:pPr>
      <w:proofErr w:type="spellStart"/>
      <w:r>
        <w:rPr>
          <w:sz w:val="28"/>
          <w:szCs w:val="28"/>
        </w:rPr>
        <w:t>Хайек</w:t>
      </w:r>
      <w:proofErr w:type="spellEnd"/>
      <w:r>
        <w:rPr>
          <w:sz w:val="28"/>
          <w:szCs w:val="28"/>
        </w:rPr>
        <w:t xml:space="preserve"> Ф. А. Дорога к рабству: Пер. с нем. М.: Экономика, 1992. </w:t>
      </w:r>
    </w:p>
    <w:p w:rsidR="00A44067" w:rsidRDefault="00A44067" w:rsidP="004F0204">
      <w:pPr>
        <w:numPr>
          <w:ilvl w:val="0"/>
          <w:numId w:val="28"/>
        </w:numPr>
        <w:tabs>
          <w:tab w:val="num" w:pos="993"/>
        </w:tabs>
        <w:spacing w:line="276" w:lineRule="auto"/>
        <w:ind w:left="0" w:firstLine="426"/>
        <w:jc w:val="both"/>
        <w:rPr>
          <w:sz w:val="28"/>
          <w:szCs w:val="28"/>
        </w:rPr>
      </w:pPr>
      <w:proofErr w:type="spellStart"/>
      <w:r>
        <w:rPr>
          <w:sz w:val="28"/>
          <w:szCs w:val="28"/>
        </w:rPr>
        <w:t>Хансен</w:t>
      </w:r>
      <w:proofErr w:type="spellEnd"/>
      <w:r>
        <w:rPr>
          <w:sz w:val="28"/>
          <w:szCs w:val="28"/>
        </w:rPr>
        <w:t xml:space="preserve"> Э. Экономические циклы и национальный доход. М.: Изд-во </w:t>
      </w:r>
      <w:proofErr w:type="spellStart"/>
      <w:r>
        <w:rPr>
          <w:sz w:val="28"/>
          <w:szCs w:val="28"/>
        </w:rPr>
        <w:t>иностр</w:t>
      </w:r>
      <w:proofErr w:type="spellEnd"/>
      <w:r>
        <w:rPr>
          <w:sz w:val="28"/>
          <w:szCs w:val="28"/>
        </w:rPr>
        <w:t xml:space="preserve">. </w:t>
      </w:r>
      <w:proofErr w:type="gramStart"/>
      <w:r>
        <w:rPr>
          <w:sz w:val="28"/>
          <w:szCs w:val="28"/>
        </w:rPr>
        <w:t>лит.,</w:t>
      </w:r>
      <w:proofErr w:type="gramEnd"/>
      <w:r>
        <w:rPr>
          <w:sz w:val="28"/>
          <w:szCs w:val="28"/>
        </w:rPr>
        <w:t xml:space="preserve"> 1959. 760 с.</w:t>
      </w:r>
    </w:p>
    <w:p w:rsidR="00A44067" w:rsidRDefault="00A44067" w:rsidP="004F0204">
      <w:pPr>
        <w:numPr>
          <w:ilvl w:val="0"/>
          <w:numId w:val="28"/>
        </w:numPr>
        <w:tabs>
          <w:tab w:val="num" w:pos="993"/>
        </w:tabs>
        <w:spacing w:line="276" w:lineRule="auto"/>
        <w:ind w:left="0" w:firstLine="426"/>
        <w:jc w:val="both"/>
        <w:rPr>
          <w:sz w:val="28"/>
          <w:szCs w:val="28"/>
        </w:rPr>
      </w:pPr>
      <w:proofErr w:type="spellStart"/>
      <w:r>
        <w:rPr>
          <w:sz w:val="28"/>
          <w:szCs w:val="28"/>
        </w:rPr>
        <w:t>Харрод</w:t>
      </w:r>
      <w:proofErr w:type="spellEnd"/>
      <w:r>
        <w:rPr>
          <w:sz w:val="28"/>
          <w:szCs w:val="28"/>
        </w:rPr>
        <w:t xml:space="preserve"> Р. Ф. К теории экономической динамики. М.: Изд-во </w:t>
      </w:r>
      <w:proofErr w:type="spellStart"/>
      <w:r>
        <w:rPr>
          <w:sz w:val="28"/>
          <w:szCs w:val="28"/>
        </w:rPr>
        <w:t>иностр</w:t>
      </w:r>
      <w:proofErr w:type="spellEnd"/>
      <w:r>
        <w:rPr>
          <w:sz w:val="28"/>
          <w:szCs w:val="28"/>
        </w:rPr>
        <w:t xml:space="preserve">. </w:t>
      </w:r>
      <w:proofErr w:type="gramStart"/>
      <w:r>
        <w:rPr>
          <w:sz w:val="28"/>
          <w:szCs w:val="28"/>
        </w:rPr>
        <w:t>лит.,</w:t>
      </w:r>
      <w:proofErr w:type="gramEnd"/>
      <w:r>
        <w:rPr>
          <w:sz w:val="28"/>
          <w:szCs w:val="28"/>
        </w:rPr>
        <w:t xml:space="preserve"> 1959. 202 с.</w:t>
      </w:r>
    </w:p>
    <w:p w:rsidR="00A44067" w:rsidRDefault="00A44067" w:rsidP="004F0204">
      <w:pPr>
        <w:numPr>
          <w:ilvl w:val="0"/>
          <w:numId w:val="28"/>
        </w:numPr>
        <w:tabs>
          <w:tab w:val="num" w:pos="993"/>
        </w:tabs>
        <w:spacing w:line="276" w:lineRule="auto"/>
        <w:ind w:left="0" w:firstLine="426"/>
        <w:jc w:val="both"/>
        <w:rPr>
          <w:sz w:val="28"/>
          <w:szCs w:val="28"/>
        </w:rPr>
      </w:pPr>
      <w:proofErr w:type="spellStart"/>
      <w:r>
        <w:rPr>
          <w:sz w:val="28"/>
          <w:szCs w:val="28"/>
        </w:rPr>
        <w:t>Хейлбронер</w:t>
      </w:r>
      <w:proofErr w:type="spellEnd"/>
      <w:r>
        <w:rPr>
          <w:sz w:val="28"/>
          <w:szCs w:val="28"/>
        </w:rPr>
        <w:t xml:space="preserve"> Р., </w:t>
      </w:r>
      <w:proofErr w:type="spellStart"/>
      <w:r>
        <w:rPr>
          <w:sz w:val="28"/>
          <w:szCs w:val="28"/>
        </w:rPr>
        <w:t>Туроу</w:t>
      </w:r>
      <w:proofErr w:type="spellEnd"/>
      <w:r>
        <w:rPr>
          <w:sz w:val="28"/>
          <w:szCs w:val="28"/>
        </w:rPr>
        <w:t xml:space="preserve"> Л. Экономика для всех: Тверь: 1994. 271с.</w:t>
      </w:r>
    </w:p>
    <w:p w:rsidR="00A44067" w:rsidRDefault="00A44067" w:rsidP="004F0204">
      <w:pPr>
        <w:numPr>
          <w:ilvl w:val="0"/>
          <w:numId w:val="28"/>
        </w:numPr>
        <w:tabs>
          <w:tab w:val="num" w:pos="993"/>
        </w:tabs>
        <w:spacing w:line="276" w:lineRule="auto"/>
        <w:ind w:left="0" w:firstLine="426"/>
        <w:jc w:val="both"/>
        <w:rPr>
          <w:sz w:val="28"/>
          <w:szCs w:val="28"/>
        </w:rPr>
      </w:pPr>
      <w:r>
        <w:rPr>
          <w:sz w:val="28"/>
          <w:szCs w:val="28"/>
        </w:rPr>
        <w:t>Чаянов А. В. Избранные труды. М.: Экономика, 1989. 492 с.</w:t>
      </w:r>
    </w:p>
    <w:p w:rsidR="00A44067" w:rsidRDefault="00A44067" w:rsidP="004F0204">
      <w:pPr>
        <w:numPr>
          <w:ilvl w:val="0"/>
          <w:numId w:val="28"/>
        </w:numPr>
        <w:tabs>
          <w:tab w:val="num" w:pos="993"/>
        </w:tabs>
        <w:spacing w:line="276" w:lineRule="auto"/>
        <w:ind w:left="0" w:firstLine="426"/>
        <w:jc w:val="both"/>
        <w:rPr>
          <w:sz w:val="28"/>
          <w:szCs w:val="28"/>
        </w:rPr>
      </w:pPr>
      <w:proofErr w:type="spellStart"/>
      <w:r>
        <w:rPr>
          <w:sz w:val="28"/>
          <w:szCs w:val="28"/>
        </w:rPr>
        <w:t>Чемберлин</w:t>
      </w:r>
      <w:proofErr w:type="spellEnd"/>
      <w:r>
        <w:rPr>
          <w:sz w:val="28"/>
          <w:szCs w:val="28"/>
        </w:rPr>
        <w:t xml:space="preserve"> Э. Х. Теория монополистической конкуренции. М.: Экономика, 1996. 351 с.</w:t>
      </w:r>
    </w:p>
    <w:p w:rsidR="00A44067" w:rsidRDefault="00A44067" w:rsidP="004F0204">
      <w:pPr>
        <w:numPr>
          <w:ilvl w:val="0"/>
          <w:numId w:val="28"/>
        </w:numPr>
        <w:tabs>
          <w:tab w:val="num" w:pos="993"/>
        </w:tabs>
        <w:spacing w:line="276" w:lineRule="auto"/>
        <w:ind w:left="0" w:firstLine="426"/>
        <w:jc w:val="both"/>
        <w:rPr>
          <w:sz w:val="28"/>
          <w:szCs w:val="28"/>
        </w:rPr>
      </w:pPr>
      <w:proofErr w:type="spellStart"/>
      <w:r>
        <w:rPr>
          <w:sz w:val="28"/>
          <w:szCs w:val="28"/>
        </w:rPr>
        <w:t>Шумпетер</w:t>
      </w:r>
      <w:proofErr w:type="spellEnd"/>
      <w:r>
        <w:rPr>
          <w:sz w:val="28"/>
          <w:szCs w:val="28"/>
        </w:rPr>
        <w:t xml:space="preserve"> Й. Капитализм, социализм и демократия: Пер. с англ. М.: Экономика, 1995. 540 с.</w:t>
      </w:r>
    </w:p>
    <w:p w:rsidR="00A44067" w:rsidRDefault="00A44067" w:rsidP="004F0204">
      <w:pPr>
        <w:numPr>
          <w:ilvl w:val="0"/>
          <w:numId w:val="28"/>
        </w:numPr>
        <w:tabs>
          <w:tab w:val="num" w:pos="993"/>
        </w:tabs>
        <w:spacing w:line="276" w:lineRule="auto"/>
        <w:ind w:left="0" w:firstLine="426"/>
        <w:jc w:val="both"/>
        <w:rPr>
          <w:sz w:val="28"/>
          <w:szCs w:val="28"/>
        </w:rPr>
      </w:pPr>
      <w:proofErr w:type="spellStart"/>
      <w:r>
        <w:rPr>
          <w:sz w:val="28"/>
          <w:szCs w:val="28"/>
        </w:rPr>
        <w:t>Шумпетер</w:t>
      </w:r>
      <w:proofErr w:type="spellEnd"/>
      <w:r>
        <w:rPr>
          <w:sz w:val="28"/>
          <w:szCs w:val="28"/>
        </w:rPr>
        <w:t xml:space="preserve"> Й. Теория экономического развития: Пер. с англ. М.: Прогресс, 1982. 455 с.</w:t>
      </w:r>
    </w:p>
    <w:p w:rsidR="00A44067" w:rsidRDefault="00A44067" w:rsidP="004F0204">
      <w:pPr>
        <w:numPr>
          <w:ilvl w:val="0"/>
          <w:numId w:val="28"/>
        </w:numPr>
        <w:tabs>
          <w:tab w:val="num" w:pos="993"/>
        </w:tabs>
        <w:spacing w:line="276" w:lineRule="auto"/>
        <w:ind w:left="0" w:firstLine="426"/>
        <w:jc w:val="both"/>
        <w:rPr>
          <w:sz w:val="28"/>
          <w:szCs w:val="28"/>
        </w:rPr>
      </w:pPr>
      <w:proofErr w:type="spellStart"/>
      <w:r>
        <w:rPr>
          <w:sz w:val="28"/>
          <w:szCs w:val="28"/>
        </w:rPr>
        <w:t>Эрроу</w:t>
      </w:r>
      <w:proofErr w:type="spellEnd"/>
      <w:r>
        <w:rPr>
          <w:sz w:val="28"/>
          <w:szCs w:val="28"/>
        </w:rPr>
        <w:t xml:space="preserve"> К. Информация и экономическое поведение //Вопросы экономики. 1997. № 6.</w:t>
      </w:r>
    </w:p>
    <w:p w:rsidR="00A44067" w:rsidRDefault="00A44067" w:rsidP="004F0204">
      <w:pPr>
        <w:numPr>
          <w:ilvl w:val="0"/>
          <w:numId w:val="28"/>
        </w:numPr>
        <w:tabs>
          <w:tab w:val="num" w:pos="993"/>
        </w:tabs>
        <w:spacing w:line="276" w:lineRule="auto"/>
        <w:ind w:left="0" w:firstLine="426"/>
        <w:jc w:val="both"/>
        <w:rPr>
          <w:sz w:val="28"/>
          <w:szCs w:val="28"/>
        </w:rPr>
      </w:pPr>
      <w:proofErr w:type="spellStart"/>
      <w:r>
        <w:rPr>
          <w:sz w:val="28"/>
          <w:szCs w:val="28"/>
        </w:rPr>
        <w:t>Эрхард</w:t>
      </w:r>
      <w:proofErr w:type="spellEnd"/>
      <w:r>
        <w:rPr>
          <w:sz w:val="28"/>
          <w:szCs w:val="28"/>
        </w:rPr>
        <w:t xml:space="preserve"> Л. Благосостояние для всех. М.: Начала Пресс, 1991. </w:t>
      </w:r>
      <w:r>
        <w:rPr>
          <w:sz w:val="28"/>
          <w:szCs w:val="28"/>
        </w:rPr>
        <w:br/>
        <w:t>335 с.</w:t>
      </w:r>
      <w:r>
        <w:rPr>
          <w:sz w:val="28"/>
          <w:szCs w:val="28"/>
        </w:rPr>
        <w:tab/>
      </w:r>
    </w:p>
    <w:p w:rsidR="00A44067" w:rsidRDefault="00A44067" w:rsidP="00A44067">
      <w:pPr>
        <w:tabs>
          <w:tab w:val="left" w:pos="3415"/>
        </w:tabs>
        <w:spacing w:line="276" w:lineRule="auto"/>
        <w:jc w:val="both"/>
        <w:rPr>
          <w:rStyle w:val="FontStyle83"/>
          <w:bCs/>
          <w:sz w:val="28"/>
        </w:rPr>
      </w:pPr>
    </w:p>
    <w:p w:rsidR="00A44067" w:rsidRDefault="00A44067" w:rsidP="00A44067">
      <w:pPr>
        <w:spacing w:line="276" w:lineRule="auto"/>
        <w:ind w:firstLine="709"/>
        <w:jc w:val="both"/>
        <w:rPr>
          <w:rStyle w:val="FontStyle83"/>
          <w:bCs/>
          <w:sz w:val="28"/>
          <w:szCs w:val="28"/>
        </w:rPr>
      </w:pPr>
    </w:p>
    <w:p w:rsidR="00A44067" w:rsidRDefault="00A44067" w:rsidP="004F0204">
      <w:pPr>
        <w:pStyle w:val="af9"/>
        <w:numPr>
          <w:ilvl w:val="0"/>
          <w:numId w:val="23"/>
        </w:numPr>
        <w:shd w:val="clear" w:color="auto" w:fill="C6D9F1" w:themeFill="text2" w:themeFillTint="33"/>
        <w:tabs>
          <w:tab w:val="left" w:pos="1134"/>
        </w:tabs>
        <w:spacing w:after="0"/>
        <w:ind w:left="0" w:firstLine="709"/>
        <w:jc w:val="both"/>
      </w:pPr>
      <w:r>
        <w:rPr>
          <w:rFonts w:ascii="Times New Roman" w:hAnsi="Times New Roman"/>
          <w:b/>
          <w:sz w:val="28"/>
          <w:szCs w:val="28"/>
        </w:rPr>
        <w:lastRenderedPageBreak/>
        <w:t>ФОНД ОЦЕНОЧНЫХ СРЕДСТВ ДЛЯ ПРОВЕДЕНИЯ ТЕКУЩЕГО КОНТРОЛЯ УСПЕВАЕМОСТИ, ПРОМЕЖУТОЧНОЙ АТТЕСТАЦИИ ПО ИТОГАМ ОСВОЕНИЯ ДИСЦИПЛИНЫ</w:t>
      </w:r>
    </w:p>
    <w:p w:rsidR="00A44067" w:rsidRDefault="00A44067" w:rsidP="00A44067">
      <w:pPr>
        <w:shd w:val="clear" w:color="auto" w:fill="FFFFFF"/>
        <w:tabs>
          <w:tab w:val="left" w:pos="1134"/>
        </w:tabs>
        <w:ind w:firstLine="709"/>
        <w:jc w:val="both"/>
        <w:rPr>
          <w:b/>
          <w:sz w:val="28"/>
          <w:szCs w:val="28"/>
        </w:rPr>
      </w:pPr>
    </w:p>
    <w:p w:rsidR="00A44067" w:rsidRDefault="00A44067" w:rsidP="004F0204">
      <w:pPr>
        <w:pStyle w:val="af9"/>
        <w:numPr>
          <w:ilvl w:val="1"/>
          <w:numId w:val="23"/>
        </w:numPr>
        <w:shd w:val="clear" w:color="auto" w:fill="C6D9F1" w:themeFill="text2" w:themeFillTint="33"/>
        <w:tabs>
          <w:tab w:val="left" w:pos="1134"/>
        </w:tabs>
        <w:spacing w:after="0"/>
        <w:ind w:left="0" w:firstLine="709"/>
        <w:jc w:val="both"/>
        <w:rPr>
          <w:rFonts w:ascii="Times New Roman" w:hAnsi="Times New Roman"/>
          <w:b/>
          <w:sz w:val="28"/>
          <w:szCs w:val="28"/>
        </w:rPr>
      </w:pPr>
      <w:r>
        <w:rPr>
          <w:rFonts w:ascii="Times New Roman" w:hAnsi="Times New Roman"/>
          <w:b/>
          <w:iCs/>
          <w:sz w:val="28"/>
          <w:szCs w:val="28"/>
        </w:rPr>
        <w:t>Типовые контрольные задания</w:t>
      </w:r>
    </w:p>
    <w:p w:rsidR="00A44067" w:rsidRPr="00794D89" w:rsidRDefault="00A44067" w:rsidP="00A44067">
      <w:pPr>
        <w:shd w:val="clear" w:color="auto" w:fill="FFFFFF"/>
        <w:spacing w:line="276" w:lineRule="auto"/>
        <w:ind w:firstLine="709"/>
        <w:jc w:val="both"/>
        <w:rPr>
          <w:sz w:val="28"/>
          <w:szCs w:val="28"/>
        </w:rPr>
      </w:pPr>
    </w:p>
    <w:p w:rsidR="00A44067" w:rsidRPr="00794D89" w:rsidRDefault="00A44067" w:rsidP="00A44067">
      <w:pPr>
        <w:shd w:val="clear" w:color="auto" w:fill="FFFFFF"/>
        <w:spacing w:line="276" w:lineRule="auto"/>
        <w:ind w:firstLine="709"/>
        <w:jc w:val="both"/>
        <w:rPr>
          <w:sz w:val="28"/>
          <w:szCs w:val="28"/>
        </w:rPr>
      </w:pPr>
      <w:r w:rsidRPr="00794D89">
        <w:rPr>
          <w:sz w:val="28"/>
          <w:szCs w:val="28"/>
        </w:rPr>
        <w:t>Тестовые материалы для проведения текущего контроля успеваемости представлены в отдельном документе – «Ф</w:t>
      </w:r>
      <w:r w:rsidRPr="00794D89">
        <w:rPr>
          <w:bCs/>
          <w:sz w:val="28"/>
          <w:szCs w:val="28"/>
        </w:rPr>
        <w:t>онд оценочных средств по дисциплине «Э</w:t>
      </w:r>
      <w:r w:rsidRPr="00794D89">
        <w:rPr>
          <w:sz w:val="28"/>
          <w:szCs w:val="28"/>
        </w:rPr>
        <w:t>кономика», размещённом на официальном сайте ДГУ</w:t>
      </w:r>
    </w:p>
    <w:p w:rsidR="00A44067" w:rsidRPr="00794D89" w:rsidRDefault="00A44067" w:rsidP="00A44067">
      <w:pPr>
        <w:shd w:val="clear" w:color="auto" w:fill="FFFFFF"/>
        <w:spacing w:line="276" w:lineRule="auto"/>
        <w:ind w:firstLine="709"/>
        <w:jc w:val="both"/>
        <w:rPr>
          <w:b/>
          <w:bCs/>
          <w:sz w:val="28"/>
          <w:szCs w:val="28"/>
        </w:rPr>
      </w:pPr>
    </w:p>
    <w:p w:rsidR="00A44067" w:rsidRPr="00794D89" w:rsidRDefault="00A44067" w:rsidP="00A44067">
      <w:pPr>
        <w:shd w:val="clear" w:color="auto" w:fill="FFFFFF"/>
        <w:spacing w:line="276" w:lineRule="auto"/>
        <w:ind w:firstLine="709"/>
        <w:jc w:val="both"/>
        <w:rPr>
          <w:b/>
          <w:bCs/>
          <w:sz w:val="28"/>
          <w:szCs w:val="28"/>
        </w:rPr>
      </w:pPr>
      <w:r w:rsidRPr="00794D89">
        <w:rPr>
          <w:b/>
          <w:bCs/>
          <w:sz w:val="28"/>
          <w:szCs w:val="28"/>
        </w:rPr>
        <w:t>Кафедра политической экономии</w:t>
      </w:r>
    </w:p>
    <w:p w:rsidR="00A44067" w:rsidRDefault="00A44067" w:rsidP="00A44067">
      <w:pPr>
        <w:shd w:val="clear" w:color="auto" w:fill="FFFFFF"/>
        <w:spacing w:line="276" w:lineRule="auto"/>
        <w:ind w:firstLine="709"/>
        <w:jc w:val="both"/>
        <w:rPr>
          <w:sz w:val="24"/>
          <w:szCs w:val="24"/>
        </w:rPr>
      </w:pPr>
    </w:p>
    <w:p w:rsidR="00A44067" w:rsidRDefault="00A44067" w:rsidP="00A44067">
      <w:pPr>
        <w:shd w:val="clear" w:color="auto" w:fill="C6D9F1" w:themeFill="text2" w:themeFillTint="33"/>
        <w:ind w:firstLine="709"/>
        <w:jc w:val="both"/>
        <w:rPr>
          <w:b/>
          <w:sz w:val="28"/>
          <w:szCs w:val="28"/>
        </w:rPr>
      </w:pPr>
      <w:r>
        <w:rPr>
          <w:b/>
          <w:sz w:val="28"/>
          <w:szCs w:val="28"/>
        </w:rPr>
        <w:t>а) Тематика эссе</w:t>
      </w:r>
    </w:p>
    <w:p w:rsidR="00A44067" w:rsidRDefault="00A44067" w:rsidP="00A44067">
      <w:pPr>
        <w:jc w:val="center"/>
        <w:rPr>
          <w:b/>
          <w:sz w:val="28"/>
          <w:szCs w:val="28"/>
        </w:rPr>
      </w:pPr>
    </w:p>
    <w:p w:rsidR="00A44067" w:rsidRDefault="00A44067" w:rsidP="00A44067">
      <w:pPr>
        <w:pStyle w:val="af7"/>
        <w:spacing w:line="276" w:lineRule="auto"/>
        <w:ind w:firstLine="426"/>
        <w:jc w:val="both"/>
        <w:rPr>
          <w:sz w:val="28"/>
          <w:szCs w:val="28"/>
        </w:rPr>
      </w:pPr>
      <w:r>
        <w:rPr>
          <w:sz w:val="28"/>
          <w:szCs w:val="28"/>
        </w:rPr>
        <w:t>1. «Торговля не разорила еще ни одного народа» (Б. Франклин).</w:t>
      </w:r>
    </w:p>
    <w:p w:rsidR="00A44067" w:rsidRDefault="00A44067" w:rsidP="00A44067">
      <w:pPr>
        <w:pStyle w:val="af7"/>
        <w:spacing w:line="276" w:lineRule="auto"/>
        <w:ind w:firstLine="426"/>
        <w:jc w:val="both"/>
        <w:rPr>
          <w:sz w:val="28"/>
          <w:szCs w:val="28"/>
        </w:rPr>
      </w:pPr>
      <w:r>
        <w:rPr>
          <w:sz w:val="28"/>
          <w:szCs w:val="28"/>
        </w:rPr>
        <w:t>2. «Бизнес – искусство извлекать деньги из кармана другого человека, не прибегая к насилию» (М. Амстердам).</w:t>
      </w:r>
    </w:p>
    <w:p w:rsidR="00A44067" w:rsidRDefault="00A44067" w:rsidP="00A44067">
      <w:pPr>
        <w:pStyle w:val="af7"/>
        <w:spacing w:line="276" w:lineRule="auto"/>
        <w:ind w:firstLine="426"/>
        <w:jc w:val="both"/>
        <w:rPr>
          <w:sz w:val="28"/>
          <w:szCs w:val="28"/>
        </w:rPr>
      </w:pPr>
      <w:r>
        <w:rPr>
          <w:sz w:val="28"/>
          <w:szCs w:val="28"/>
        </w:rPr>
        <w:t>3. «Богатство не в обладании сокровищами, а в умении ими пользоваться» (Наполеон).</w:t>
      </w:r>
    </w:p>
    <w:p w:rsidR="00A44067" w:rsidRDefault="00A44067" w:rsidP="00A44067">
      <w:pPr>
        <w:pStyle w:val="af7"/>
        <w:spacing w:line="276" w:lineRule="auto"/>
        <w:ind w:firstLine="426"/>
        <w:jc w:val="both"/>
        <w:rPr>
          <w:sz w:val="28"/>
          <w:szCs w:val="28"/>
        </w:rPr>
      </w:pPr>
      <w:r>
        <w:rPr>
          <w:sz w:val="28"/>
          <w:szCs w:val="28"/>
        </w:rPr>
        <w:t xml:space="preserve">4. «Деньги как навоз: если их не разбрасывать, от них не будет толку» (Ф. </w:t>
      </w:r>
      <w:proofErr w:type="spellStart"/>
      <w:r>
        <w:rPr>
          <w:sz w:val="28"/>
          <w:szCs w:val="28"/>
        </w:rPr>
        <w:t>Хайек</w:t>
      </w:r>
      <w:proofErr w:type="spellEnd"/>
      <w:r>
        <w:rPr>
          <w:sz w:val="28"/>
          <w:szCs w:val="28"/>
        </w:rPr>
        <w:t>).</w:t>
      </w:r>
    </w:p>
    <w:p w:rsidR="00A44067" w:rsidRDefault="00A44067" w:rsidP="00A44067">
      <w:pPr>
        <w:pStyle w:val="af7"/>
        <w:spacing w:line="276" w:lineRule="auto"/>
        <w:ind w:firstLine="426"/>
        <w:jc w:val="both"/>
        <w:rPr>
          <w:sz w:val="28"/>
          <w:szCs w:val="28"/>
        </w:rPr>
      </w:pPr>
      <w:r>
        <w:rPr>
          <w:sz w:val="28"/>
          <w:szCs w:val="28"/>
        </w:rPr>
        <w:t>5. «Умеренность – это богатство бедняков, алчность – это бедность богачей» (П. Сир).</w:t>
      </w:r>
    </w:p>
    <w:p w:rsidR="00A44067" w:rsidRDefault="00A44067" w:rsidP="00A44067">
      <w:pPr>
        <w:pStyle w:val="af7"/>
        <w:spacing w:line="276" w:lineRule="auto"/>
        <w:ind w:firstLine="426"/>
        <w:jc w:val="both"/>
        <w:rPr>
          <w:sz w:val="28"/>
          <w:szCs w:val="28"/>
        </w:rPr>
      </w:pPr>
      <w:r>
        <w:rPr>
          <w:sz w:val="28"/>
          <w:szCs w:val="28"/>
        </w:rPr>
        <w:t>6. «Даже самый щедрый человек старается заплатить подешевле за то, что покупается ежедневно» (Б. Шоу).</w:t>
      </w:r>
    </w:p>
    <w:p w:rsidR="00A44067" w:rsidRDefault="00A44067" w:rsidP="00A44067">
      <w:pPr>
        <w:pStyle w:val="af7"/>
        <w:spacing w:line="276" w:lineRule="auto"/>
        <w:ind w:firstLine="426"/>
        <w:jc w:val="both"/>
        <w:rPr>
          <w:sz w:val="28"/>
          <w:szCs w:val="28"/>
        </w:rPr>
      </w:pPr>
      <w:r>
        <w:rPr>
          <w:sz w:val="28"/>
          <w:szCs w:val="28"/>
        </w:rPr>
        <w:t>7. «Не искусству приобретать следует учиться, а искусству расходовать» (</w:t>
      </w:r>
      <w:proofErr w:type="spellStart"/>
      <w:r>
        <w:rPr>
          <w:sz w:val="28"/>
          <w:szCs w:val="28"/>
        </w:rPr>
        <w:t>Ж.Дроз</w:t>
      </w:r>
      <w:proofErr w:type="spellEnd"/>
      <w:r>
        <w:rPr>
          <w:sz w:val="28"/>
          <w:szCs w:val="28"/>
        </w:rPr>
        <w:t>).</w:t>
      </w:r>
    </w:p>
    <w:p w:rsidR="00A44067" w:rsidRDefault="00A44067" w:rsidP="00A44067">
      <w:pPr>
        <w:pStyle w:val="af7"/>
        <w:spacing w:line="276" w:lineRule="auto"/>
        <w:ind w:firstLine="426"/>
        <w:jc w:val="both"/>
        <w:rPr>
          <w:sz w:val="28"/>
          <w:szCs w:val="28"/>
        </w:rPr>
      </w:pPr>
      <w:r>
        <w:rPr>
          <w:sz w:val="28"/>
          <w:szCs w:val="28"/>
        </w:rPr>
        <w:t xml:space="preserve">8. «Выработка бюджета есть искусство равномерного распределения разочарования» (М. </w:t>
      </w:r>
      <w:proofErr w:type="spellStart"/>
      <w:r>
        <w:rPr>
          <w:sz w:val="28"/>
          <w:szCs w:val="28"/>
        </w:rPr>
        <w:t>Стинс</w:t>
      </w:r>
      <w:proofErr w:type="spellEnd"/>
      <w:r>
        <w:rPr>
          <w:sz w:val="28"/>
          <w:szCs w:val="28"/>
        </w:rPr>
        <w:t>).</w:t>
      </w:r>
    </w:p>
    <w:p w:rsidR="00A44067" w:rsidRDefault="00A44067" w:rsidP="00A44067">
      <w:pPr>
        <w:pStyle w:val="af7"/>
        <w:spacing w:line="276" w:lineRule="auto"/>
        <w:ind w:firstLine="426"/>
        <w:jc w:val="both"/>
        <w:rPr>
          <w:sz w:val="28"/>
          <w:szCs w:val="28"/>
        </w:rPr>
      </w:pPr>
      <w:r>
        <w:rPr>
          <w:sz w:val="28"/>
          <w:szCs w:val="28"/>
        </w:rPr>
        <w:t>9. «Менее всего экономика может создать нового человека. Экономика относится к средствам, а не к целям жизни» (Н. Бердяев)</w:t>
      </w:r>
    </w:p>
    <w:p w:rsidR="00A44067" w:rsidRDefault="00A44067" w:rsidP="00A44067">
      <w:pPr>
        <w:pStyle w:val="af7"/>
        <w:spacing w:line="276" w:lineRule="auto"/>
        <w:ind w:firstLine="426"/>
        <w:jc w:val="both"/>
        <w:rPr>
          <w:sz w:val="28"/>
          <w:szCs w:val="28"/>
        </w:rPr>
      </w:pPr>
      <w:r>
        <w:rPr>
          <w:sz w:val="28"/>
          <w:szCs w:val="28"/>
        </w:rPr>
        <w:t>10. «Экономика есть искусство удовлетворять безграничные потребности при помощи ограниченных ресурсов» (Л. Питер).</w:t>
      </w:r>
    </w:p>
    <w:p w:rsidR="00A44067" w:rsidRDefault="00A44067" w:rsidP="00A44067">
      <w:pPr>
        <w:pStyle w:val="af7"/>
        <w:spacing w:line="276" w:lineRule="auto"/>
        <w:ind w:firstLine="426"/>
        <w:jc w:val="both"/>
        <w:rPr>
          <w:sz w:val="28"/>
          <w:szCs w:val="28"/>
        </w:rPr>
      </w:pPr>
      <w:r>
        <w:rPr>
          <w:sz w:val="28"/>
          <w:szCs w:val="28"/>
        </w:rPr>
        <w:t>11. «Если деньги не служат тебе, они станут господствовать над тобой» (Ф. Бэкон).</w:t>
      </w:r>
    </w:p>
    <w:p w:rsidR="00A44067" w:rsidRDefault="00A44067" w:rsidP="00A44067">
      <w:pPr>
        <w:pStyle w:val="af7"/>
        <w:spacing w:line="276" w:lineRule="auto"/>
        <w:ind w:firstLine="426"/>
        <w:jc w:val="both"/>
        <w:rPr>
          <w:sz w:val="28"/>
          <w:szCs w:val="28"/>
        </w:rPr>
      </w:pPr>
      <w:r>
        <w:rPr>
          <w:sz w:val="28"/>
          <w:szCs w:val="28"/>
        </w:rPr>
        <w:t>12. «Главная цель капитала – не добыть как можно больше денег, а добиться того, чтобы деньги вели к улучшению жизни» (Г. Форд).</w:t>
      </w:r>
    </w:p>
    <w:p w:rsidR="00A44067" w:rsidRDefault="00A44067" w:rsidP="00A44067">
      <w:pPr>
        <w:pStyle w:val="af7"/>
        <w:spacing w:line="276" w:lineRule="auto"/>
        <w:ind w:firstLine="426"/>
        <w:jc w:val="both"/>
        <w:rPr>
          <w:sz w:val="28"/>
          <w:szCs w:val="28"/>
        </w:rPr>
      </w:pPr>
      <w:r>
        <w:rPr>
          <w:sz w:val="28"/>
          <w:szCs w:val="28"/>
        </w:rPr>
        <w:t>13. «Бесчестная прибыль облегчает бесчестную натуру» (</w:t>
      </w:r>
      <w:proofErr w:type="spellStart"/>
      <w:r>
        <w:rPr>
          <w:sz w:val="28"/>
          <w:szCs w:val="28"/>
        </w:rPr>
        <w:t>Пириандр</w:t>
      </w:r>
      <w:proofErr w:type="spellEnd"/>
      <w:r>
        <w:rPr>
          <w:sz w:val="28"/>
          <w:szCs w:val="28"/>
        </w:rPr>
        <w:t>).</w:t>
      </w:r>
    </w:p>
    <w:p w:rsidR="00A44067" w:rsidRDefault="00A44067" w:rsidP="00A44067">
      <w:pPr>
        <w:pStyle w:val="af7"/>
        <w:spacing w:line="276" w:lineRule="auto"/>
        <w:ind w:firstLine="426"/>
        <w:jc w:val="both"/>
        <w:rPr>
          <w:sz w:val="28"/>
          <w:szCs w:val="28"/>
        </w:rPr>
      </w:pPr>
      <w:r>
        <w:rPr>
          <w:sz w:val="28"/>
          <w:szCs w:val="28"/>
        </w:rPr>
        <w:t xml:space="preserve">14. «Бесплатных завтраков не бывает» (Б. </w:t>
      </w:r>
      <w:proofErr w:type="spellStart"/>
      <w:r>
        <w:rPr>
          <w:sz w:val="28"/>
          <w:szCs w:val="28"/>
        </w:rPr>
        <w:t>Крейн</w:t>
      </w:r>
      <w:proofErr w:type="spellEnd"/>
      <w:r>
        <w:rPr>
          <w:sz w:val="28"/>
          <w:szCs w:val="28"/>
        </w:rPr>
        <w:t>).</w:t>
      </w:r>
    </w:p>
    <w:p w:rsidR="00A44067" w:rsidRDefault="00A44067" w:rsidP="00A44067">
      <w:pPr>
        <w:pStyle w:val="af7"/>
        <w:spacing w:line="276" w:lineRule="auto"/>
        <w:ind w:firstLine="426"/>
        <w:jc w:val="both"/>
        <w:rPr>
          <w:sz w:val="28"/>
          <w:szCs w:val="28"/>
        </w:rPr>
      </w:pPr>
      <w:r>
        <w:rPr>
          <w:sz w:val="28"/>
          <w:szCs w:val="28"/>
        </w:rPr>
        <w:lastRenderedPageBreak/>
        <w:t>15. «Все преимущество иметь деньги заключается в возможности ими пользоваться» (Б. Франклин).</w:t>
      </w:r>
    </w:p>
    <w:p w:rsidR="00A44067" w:rsidRDefault="00A44067" w:rsidP="00A44067">
      <w:pPr>
        <w:pStyle w:val="af7"/>
        <w:spacing w:line="276" w:lineRule="auto"/>
        <w:ind w:firstLine="426"/>
        <w:jc w:val="both"/>
        <w:rPr>
          <w:sz w:val="28"/>
          <w:szCs w:val="28"/>
        </w:rPr>
      </w:pPr>
      <w:r>
        <w:rPr>
          <w:sz w:val="28"/>
          <w:szCs w:val="28"/>
        </w:rPr>
        <w:t xml:space="preserve">16. «Всякая коммерция – это попытка предвидеть будущее» (С. </w:t>
      </w:r>
      <w:proofErr w:type="spellStart"/>
      <w:r>
        <w:rPr>
          <w:sz w:val="28"/>
          <w:szCs w:val="28"/>
        </w:rPr>
        <w:t>Батлер</w:t>
      </w:r>
      <w:proofErr w:type="spellEnd"/>
      <w:r>
        <w:rPr>
          <w:sz w:val="28"/>
          <w:szCs w:val="28"/>
        </w:rPr>
        <w:t>).</w:t>
      </w:r>
    </w:p>
    <w:p w:rsidR="00A44067" w:rsidRDefault="00A44067" w:rsidP="00A44067">
      <w:pPr>
        <w:pStyle w:val="af7"/>
        <w:spacing w:line="276" w:lineRule="auto"/>
        <w:ind w:firstLine="426"/>
        <w:jc w:val="both"/>
        <w:rPr>
          <w:sz w:val="28"/>
          <w:szCs w:val="28"/>
        </w:rPr>
      </w:pPr>
      <w:r>
        <w:rPr>
          <w:sz w:val="28"/>
          <w:szCs w:val="28"/>
        </w:rPr>
        <w:t xml:space="preserve">17. «Равный раздел состояний и земель привел бы к общей нищете» (П. </w:t>
      </w:r>
      <w:proofErr w:type="spellStart"/>
      <w:r>
        <w:rPr>
          <w:sz w:val="28"/>
          <w:szCs w:val="28"/>
        </w:rPr>
        <w:t>Буаст</w:t>
      </w:r>
      <w:proofErr w:type="spellEnd"/>
      <w:r>
        <w:rPr>
          <w:sz w:val="28"/>
          <w:szCs w:val="28"/>
        </w:rPr>
        <w:t>).</w:t>
      </w:r>
    </w:p>
    <w:p w:rsidR="00A44067" w:rsidRDefault="00A44067" w:rsidP="00A44067">
      <w:pPr>
        <w:pStyle w:val="af7"/>
        <w:spacing w:line="276" w:lineRule="auto"/>
        <w:ind w:firstLine="426"/>
        <w:jc w:val="both"/>
        <w:rPr>
          <w:sz w:val="28"/>
          <w:szCs w:val="28"/>
        </w:rPr>
      </w:pPr>
      <w:r>
        <w:rPr>
          <w:sz w:val="28"/>
          <w:szCs w:val="28"/>
        </w:rPr>
        <w:t xml:space="preserve">18. «Конкуренция – единственный метод взаимной координации наших индивидуальных действий без принуждения или произвольного вмешательства со стороны властей» (Ф. </w:t>
      </w:r>
      <w:proofErr w:type="spellStart"/>
      <w:r>
        <w:rPr>
          <w:sz w:val="28"/>
          <w:szCs w:val="28"/>
        </w:rPr>
        <w:t>Хайек</w:t>
      </w:r>
      <w:proofErr w:type="spellEnd"/>
      <w:r>
        <w:rPr>
          <w:sz w:val="28"/>
          <w:szCs w:val="28"/>
        </w:rPr>
        <w:t xml:space="preserve">) </w:t>
      </w:r>
    </w:p>
    <w:p w:rsidR="00A44067" w:rsidRDefault="00A44067" w:rsidP="00A44067">
      <w:pPr>
        <w:pStyle w:val="af7"/>
        <w:spacing w:line="276" w:lineRule="auto"/>
        <w:ind w:firstLine="426"/>
        <w:jc w:val="both"/>
        <w:rPr>
          <w:sz w:val="28"/>
          <w:szCs w:val="28"/>
        </w:rPr>
      </w:pPr>
      <w:r>
        <w:rPr>
          <w:sz w:val="28"/>
          <w:szCs w:val="28"/>
        </w:rPr>
        <w:t xml:space="preserve">19. «Не быть жадным – уже есть богатство, не расточительным – доход» (М. Монтень) </w:t>
      </w:r>
    </w:p>
    <w:p w:rsidR="00A44067" w:rsidRDefault="00A44067" w:rsidP="00A44067">
      <w:pPr>
        <w:pStyle w:val="af7"/>
        <w:spacing w:line="276" w:lineRule="auto"/>
        <w:ind w:firstLine="426"/>
        <w:jc w:val="both"/>
        <w:rPr>
          <w:sz w:val="28"/>
          <w:szCs w:val="28"/>
        </w:rPr>
      </w:pPr>
      <w:r>
        <w:rPr>
          <w:sz w:val="28"/>
          <w:szCs w:val="28"/>
        </w:rPr>
        <w:t>20. «Лучшая хозяйственная система та, которая не убивает свойственного предпринимательству оптимизма и не навязывает ему сугубой расчетливости» (</w:t>
      </w:r>
      <w:proofErr w:type="spellStart"/>
      <w:r>
        <w:rPr>
          <w:sz w:val="28"/>
          <w:szCs w:val="28"/>
        </w:rPr>
        <w:t>Г.Гинс</w:t>
      </w:r>
      <w:proofErr w:type="spellEnd"/>
      <w:r>
        <w:rPr>
          <w:sz w:val="28"/>
          <w:szCs w:val="28"/>
        </w:rPr>
        <w:t xml:space="preserve">) </w:t>
      </w:r>
    </w:p>
    <w:p w:rsidR="00A44067" w:rsidRDefault="00A44067" w:rsidP="00A44067">
      <w:pPr>
        <w:pStyle w:val="af7"/>
        <w:spacing w:line="276" w:lineRule="auto"/>
        <w:ind w:firstLine="426"/>
        <w:jc w:val="both"/>
        <w:rPr>
          <w:sz w:val="28"/>
          <w:szCs w:val="28"/>
        </w:rPr>
      </w:pPr>
      <w:r>
        <w:rPr>
          <w:sz w:val="28"/>
          <w:szCs w:val="28"/>
        </w:rPr>
        <w:t>21. «Кто покупает лишнее, в конце концов продает необходимое» (</w:t>
      </w:r>
      <w:proofErr w:type="spellStart"/>
      <w:r>
        <w:rPr>
          <w:sz w:val="28"/>
          <w:szCs w:val="28"/>
        </w:rPr>
        <w:t>Б.Франклин</w:t>
      </w:r>
      <w:proofErr w:type="spellEnd"/>
      <w:r>
        <w:rPr>
          <w:sz w:val="28"/>
          <w:szCs w:val="28"/>
        </w:rPr>
        <w:t xml:space="preserve">) </w:t>
      </w:r>
    </w:p>
    <w:p w:rsidR="00A44067" w:rsidRDefault="00A44067" w:rsidP="00A44067">
      <w:pPr>
        <w:pStyle w:val="af7"/>
        <w:spacing w:line="276" w:lineRule="auto"/>
        <w:ind w:firstLine="426"/>
        <w:jc w:val="both"/>
        <w:rPr>
          <w:sz w:val="28"/>
          <w:szCs w:val="28"/>
        </w:rPr>
      </w:pPr>
      <w:r>
        <w:rPr>
          <w:sz w:val="28"/>
          <w:szCs w:val="28"/>
        </w:rPr>
        <w:t>22. «Центральная экономическая проблема заключается в обеспечении такого сотрудничества между людьми, чтобы, используя то что имеется, получать то что требуется» (</w:t>
      </w:r>
      <w:proofErr w:type="spellStart"/>
      <w:r>
        <w:rPr>
          <w:sz w:val="28"/>
          <w:szCs w:val="28"/>
        </w:rPr>
        <w:t>П.Хейне</w:t>
      </w:r>
      <w:proofErr w:type="spellEnd"/>
      <w:r>
        <w:rPr>
          <w:sz w:val="28"/>
          <w:szCs w:val="28"/>
        </w:rPr>
        <w:t xml:space="preserve">) </w:t>
      </w:r>
    </w:p>
    <w:p w:rsidR="00A44067" w:rsidRDefault="00A44067" w:rsidP="00A44067">
      <w:pPr>
        <w:pStyle w:val="af7"/>
        <w:spacing w:line="276" w:lineRule="auto"/>
        <w:ind w:firstLine="426"/>
        <w:jc w:val="both"/>
        <w:rPr>
          <w:sz w:val="28"/>
          <w:szCs w:val="28"/>
        </w:rPr>
      </w:pPr>
      <w:r>
        <w:rPr>
          <w:sz w:val="28"/>
          <w:szCs w:val="28"/>
        </w:rPr>
        <w:t xml:space="preserve">23. "Цены и другие инструменты рынка регулируют распределение редких ресурсов в обществе, ограничивая тем самым желания участников, координируя их действия" (Г. С. Беккер). </w:t>
      </w:r>
    </w:p>
    <w:p w:rsidR="00A44067" w:rsidRDefault="00A44067" w:rsidP="00A44067">
      <w:pPr>
        <w:pStyle w:val="af7"/>
        <w:spacing w:line="276" w:lineRule="auto"/>
        <w:ind w:firstLine="426"/>
        <w:jc w:val="both"/>
        <w:rPr>
          <w:sz w:val="28"/>
          <w:szCs w:val="28"/>
        </w:rPr>
      </w:pPr>
      <w:r>
        <w:rPr>
          <w:sz w:val="28"/>
          <w:szCs w:val="28"/>
        </w:rPr>
        <w:t xml:space="preserve">24. "Экономическая конкуренция – это не война, а соперничество в интересах друг друга" (Э. </w:t>
      </w:r>
      <w:proofErr w:type="spellStart"/>
      <w:r>
        <w:rPr>
          <w:sz w:val="28"/>
          <w:szCs w:val="28"/>
        </w:rPr>
        <w:t>Каннан</w:t>
      </w:r>
      <w:proofErr w:type="spellEnd"/>
      <w:r>
        <w:rPr>
          <w:sz w:val="28"/>
          <w:szCs w:val="28"/>
        </w:rPr>
        <w:t xml:space="preserve">). </w:t>
      </w:r>
    </w:p>
    <w:p w:rsidR="00A44067" w:rsidRDefault="00A44067" w:rsidP="00A44067">
      <w:pPr>
        <w:pStyle w:val="af7"/>
        <w:spacing w:line="276" w:lineRule="auto"/>
        <w:ind w:firstLine="426"/>
        <w:jc w:val="both"/>
        <w:rPr>
          <w:sz w:val="28"/>
          <w:szCs w:val="28"/>
        </w:rPr>
      </w:pPr>
      <w:r>
        <w:rPr>
          <w:sz w:val="28"/>
          <w:szCs w:val="28"/>
        </w:rPr>
        <w:t xml:space="preserve">25. "Экономика есть искусство удовлетворять безграничные потребности при помощи ограниченных ресурсов" (Л. Питер, американский писатель). </w:t>
      </w:r>
    </w:p>
    <w:p w:rsidR="00A44067" w:rsidRDefault="00A44067" w:rsidP="00A44067">
      <w:pPr>
        <w:pStyle w:val="af7"/>
        <w:spacing w:line="276" w:lineRule="auto"/>
        <w:ind w:firstLine="426"/>
        <w:jc w:val="both"/>
        <w:rPr>
          <w:sz w:val="28"/>
          <w:szCs w:val="28"/>
        </w:rPr>
      </w:pPr>
      <w:r>
        <w:rPr>
          <w:sz w:val="28"/>
          <w:szCs w:val="28"/>
        </w:rPr>
        <w:t>26. "</w:t>
      </w:r>
      <w:proofErr w:type="spellStart"/>
      <w:r>
        <w:rPr>
          <w:sz w:val="28"/>
          <w:szCs w:val="28"/>
        </w:rPr>
        <w:t>Cоциализм</w:t>
      </w:r>
      <w:proofErr w:type="spellEnd"/>
      <w:r>
        <w:rPr>
          <w:sz w:val="28"/>
          <w:szCs w:val="28"/>
        </w:rPr>
        <w:t xml:space="preserve"> – равное распределение убожества, капитализм – неравное распределение блаженства" (</w:t>
      </w:r>
      <w:proofErr w:type="spellStart"/>
      <w:r>
        <w:rPr>
          <w:sz w:val="28"/>
          <w:szCs w:val="28"/>
        </w:rPr>
        <w:t>У.Черчилль</w:t>
      </w:r>
      <w:proofErr w:type="spellEnd"/>
      <w:r>
        <w:rPr>
          <w:sz w:val="28"/>
          <w:szCs w:val="28"/>
        </w:rPr>
        <w:t xml:space="preserve">) </w:t>
      </w:r>
    </w:p>
    <w:p w:rsidR="00A44067" w:rsidRDefault="00A44067" w:rsidP="00A44067">
      <w:pPr>
        <w:pStyle w:val="af7"/>
        <w:spacing w:line="276" w:lineRule="auto"/>
        <w:ind w:firstLine="426"/>
        <w:jc w:val="both"/>
        <w:rPr>
          <w:sz w:val="28"/>
          <w:szCs w:val="28"/>
        </w:rPr>
      </w:pPr>
      <w:r>
        <w:rPr>
          <w:sz w:val="28"/>
          <w:szCs w:val="28"/>
        </w:rPr>
        <w:t xml:space="preserve">27. "Богатство – не в обладании сокровищами, а в умении ими пользоваться" (Наполеон Бонапарт) </w:t>
      </w:r>
    </w:p>
    <w:p w:rsidR="00A44067" w:rsidRDefault="00A44067" w:rsidP="00A44067">
      <w:pPr>
        <w:pStyle w:val="af7"/>
        <w:spacing w:line="276" w:lineRule="auto"/>
        <w:ind w:firstLine="426"/>
        <w:jc w:val="both"/>
        <w:rPr>
          <w:sz w:val="28"/>
          <w:szCs w:val="28"/>
        </w:rPr>
      </w:pPr>
      <w:r>
        <w:rPr>
          <w:sz w:val="28"/>
          <w:szCs w:val="28"/>
        </w:rPr>
        <w:t xml:space="preserve">28. "Бесплатных завтраков не бывает" (Бартон </w:t>
      </w:r>
      <w:proofErr w:type="spellStart"/>
      <w:r>
        <w:rPr>
          <w:sz w:val="28"/>
          <w:szCs w:val="28"/>
        </w:rPr>
        <w:t>Крейн</w:t>
      </w:r>
      <w:proofErr w:type="spellEnd"/>
      <w:r>
        <w:rPr>
          <w:sz w:val="28"/>
          <w:szCs w:val="28"/>
        </w:rPr>
        <w:t xml:space="preserve">) </w:t>
      </w:r>
    </w:p>
    <w:p w:rsidR="00A44067" w:rsidRDefault="00A44067" w:rsidP="00A44067">
      <w:pPr>
        <w:pStyle w:val="af7"/>
        <w:spacing w:line="276" w:lineRule="auto"/>
        <w:ind w:firstLine="426"/>
        <w:jc w:val="both"/>
        <w:rPr>
          <w:sz w:val="28"/>
          <w:szCs w:val="28"/>
        </w:rPr>
      </w:pPr>
      <w:r>
        <w:rPr>
          <w:sz w:val="28"/>
          <w:szCs w:val="28"/>
        </w:rPr>
        <w:t xml:space="preserve">29. «Умеренность – это богатство бедняков, алчность – это бедность богачей» (П. Сир) </w:t>
      </w:r>
    </w:p>
    <w:p w:rsidR="00A44067" w:rsidRDefault="00A44067" w:rsidP="00A44067">
      <w:pPr>
        <w:pStyle w:val="af7"/>
        <w:spacing w:line="276" w:lineRule="auto"/>
        <w:ind w:firstLine="426"/>
        <w:jc w:val="both"/>
        <w:rPr>
          <w:sz w:val="28"/>
          <w:szCs w:val="28"/>
        </w:rPr>
      </w:pPr>
      <w:r>
        <w:rPr>
          <w:sz w:val="28"/>
          <w:szCs w:val="28"/>
        </w:rPr>
        <w:t xml:space="preserve">30. «Даже самый щедрый человек старается заплатить подешевле за то, что покупается ежедневно» (Б. Шоу) </w:t>
      </w:r>
    </w:p>
    <w:p w:rsidR="00A44067" w:rsidRDefault="00A44067" w:rsidP="00A44067">
      <w:pPr>
        <w:pStyle w:val="af7"/>
        <w:spacing w:line="276" w:lineRule="auto"/>
        <w:ind w:firstLine="426"/>
        <w:jc w:val="both"/>
        <w:rPr>
          <w:sz w:val="28"/>
          <w:szCs w:val="28"/>
        </w:rPr>
      </w:pPr>
      <w:r>
        <w:rPr>
          <w:sz w:val="28"/>
          <w:szCs w:val="28"/>
        </w:rPr>
        <w:t>31. «Не искусству приобретать следует учиться, а искусству расходовать» (</w:t>
      </w:r>
      <w:proofErr w:type="spellStart"/>
      <w:r>
        <w:rPr>
          <w:sz w:val="28"/>
          <w:szCs w:val="28"/>
        </w:rPr>
        <w:t>Ж.Дроз</w:t>
      </w:r>
      <w:proofErr w:type="spellEnd"/>
      <w:r>
        <w:rPr>
          <w:sz w:val="28"/>
          <w:szCs w:val="28"/>
        </w:rPr>
        <w:t>).</w:t>
      </w:r>
    </w:p>
    <w:p w:rsidR="00A44067" w:rsidRDefault="00A44067" w:rsidP="00A44067">
      <w:pPr>
        <w:pStyle w:val="af7"/>
        <w:spacing w:line="276" w:lineRule="auto"/>
        <w:ind w:firstLine="426"/>
        <w:jc w:val="both"/>
        <w:rPr>
          <w:sz w:val="28"/>
          <w:szCs w:val="28"/>
        </w:rPr>
      </w:pPr>
      <w:r>
        <w:rPr>
          <w:sz w:val="28"/>
          <w:szCs w:val="28"/>
        </w:rPr>
        <w:t xml:space="preserve">32. "При обычном повседневном положении дел спрос на любые товары предшествует их предложению" (Д. </w:t>
      </w:r>
      <w:proofErr w:type="spellStart"/>
      <w:r>
        <w:rPr>
          <w:sz w:val="28"/>
          <w:szCs w:val="28"/>
        </w:rPr>
        <w:t>Рикардо</w:t>
      </w:r>
      <w:proofErr w:type="spellEnd"/>
      <w:r>
        <w:rPr>
          <w:sz w:val="28"/>
          <w:szCs w:val="28"/>
        </w:rPr>
        <w:t>).</w:t>
      </w:r>
    </w:p>
    <w:p w:rsidR="00A44067" w:rsidRDefault="00A44067" w:rsidP="00A44067">
      <w:pPr>
        <w:pStyle w:val="af7"/>
        <w:spacing w:line="276" w:lineRule="auto"/>
        <w:ind w:firstLine="426"/>
        <w:rPr>
          <w:sz w:val="28"/>
          <w:szCs w:val="28"/>
        </w:rPr>
      </w:pPr>
      <w:r>
        <w:rPr>
          <w:sz w:val="28"/>
          <w:szCs w:val="28"/>
        </w:rPr>
        <w:lastRenderedPageBreak/>
        <w:t>33. «Налоги – это деньги, взимаемые властью с части общества в интересах целого» (С. Джонсон).</w:t>
      </w:r>
    </w:p>
    <w:p w:rsidR="00A44067" w:rsidRDefault="00A44067" w:rsidP="00A44067">
      <w:pPr>
        <w:pStyle w:val="af7"/>
        <w:spacing w:line="276" w:lineRule="auto"/>
        <w:ind w:firstLine="426"/>
        <w:rPr>
          <w:sz w:val="28"/>
          <w:szCs w:val="28"/>
        </w:rPr>
      </w:pPr>
      <w:r>
        <w:rPr>
          <w:sz w:val="28"/>
          <w:szCs w:val="28"/>
        </w:rPr>
        <w:t>34. «Инфляция каждому предоставляет возможность почувствовать себя миллионером» (А. Рогов).</w:t>
      </w:r>
    </w:p>
    <w:p w:rsidR="00A44067" w:rsidRDefault="00A44067" w:rsidP="00A44067">
      <w:pPr>
        <w:shd w:val="clear" w:color="auto" w:fill="FFFFFF"/>
        <w:tabs>
          <w:tab w:val="left" w:pos="1134"/>
        </w:tabs>
        <w:jc w:val="both"/>
        <w:rPr>
          <w:b/>
          <w:sz w:val="28"/>
          <w:szCs w:val="28"/>
        </w:rPr>
      </w:pPr>
    </w:p>
    <w:p w:rsidR="00A44067" w:rsidRDefault="00A44067" w:rsidP="004F0204">
      <w:pPr>
        <w:pStyle w:val="af9"/>
        <w:numPr>
          <w:ilvl w:val="1"/>
          <w:numId w:val="23"/>
        </w:numPr>
        <w:shd w:val="clear" w:color="auto" w:fill="C6D9F1" w:themeFill="text2" w:themeFillTint="33"/>
        <w:spacing w:after="0"/>
        <w:ind w:left="0" w:right="-488" w:firstLine="709"/>
        <w:jc w:val="both"/>
        <w:rPr>
          <w:rFonts w:ascii="Times New Roman" w:eastAsia="MS Mincho" w:hAnsi="Times New Roman"/>
          <w:b/>
          <w:iCs/>
          <w:sz w:val="28"/>
          <w:szCs w:val="28"/>
          <w:shd w:val="clear" w:color="auto" w:fill="C6D9F1" w:themeFill="text2" w:themeFillTint="33"/>
        </w:rPr>
      </w:pPr>
      <w:r>
        <w:rPr>
          <w:rFonts w:ascii="Times New Roman" w:eastAsia="MS Mincho" w:hAnsi="Times New Roman"/>
          <w:b/>
          <w:iCs/>
          <w:sz w:val="28"/>
          <w:szCs w:val="28"/>
          <w:shd w:val="clear" w:color="auto" w:fill="C6D9F1" w:themeFill="text2" w:themeFillTint="33"/>
        </w:rPr>
        <w:t>Методические материалы, определяющие процедуру оценивания знаний, умений, навыков и (или) опыта деятельности, характеризующих этапы формирования компетенций</w:t>
      </w:r>
    </w:p>
    <w:p w:rsidR="00A44067" w:rsidRDefault="00A44067" w:rsidP="00A44067">
      <w:pPr>
        <w:spacing w:line="276" w:lineRule="auto"/>
        <w:ind w:right="-488"/>
        <w:jc w:val="center"/>
        <w:rPr>
          <w:rFonts w:eastAsia="MS Mincho"/>
          <w:b/>
          <w:sz w:val="28"/>
          <w:szCs w:val="28"/>
          <w:shd w:val="clear" w:color="auto" w:fill="C6D9F1" w:themeFill="text2" w:themeFillTint="33"/>
          <w:lang w:eastAsia="en-US"/>
        </w:rPr>
      </w:pPr>
    </w:p>
    <w:p w:rsidR="00A44067" w:rsidRDefault="00A44067" w:rsidP="00A44067">
      <w:pPr>
        <w:shd w:val="clear" w:color="auto" w:fill="FFFFFF"/>
        <w:spacing w:line="276" w:lineRule="auto"/>
        <w:ind w:right="-3" w:firstLine="426"/>
        <w:jc w:val="both"/>
        <w:rPr>
          <w:rFonts w:eastAsia="MS Mincho"/>
          <w:sz w:val="28"/>
          <w:szCs w:val="28"/>
          <w:lang w:eastAsia="en-US"/>
        </w:rPr>
      </w:pPr>
      <w:r>
        <w:rPr>
          <w:rFonts w:eastAsia="MS Mincho"/>
          <w:sz w:val="28"/>
          <w:szCs w:val="28"/>
          <w:lang w:eastAsia="en-US"/>
        </w:rPr>
        <w:t>Максимальные значения баллов, которые студент может получить за выполнение заданий (текущая и промежуточная аттестация):</w:t>
      </w:r>
    </w:p>
    <w:p w:rsidR="00A44067" w:rsidRDefault="00A44067" w:rsidP="00A44067">
      <w:pPr>
        <w:shd w:val="clear" w:color="auto" w:fill="FFFFFF"/>
        <w:spacing w:line="276" w:lineRule="auto"/>
        <w:ind w:right="-3" w:firstLine="426"/>
        <w:jc w:val="both"/>
        <w:rPr>
          <w:rFonts w:eastAsia="MS Mincho"/>
          <w:sz w:val="28"/>
          <w:szCs w:val="28"/>
          <w:lang w:eastAsia="en-US"/>
        </w:rPr>
      </w:pPr>
    </w:p>
    <w:tbl>
      <w:tblPr>
        <w:tblW w:w="9780" w:type="dxa"/>
        <w:tblInd w:w="-147"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7512"/>
        <w:gridCol w:w="2268"/>
      </w:tblGrid>
      <w:tr w:rsidR="00A44067" w:rsidTr="00A44067">
        <w:trPr>
          <w:trHeight w:val="675"/>
          <w:tblHeader/>
        </w:trPr>
        <w:tc>
          <w:tcPr>
            <w:tcW w:w="7513" w:type="dxa"/>
            <w:tcBorders>
              <w:top w:val="single" w:sz="6" w:space="0" w:color="000000"/>
              <w:left w:val="single" w:sz="4" w:space="0" w:color="999999"/>
              <w:bottom w:val="single" w:sz="6" w:space="0" w:color="000000"/>
              <w:right w:val="single" w:sz="4" w:space="0" w:color="999999"/>
            </w:tcBorders>
            <w:vAlign w:val="center"/>
            <w:hideMark/>
          </w:tcPr>
          <w:p w:rsidR="00A44067" w:rsidRDefault="00A44067">
            <w:pPr>
              <w:spacing w:line="276" w:lineRule="auto"/>
              <w:ind w:firstLine="426"/>
              <w:jc w:val="center"/>
              <w:rPr>
                <w:rFonts w:eastAsia="MS Mincho"/>
                <w:b/>
                <w:sz w:val="28"/>
                <w:szCs w:val="28"/>
                <w:lang w:eastAsia="en-US"/>
              </w:rPr>
            </w:pPr>
            <w:r>
              <w:rPr>
                <w:rFonts w:eastAsia="MS Mincho"/>
                <w:b/>
                <w:sz w:val="28"/>
                <w:szCs w:val="28"/>
                <w:lang w:eastAsia="en-US"/>
              </w:rPr>
              <w:t xml:space="preserve">Формы текущей и промежуточной аттестации </w:t>
            </w:r>
          </w:p>
          <w:p w:rsidR="00A44067" w:rsidRDefault="00A44067">
            <w:pPr>
              <w:spacing w:line="276" w:lineRule="auto"/>
              <w:ind w:firstLine="426"/>
              <w:jc w:val="center"/>
              <w:rPr>
                <w:rFonts w:eastAsia="MS Mincho"/>
                <w:b/>
                <w:sz w:val="28"/>
                <w:szCs w:val="28"/>
                <w:lang w:eastAsia="en-US"/>
              </w:rPr>
            </w:pPr>
            <w:r>
              <w:rPr>
                <w:rFonts w:eastAsia="MS Mincho"/>
                <w:b/>
                <w:sz w:val="28"/>
                <w:szCs w:val="28"/>
                <w:lang w:eastAsia="en-US"/>
              </w:rPr>
              <w:t xml:space="preserve">(оценочные средства) </w:t>
            </w:r>
          </w:p>
        </w:tc>
        <w:tc>
          <w:tcPr>
            <w:tcW w:w="2268" w:type="dxa"/>
            <w:tcBorders>
              <w:top w:val="single" w:sz="6" w:space="0" w:color="000000"/>
              <w:left w:val="single" w:sz="4" w:space="0" w:color="999999"/>
              <w:bottom w:val="single" w:sz="6" w:space="0" w:color="000000"/>
              <w:right w:val="single" w:sz="4" w:space="0" w:color="999999"/>
            </w:tcBorders>
            <w:vAlign w:val="center"/>
            <w:hideMark/>
          </w:tcPr>
          <w:p w:rsidR="00A44067" w:rsidRDefault="00A44067">
            <w:pPr>
              <w:spacing w:line="276" w:lineRule="auto"/>
              <w:ind w:firstLine="426"/>
              <w:jc w:val="center"/>
              <w:rPr>
                <w:rFonts w:eastAsia="MS Mincho"/>
                <w:b/>
                <w:sz w:val="28"/>
                <w:szCs w:val="28"/>
                <w:lang w:eastAsia="en-US"/>
              </w:rPr>
            </w:pPr>
            <w:r>
              <w:rPr>
                <w:rFonts w:eastAsia="MS Mincho"/>
                <w:b/>
                <w:sz w:val="28"/>
                <w:szCs w:val="28"/>
                <w:lang w:eastAsia="en-US"/>
              </w:rPr>
              <w:t>Баллы</w:t>
            </w:r>
          </w:p>
        </w:tc>
      </w:tr>
      <w:tr w:rsidR="00A44067" w:rsidTr="00A44067">
        <w:tc>
          <w:tcPr>
            <w:tcW w:w="7513" w:type="dxa"/>
            <w:tcBorders>
              <w:top w:val="single" w:sz="6" w:space="0" w:color="000000"/>
              <w:left w:val="single" w:sz="4" w:space="0" w:color="999999"/>
              <w:bottom w:val="single" w:sz="4" w:space="0" w:color="999999"/>
              <w:right w:val="single" w:sz="4" w:space="0" w:color="999999"/>
            </w:tcBorders>
            <w:hideMark/>
          </w:tcPr>
          <w:p w:rsidR="00A44067" w:rsidRDefault="00A44067">
            <w:pPr>
              <w:spacing w:line="276" w:lineRule="auto"/>
              <w:ind w:right="-3" w:firstLine="426"/>
              <w:jc w:val="both"/>
              <w:rPr>
                <w:rFonts w:eastAsia="MS Mincho"/>
                <w:sz w:val="28"/>
                <w:szCs w:val="28"/>
                <w:lang w:eastAsia="en-US"/>
              </w:rPr>
            </w:pPr>
            <w:r>
              <w:rPr>
                <w:rFonts w:eastAsia="MS Mincho"/>
                <w:b/>
                <w:sz w:val="28"/>
                <w:szCs w:val="28"/>
                <w:lang w:eastAsia="en-US"/>
              </w:rPr>
              <w:t>Письменные</w:t>
            </w:r>
            <w:r>
              <w:rPr>
                <w:rFonts w:eastAsia="MS Mincho"/>
                <w:sz w:val="28"/>
                <w:szCs w:val="28"/>
                <w:lang w:eastAsia="en-US"/>
              </w:rPr>
              <w:t xml:space="preserve"> </w:t>
            </w:r>
            <w:r>
              <w:rPr>
                <w:rFonts w:eastAsia="MS Mincho"/>
                <w:b/>
                <w:sz w:val="28"/>
                <w:szCs w:val="28"/>
                <w:lang w:eastAsia="en-US"/>
              </w:rPr>
              <w:t>мини-опросы</w:t>
            </w:r>
            <w:r>
              <w:rPr>
                <w:rFonts w:eastAsia="MS Mincho"/>
                <w:sz w:val="28"/>
                <w:szCs w:val="28"/>
                <w:lang w:eastAsia="en-US"/>
              </w:rPr>
              <w:t xml:space="preserve"> на лекции/семинаре </w:t>
            </w:r>
          </w:p>
        </w:tc>
        <w:tc>
          <w:tcPr>
            <w:tcW w:w="2268" w:type="dxa"/>
            <w:tcBorders>
              <w:top w:val="single" w:sz="6" w:space="0" w:color="000000"/>
              <w:left w:val="single" w:sz="4" w:space="0" w:color="999999"/>
              <w:bottom w:val="single" w:sz="4" w:space="0" w:color="999999"/>
              <w:right w:val="single" w:sz="4" w:space="0" w:color="999999"/>
            </w:tcBorders>
            <w:hideMark/>
          </w:tcPr>
          <w:p w:rsidR="00A44067" w:rsidRDefault="00A44067">
            <w:pPr>
              <w:spacing w:line="276" w:lineRule="auto"/>
              <w:ind w:right="-3" w:firstLine="426"/>
              <w:jc w:val="center"/>
              <w:rPr>
                <w:rFonts w:eastAsia="MS Mincho"/>
                <w:sz w:val="28"/>
                <w:szCs w:val="28"/>
                <w:lang w:eastAsia="en-US"/>
              </w:rPr>
            </w:pPr>
            <w:r>
              <w:rPr>
                <w:rFonts w:eastAsia="MS Mincho"/>
                <w:sz w:val="28"/>
                <w:szCs w:val="28"/>
                <w:lang w:eastAsia="en-US"/>
              </w:rPr>
              <w:t>10</w:t>
            </w:r>
          </w:p>
        </w:tc>
      </w:tr>
      <w:tr w:rsidR="00A44067" w:rsidTr="00A44067">
        <w:tc>
          <w:tcPr>
            <w:tcW w:w="7513"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firstLine="426"/>
              <w:rPr>
                <w:rFonts w:eastAsia="MS Mincho"/>
                <w:sz w:val="28"/>
                <w:szCs w:val="28"/>
                <w:lang w:eastAsia="en-US"/>
              </w:rPr>
            </w:pPr>
            <w:r>
              <w:rPr>
                <w:rFonts w:eastAsia="MS Mincho"/>
                <w:b/>
                <w:sz w:val="28"/>
                <w:szCs w:val="28"/>
                <w:lang w:eastAsia="en-US"/>
              </w:rPr>
              <w:t>Групповое обсуждение</w:t>
            </w:r>
            <w:r>
              <w:rPr>
                <w:rFonts w:eastAsia="MS Mincho"/>
                <w:sz w:val="28"/>
                <w:szCs w:val="28"/>
                <w:lang w:eastAsia="en-US"/>
              </w:rPr>
              <w:t xml:space="preserve"> конкретных ситуаций (деньги сегодня и деньги завтра; влияние пандемии Covid-19 на доходы и спрос; доминирование крупного бизнеса в РФ; возможности государства в предоставлении общественных благ в условиях цифровизации; инвестиции в человеческий капитал как средство снижения рисков безработицы)</w:t>
            </w:r>
          </w:p>
        </w:tc>
        <w:tc>
          <w:tcPr>
            <w:tcW w:w="2268"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center"/>
              <w:rPr>
                <w:rFonts w:eastAsia="MS Mincho"/>
                <w:sz w:val="28"/>
                <w:szCs w:val="28"/>
                <w:lang w:eastAsia="en-US"/>
              </w:rPr>
            </w:pPr>
            <w:r>
              <w:rPr>
                <w:rFonts w:eastAsia="MS Mincho"/>
                <w:sz w:val="28"/>
                <w:szCs w:val="28"/>
                <w:lang w:eastAsia="en-US"/>
              </w:rPr>
              <w:t>10</w:t>
            </w:r>
          </w:p>
        </w:tc>
      </w:tr>
      <w:tr w:rsidR="00A44067" w:rsidTr="00A44067">
        <w:tc>
          <w:tcPr>
            <w:tcW w:w="7513"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both"/>
              <w:rPr>
                <w:rFonts w:eastAsia="MS Mincho"/>
                <w:sz w:val="28"/>
                <w:szCs w:val="28"/>
                <w:lang w:eastAsia="en-US"/>
              </w:rPr>
            </w:pPr>
            <w:r>
              <w:rPr>
                <w:rFonts w:eastAsia="MS Mincho"/>
                <w:b/>
                <w:sz w:val="28"/>
                <w:szCs w:val="28"/>
                <w:lang w:eastAsia="en-US"/>
              </w:rPr>
              <w:t>Блиц-опросы</w:t>
            </w:r>
            <w:r>
              <w:rPr>
                <w:rFonts w:eastAsia="MS Mincho"/>
                <w:sz w:val="28"/>
                <w:szCs w:val="28"/>
                <w:lang w:eastAsia="en-US"/>
              </w:rPr>
              <w:t xml:space="preserve"> на семинаре </w:t>
            </w:r>
          </w:p>
        </w:tc>
        <w:tc>
          <w:tcPr>
            <w:tcW w:w="2268"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center"/>
              <w:rPr>
                <w:rFonts w:eastAsia="MS Mincho"/>
                <w:sz w:val="28"/>
                <w:szCs w:val="28"/>
                <w:lang w:eastAsia="en-US"/>
              </w:rPr>
            </w:pPr>
            <w:r>
              <w:rPr>
                <w:rFonts w:eastAsia="MS Mincho"/>
                <w:sz w:val="28"/>
                <w:szCs w:val="28"/>
                <w:lang w:eastAsia="en-US"/>
              </w:rPr>
              <w:t>10</w:t>
            </w:r>
          </w:p>
        </w:tc>
      </w:tr>
      <w:tr w:rsidR="00A44067" w:rsidTr="00A44067">
        <w:tc>
          <w:tcPr>
            <w:tcW w:w="7513"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both"/>
              <w:rPr>
                <w:rFonts w:eastAsia="MS Mincho"/>
                <w:sz w:val="28"/>
                <w:szCs w:val="28"/>
                <w:lang w:eastAsia="en-US"/>
              </w:rPr>
            </w:pPr>
            <w:proofErr w:type="gramStart"/>
            <w:r>
              <w:rPr>
                <w:rFonts w:eastAsia="MS Mincho"/>
                <w:b/>
                <w:sz w:val="28"/>
                <w:szCs w:val="28"/>
                <w:lang w:eastAsia="en-US"/>
              </w:rPr>
              <w:t>Кейсы</w:t>
            </w:r>
            <w:r>
              <w:rPr>
                <w:rFonts w:eastAsia="MS Mincho"/>
                <w:sz w:val="28"/>
                <w:szCs w:val="28"/>
                <w:lang w:eastAsia="en-US"/>
              </w:rPr>
              <w:t xml:space="preserve">  (</w:t>
            </w:r>
            <w:proofErr w:type="gramEnd"/>
            <w:r>
              <w:rPr>
                <w:rFonts w:eastAsia="MS Mincho"/>
                <w:sz w:val="28"/>
                <w:szCs w:val="28"/>
                <w:lang w:eastAsia="en-US"/>
              </w:rPr>
              <w:t>о поведенческих эффектах; бизнес-идеях; защите трудовых прав; диверсификации рисков внутри жизненного цикла; ведении личного бюджета в мобильном приложении; о выборе банковской карты )</w:t>
            </w:r>
          </w:p>
        </w:tc>
        <w:tc>
          <w:tcPr>
            <w:tcW w:w="2268"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center"/>
              <w:rPr>
                <w:rFonts w:eastAsia="MS Mincho"/>
                <w:sz w:val="28"/>
                <w:szCs w:val="28"/>
                <w:lang w:eastAsia="en-US"/>
              </w:rPr>
            </w:pPr>
            <w:r>
              <w:rPr>
                <w:rFonts w:eastAsia="MS Mincho"/>
                <w:sz w:val="28"/>
                <w:szCs w:val="28"/>
                <w:lang w:eastAsia="en-US"/>
              </w:rPr>
              <w:t>25</w:t>
            </w:r>
          </w:p>
        </w:tc>
      </w:tr>
      <w:tr w:rsidR="00A44067" w:rsidTr="00A44067">
        <w:tc>
          <w:tcPr>
            <w:tcW w:w="7513"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both"/>
              <w:rPr>
                <w:rFonts w:eastAsia="MS Mincho"/>
                <w:sz w:val="28"/>
                <w:szCs w:val="28"/>
                <w:lang w:eastAsia="en-US"/>
              </w:rPr>
            </w:pPr>
            <w:r>
              <w:rPr>
                <w:rFonts w:eastAsia="MS Mincho"/>
                <w:b/>
                <w:sz w:val="28"/>
                <w:szCs w:val="28"/>
                <w:lang w:eastAsia="en-US"/>
              </w:rPr>
              <w:t xml:space="preserve">Деловые </w:t>
            </w:r>
            <w:proofErr w:type="gramStart"/>
            <w:r>
              <w:rPr>
                <w:rFonts w:eastAsia="MS Mincho"/>
                <w:b/>
                <w:sz w:val="28"/>
                <w:szCs w:val="28"/>
                <w:lang w:eastAsia="en-US"/>
              </w:rPr>
              <w:t>игры</w:t>
            </w:r>
            <w:r>
              <w:rPr>
                <w:rFonts w:eastAsia="MS Mincho"/>
                <w:sz w:val="28"/>
                <w:szCs w:val="28"/>
                <w:lang w:eastAsia="en-US"/>
              </w:rPr>
              <w:t xml:space="preserve">  (</w:t>
            </w:r>
            <w:proofErr w:type="gramEnd"/>
            <w:r>
              <w:rPr>
                <w:rFonts w:eastAsia="MS Mincho"/>
                <w:sz w:val="28"/>
                <w:szCs w:val="28"/>
                <w:lang w:eastAsia="en-US"/>
              </w:rPr>
              <w:t xml:space="preserve">конференция по устойчивому развитию; планирование личного бюджета; операции с ценными бумагами) </w:t>
            </w:r>
          </w:p>
        </w:tc>
        <w:tc>
          <w:tcPr>
            <w:tcW w:w="2268"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center"/>
              <w:rPr>
                <w:rFonts w:eastAsia="MS Mincho"/>
                <w:sz w:val="28"/>
                <w:szCs w:val="28"/>
                <w:lang w:eastAsia="en-US"/>
              </w:rPr>
            </w:pPr>
            <w:r>
              <w:rPr>
                <w:rFonts w:eastAsia="MS Mincho"/>
                <w:sz w:val="28"/>
                <w:szCs w:val="28"/>
                <w:lang w:eastAsia="en-US"/>
              </w:rPr>
              <w:t>15</w:t>
            </w:r>
          </w:p>
        </w:tc>
      </w:tr>
      <w:tr w:rsidR="00A44067" w:rsidTr="00A44067">
        <w:tc>
          <w:tcPr>
            <w:tcW w:w="7513"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both"/>
              <w:rPr>
                <w:rFonts w:eastAsia="MS Mincho"/>
                <w:sz w:val="28"/>
                <w:szCs w:val="28"/>
                <w:lang w:eastAsia="en-US"/>
              </w:rPr>
            </w:pPr>
            <w:proofErr w:type="gramStart"/>
            <w:r>
              <w:rPr>
                <w:rFonts w:eastAsia="MS Mincho"/>
                <w:b/>
                <w:sz w:val="28"/>
                <w:szCs w:val="28"/>
                <w:lang w:eastAsia="en-US"/>
              </w:rPr>
              <w:t>Эссе</w:t>
            </w:r>
            <w:r>
              <w:rPr>
                <w:rFonts w:eastAsia="MS Mincho"/>
                <w:sz w:val="28"/>
                <w:szCs w:val="28"/>
                <w:lang w:eastAsia="en-US"/>
              </w:rPr>
              <w:t xml:space="preserve">  (</w:t>
            </w:r>
            <w:proofErr w:type="gramEnd"/>
            <w:r>
              <w:rPr>
                <w:rFonts w:eastAsia="MS Mincho"/>
                <w:sz w:val="28"/>
                <w:szCs w:val="28"/>
                <w:lang w:eastAsia="en-US"/>
              </w:rPr>
              <w:t>почему важно изучать экономику; профессии будущего; финансовые пирамиды)</w:t>
            </w:r>
          </w:p>
        </w:tc>
        <w:tc>
          <w:tcPr>
            <w:tcW w:w="2268"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center"/>
              <w:rPr>
                <w:rFonts w:eastAsia="MS Mincho"/>
                <w:sz w:val="28"/>
                <w:szCs w:val="28"/>
                <w:lang w:eastAsia="en-US"/>
              </w:rPr>
            </w:pPr>
            <w:r>
              <w:rPr>
                <w:rFonts w:eastAsia="MS Mincho"/>
                <w:sz w:val="28"/>
                <w:szCs w:val="28"/>
                <w:lang w:eastAsia="en-US"/>
              </w:rPr>
              <w:t>10</w:t>
            </w:r>
          </w:p>
        </w:tc>
      </w:tr>
      <w:tr w:rsidR="00A44067" w:rsidTr="00A44067">
        <w:tc>
          <w:tcPr>
            <w:tcW w:w="7513"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both"/>
              <w:rPr>
                <w:rFonts w:eastAsia="MS Mincho"/>
                <w:b/>
                <w:sz w:val="28"/>
                <w:szCs w:val="28"/>
                <w:lang w:eastAsia="en-US"/>
              </w:rPr>
            </w:pPr>
            <w:r>
              <w:rPr>
                <w:rFonts w:eastAsia="MS Mincho"/>
                <w:b/>
                <w:sz w:val="28"/>
                <w:szCs w:val="28"/>
                <w:lang w:eastAsia="en-US"/>
              </w:rPr>
              <w:t xml:space="preserve">Интерактивный доклад </w:t>
            </w:r>
            <w:r>
              <w:rPr>
                <w:rFonts w:eastAsia="MS Mincho"/>
                <w:sz w:val="28"/>
                <w:szCs w:val="28"/>
                <w:lang w:eastAsia="en-US"/>
              </w:rPr>
              <w:t xml:space="preserve">(Доходы домохозяйств в </w:t>
            </w:r>
            <w:proofErr w:type="gramStart"/>
            <w:r>
              <w:rPr>
                <w:rFonts w:eastAsia="MS Mincho"/>
                <w:sz w:val="28"/>
                <w:szCs w:val="28"/>
                <w:lang w:eastAsia="en-US"/>
              </w:rPr>
              <w:t>гор-</w:t>
            </w:r>
            <w:proofErr w:type="spellStart"/>
            <w:r>
              <w:rPr>
                <w:rFonts w:eastAsia="MS Mincho"/>
                <w:sz w:val="28"/>
                <w:szCs w:val="28"/>
                <w:lang w:eastAsia="en-US"/>
              </w:rPr>
              <w:t>ных</w:t>
            </w:r>
            <w:proofErr w:type="spellEnd"/>
            <w:proofErr w:type="gramEnd"/>
            <w:r>
              <w:rPr>
                <w:rFonts w:eastAsia="MS Mincho"/>
                <w:sz w:val="28"/>
                <w:szCs w:val="28"/>
                <w:lang w:eastAsia="en-US"/>
              </w:rPr>
              <w:t xml:space="preserve"> территориях Дагестана; Особенности дагестанской модели экономики; Структура занятости в Республике Дагестан; Проблемы малого бизнеса в Дагестане)</w:t>
            </w:r>
          </w:p>
        </w:tc>
        <w:tc>
          <w:tcPr>
            <w:tcW w:w="2268"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center"/>
              <w:rPr>
                <w:rFonts w:eastAsia="MS Mincho"/>
                <w:sz w:val="28"/>
                <w:szCs w:val="28"/>
                <w:lang w:eastAsia="en-US"/>
              </w:rPr>
            </w:pPr>
            <w:r>
              <w:rPr>
                <w:rFonts w:eastAsia="MS Mincho"/>
                <w:sz w:val="28"/>
                <w:szCs w:val="28"/>
                <w:lang w:eastAsia="en-US"/>
              </w:rPr>
              <w:t>10</w:t>
            </w:r>
          </w:p>
        </w:tc>
      </w:tr>
      <w:tr w:rsidR="00A44067" w:rsidTr="00A44067">
        <w:tc>
          <w:tcPr>
            <w:tcW w:w="7513"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both"/>
              <w:rPr>
                <w:rFonts w:eastAsia="MS Mincho"/>
                <w:sz w:val="28"/>
                <w:szCs w:val="28"/>
                <w:lang w:eastAsia="en-US"/>
              </w:rPr>
            </w:pPr>
            <w:r>
              <w:rPr>
                <w:rFonts w:eastAsia="MS Mincho"/>
                <w:b/>
                <w:sz w:val="28"/>
                <w:szCs w:val="28"/>
                <w:lang w:eastAsia="en-US"/>
              </w:rPr>
              <w:t>Индивидуальные домашние работы</w:t>
            </w:r>
            <w:r>
              <w:rPr>
                <w:rFonts w:eastAsia="MS Mincho"/>
                <w:sz w:val="28"/>
                <w:szCs w:val="28"/>
                <w:lang w:eastAsia="en-US"/>
              </w:rPr>
              <w:t xml:space="preserve"> (создание сводной таблицы по основным показателям стран в мире на основе работы с базами данных; составление и анализ личного бюджета семьи Ибрагимовых)</w:t>
            </w:r>
          </w:p>
        </w:tc>
        <w:tc>
          <w:tcPr>
            <w:tcW w:w="2268"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center"/>
              <w:rPr>
                <w:rFonts w:eastAsia="MS Mincho"/>
                <w:sz w:val="28"/>
                <w:szCs w:val="28"/>
                <w:lang w:eastAsia="en-US"/>
              </w:rPr>
            </w:pPr>
            <w:r>
              <w:rPr>
                <w:rFonts w:eastAsia="MS Mincho"/>
                <w:sz w:val="28"/>
                <w:szCs w:val="28"/>
                <w:lang w:eastAsia="en-US"/>
              </w:rPr>
              <w:t>10</w:t>
            </w:r>
          </w:p>
        </w:tc>
      </w:tr>
      <w:tr w:rsidR="00A44067" w:rsidTr="00A44067">
        <w:tc>
          <w:tcPr>
            <w:tcW w:w="7513"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both"/>
              <w:rPr>
                <w:rFonts w:eastAsia="MS Mincho"/>
                <w:b/>
                <w:sz w:val="28"/>
                <w:szCs w:val="28"/>
                <w:lang w:eastAsia="en-US"/>
              </w:rPr>
            </w:pPr>
            <w:r>
              <w:rPr>
                <w:rFonts w:eastAsia="MS Mincho"/>
                <w:b/>
                <w:sz w:val="28"/>
                <w:szCs w:val="28"/>
                <w:lang w:eastAsia="en-US"/>
              </w:rPr>
              <w:lastRenderedPageBreak/>
              <w:t>Модульная работа № 1</w:t>
            </w:r>
          </w:p>
        </w:tc>
        <w:tc>
          <w:tcPr>
            <w:tcW w:w="2268"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center"/>
              <w:rPr>
                <w:rFonts w:eastAsia="MS Mincho"/>
                <w:sz w:val="28"/>
                <w:szCs w:val="28"/>
                <w:lang w:eastAsia="en-US"/>
              </w:rPr>
            </w:pPr>
            <w:r>
              <w:rPr>
                <w:rFonts w:eastAsia="MS Mincho"/>
                <w:sz w:val="28"/>
                <w:szCs w:val="28"/>
                <w:lang w:eastAsia="en-US"/>
              </w:rPr>
              <w:t>100</w:t>
            </w:r>
          </w:p>
        </w:tc>
      </w:tr>
      <w:tr w:rsidR="00A44067" w:rsidTr="00A44067">
        <w:tc>
          <w:tcPr>
            <w:tcW w:w="7513"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both"/>
              <w:rPr>
                <w:rFonts w:eastAsia="MS Mincho"/>
                <w:sz w:val="28"/>
                <w:szCs w:val="28"/>
                <w:lang w:eastAsia="en-US"/>
              </w:rPr>
            </w:pPr>
            <w:r>
              <w:rPr>
                <w:rFonts w:eastAsia="MS Mincho"/>
                <w:b/>
                <w:sz w:val="28"/>
                <w:szCs w:val="28"/>
                <w:lang w:eastAsia="en-US"/>
              </w:rPr>
              <w:t>Модульная работа № 2</w:t>
            </w:r>
          </w:p>
        </w:tc>
        <w:tc>
          <w:tcPr>
            <w:tcW w:w="2268"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center"/>
              <w:rPr>
                <w:rFonts w:eastAsia="MS Mincho"/>
                <w:sz w:val="28"/>
                <w:szCs w:val="28"/>
                <w:lang w:eastAsia="en-US"/>
              </w:rPr>
            </w:pPr>
            <w:r>
              <w:rPr>
                <w:rFonts w:eastAsia="MS Mincho"/>
                <w:sz w:val="28"/>
                <w:szCs w:val="28"/>
                <w:lang w:eastAsia="en-US"/>
              </w:rPr>
              <w:t>100</w:t>
            </w:r>
          </w:p>
        </w:tc>
      </w:tr>
      <w:tr w:rsidR="00A44067" w:rsidTr="00A44067">
        <w:tc>
          <w:tcPr>
            <w:tcW w:w="7513"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right"/>
              <w:rPr>
                <w:rFonts w:eastAsia="MS Mincho"/>
                <w:sz w:val="28"/>
                <w:szCs w:val="28"/>
                <w:lang w:eastAsia="en-US"/>
              </w:rPr>
            </w:pPr>
            <w:r>
              <w:rPr>
                <w:rFonts w:eastAsia="MS Mincho"/>
                <w:sz w:val="28"/>
                <w:szCs w:val="28"/>
                <w:lang w:eastAsia="en-US"/>
              </w:rPr>
              <w:t>Всего</w:t>
            </w:r>
          </w:p>
        </w:tc>
        <w:tc>
          <w:tcPr>
            <w:tcW w:w="2268" w:type="dxa"/>
            <w:tcBorders>
              <w:top w:val="single" w:sz="4" w:space="0" w:color="999999"/>
              <w:left w:val="single" w:sz="4" w:space="0" w:color="999999"/>
              <w:bottom w:val="single" w:sz="4" w:space="0" w:color="999999"/>
              <w:right w:val="single" w:sz="4" w:space="0" w:color="999999"/>
            </w:tcBorders>
            <w:hideMark/>
          </w:tcPr>
          <w:p w:rsidR="00A44067" w:rsidRDefault="00A44067">
            <w:pPr>
              <w:spacing w:line="276" w:lineRule="auto"/>
              <w:ind w:right="-3" w:firstLine="426"/>
              <w:jc w:val="center"/>
              <w:rPr>
                <w:rFonts w:eastAsia="MS Mincho"/>
                <w:sz w:val="28"/>
                <w:szCs w:val="28"/>
                <w:lang w:eastAsia="en-US"/>
              </w:rPr>
            </w:pPr>
            <w:r>
              <w:rPr>
                <w:rFonts w:eastAsia="MS Mincho"/>
                <w:sz w:val="28"/>
                <w:szCs w:val="28"/>
                <w:lang w:eastAsia="en-US"/>
              </w:rPr>
              <w:t>100</w:t>
            </w:r>
          </w:p>
        </w:tc>
      </w:tr>
    </w:tbl>
    <w:p w:rsidR="00A44067" w:rsidRDefault="00A44067" w:rsidP="00A44067">
      <w:pPr>
        <w:shd w:val="clear" w:color="auto" w:fill="FFFFFF"/>
        <w:tabs>
          <w:tab w:val="left" w:pos="1134"/>
        </w:tabs>
        <w:spacing w:line="276" w:lineRule="auto"/>
        <w:jc w:val="both"/>
        <w:rPr>
          <w:b/>
          <w:sz w:val="28"/>
          <w:szCs w:val="28"/>
        </w:rPr>
      </w:pPr>
    </w:p>
    <w:p w:rsidR="00A44067" w:rsidRDefault="00A44067" w:rsidP="00A44067">
      <w:pPr>
        <w:shd w:val="clear" w:color="auto" w:fill="FFFFFF"/>
        <w:tabs>
          <w:tab w:val="left" w:pos="993"/>
        </w:tabs>
        <w:spacing w:line="276" w:lineRule="auto"/>
        <w:ind w:firstLine="709"/>
        <w:rPr>
          <w:sz w:val="28"/>
          <w:szCs w:val="28"/>
        </w:rPr>
      </w:pPr>
      <w:r>
        <w:rPr>
          <w:sz w:val="28"/>
          <w:szCs w:val="28"/>
        </w:rPr>
        <w:t>В целях обеспечения развития творческих способностей студентов, самостоятельности в работе, ответственного отношения к учебным обя</w:t>
      </w:r>
      <w:r>
        <w:rPr>
          <w:sz w:val="28"/>
          <w:szCs w:val="28"/>
        </w:rPr>
        <w:softHyphen/>
        <w:t>занностям и проверки формируемых в результате изучения дисциплины компетенций проводится текущий контроль успеваемости. Текущий кон</w:t>
      </w:r>
      <w:r>
        <w:rPr>
          <w:sz w:val="28"/>
          <w:szCs w:val="28"/>
        </w:rPr>
        <w:softHyphen/>
        <w:t>троль осуществляется в ходе учебного процесса и консультирования сту</w:t>
      </w:r>
      <w:r>
        <w:rPr>
          <w:sz w:val="28"/>
          <w:szCs w:val="28"/>
        </w:rPr>
        <w:softHyphen/>
        <w:t>дентов, по результатам выполнения самостоятельных работ. Основными формами текущего контроля знаний являются:</w:t>
      </w:r>
    </w:p>
    <w:p w:rsidR="00A44067" w:rsidRDefault="00A44067" w:rsidP="004F0204">
      <w:pPr>
        <w:numPr>
          <w:ilvl w:val="0"/>
          <w:numId w:val="29"/>
        </w:numPr>
        <w:shd w:val="clear" w:color="auto" w:fill="FFFFFF"/>
        <w:tabs>
          <w:tab w:val="left" w:pos="993"/>
        </w:tabs>
        <w:spacing w:line="276" w:lineRule="auto"/>
        <w:ind w:left="0" w:firstLine="709"/>
        <w:jc w:val="both"/>
        <w:rPr>
          <w:sz w:val="28"/>
          <w:szCs w:val="28"/>
        </w:rPr>
      </w:pPr>
      <w:r>
        <w:rPr>
          <w:sz w:val="28"/>
          <w:szCs w:val="28"/>
        </w:rPr>
        <w:t>обсуждение вынесенных в планах семинарских занятий вопро</w:t>
      </w:r>
      <w:r>
        <w:rPr>
          <w:sz w:val="28"/>
          <w:szCs w:val="28"/>
        </w:rPr>
        <w:softHyphen/>
        <w:t>сов тем и контрольных вопросов;</w:t>
      </w:r>
    </w:p>
    <w:p w:rsidR="00A44067" w:rsidRDefault="00A44067" w:rsidP="004F0204">
      <w:pPr>
        <w:numPr>
          <w:ilvl w:val="0"/>
          <w:numId w:val="29"/>
        </w:numPr>
        <w:shd w:val="clear" w:color="auto" w:fill="FFFFFF"/>
        <w:tabs>
          <w:tab w:val="left" w:pos="993"/>
        </w:tabs>
        <w:spacing w:line="276" w:lineRule="auto"/>
        <w:ind w:left="0" w:firstLine="709"/>
        <w:jc w:val="both"/>
        <w:rPr>
          <w:sz w:val="28"/>
          <w:szCs w:val="28"/>
        </w:rPr>
      </w:pPr>
      <w:r>
        <w:rPr>
          <w:sz w:val="28"/>
          <w:szCs w:val="28"/>
        </w:rPr>
        <w:t>решение задач, тестов и их обсуждение с точки зрения умения формулировать выводы, вносить рекомендации и принимать адекват</w:t>
      </w:r>
      <w:r>
        <w:rPr>
          <w:sz w:val="28"/>
          <w:szCs w:val="28"/>
        </w:rPr>
        <w:softHyphen/>
        <w:t>ные управленческие решения;</w:t>
      </w:r>
    </w:p>
    <w:p w:rsidR="00A44067" w:rsidRDefault="00A44067" w:rsidP="004F0204">
      <w:pPr>
        <w:numPr>
          <w:ilvl w:val="0"/>
          <w:numId w:val="29"/>
        </w:numPr>
        <w:shd w:val="clear" w:color="auto" w:fill="FFFFFF"/>
        <w:tabs>
          <w:tab w:val="left" w:pos="993"/>
        </w:tabs>
        <w:spacing w:line="276" w:lineRule="auto"/>
        <w:ind w:left="0" w:firstLine="709"/>
        <w:jc w:val="both"/>
        <w:rPr>
          <w:sz w:val="28"/>
          <w:szCs w:val="28"/>
        </w:rPr>
      </w:pPr>
      <w:r>
        <w:rPr>
          <w:sz w:val="28"/>
          <w:szCs w:val="28"/>
        </w:rPr>
        <w:t>выполнение контрольных заданий и обсуждение результатов;</w:t>
      </w:r>
    </w:p>
    <w:p w:rsidR="00A44067" w:rsidRDefault="00A44067" w:rsidP="004F0204">
      <w:pPr>
        <w:numPr>
          <w:ilvl w:val="0"/>
          <w:numId w:val="29"/>
        </w:numPr>
        <w:shd w:val="clear" w:color="auto" w:fill="FFFFFF"/>
        <w:tabs>
          <w:tab w:val="left" w:pos="993"/>
        </w:tabs>
        <w:spacing w:line="276" w:lineRule="auto"/>
        <w:ind w:left="0" w:firstLine="709"/>
        <w:jc w:val="both"/>
        <w:rPr>
          <w:sz w:val="28"/>
          <w:szCs w:val="28"/>
        </w:rPr>
      </w:pPr>
      <w:r>
        <w:rPr>
          <w:sz w:val="28"/>
          <w:szCs w:val="28"/>
        </w:rPr>
        <w:t>участие в дискуссии по проблемным темам дисциплины и оцен</w:t>
      </w:r>
      <w:r>
        <w:rPr>
          <w:sz w:val="28"/>
          <w:szCs w:val="28"/>
        </w:rPr>
        <w:softHyphen/>
        <w:t>ка качества анализа проведенной научно-исследовательской работы;</w:t>
      </w:r>
    </w:p>
    <w:p w:rsidR="00A44067" w:rsidRDefault="00A44067" w:rsidP="004F0204">
      <w:pPr>
        <w:numPr>
          <w:ilvl w:val="0"/>
          <w:numId w:val="29"/>
        </w:numPr>
        <w:shd w:val="clear" w:color="auto" w:fill="FFFFFF"/>
        <w:tabs>
          <w:tab w:val="left" w:pos="993"/>
        </w:tabs>
        <w:spacing w:line="276" w:lineRule="auto"/>
        <w:ind w:left="0" w:firstLine="709"/>
        <w:jc w:val="both"/>
        <w:rPr>
          <w:sz w:val="28"/>
          <w:szCs w:val="28"/>
        </w:rPr>
      </w:pPr>
      <w:r>
        <w:rPr>
          <w:sz w:val="28"/>
          <w:szCs w:val="28"/>
        </w:rPr>
        <w:t>написание эссе;</w:t>
      </w:r>
    </w:p>
    <w:p w:rsidR="00A44067" w:rsidRDefault="00A44067" w:rsidP="004F0204">
      <w:pPr>
        <w:numPr>
          <w:ilvl w:val="0"/>
          <w:numId w:val="29"/>
        </w:numPr>
        <w:shd w:val="clear" w:color="auto" w:fill="FFFFFF"/>
        <w:tabs>
          <w:tab w:val="left" w:pos="993"/>
        </w:tabs>
        <w:spacing w:line="276" w:lineRule="auto"/>
        <w:ind w:left="0" w:firstLine="709"/>
        <w:jc w:val="both"/>
        <w:rPr>
          <w:sz w:val="28"/>
          <w:szCs w:val="28"/>
        </w:rPr>
      </w:pPr>
      <w:r>
        <w:rPr>
          <w:sz w:val="28"/>
          <w:szCs w:val="28"/>
        </w:rPr>
        <w:t xml:space="preserve">участие в деловой игре, разбор проблемной ситуации и др. </w:t>
      </w:r>
    </w:p>
    <w:p w:rsidR="00A44067" w:rsidRDefault="00A44067" w:rsidP="00A44067">
      <w:pPr>
        <w:shd w:val="clear" w:color="auto" w:fill="FFFFFF"/>
        <w:tabs>
          <w:tab w:val="left" w:pos="993"/>
        </w:tabs>
        <w:spacing w:line="276" w:lineRule="auto"/>
        <w:ind w:firstLine="709"/>
        <w:jc w:val="both"/>
        <w:rPr>
          <w:sz w:val="28"/>
          <w:szCs w:val="28"/>
        </w:rPr>
      </w:pPr>
      <w:r>
        <w:rPr>
          <w:sz w:val="28"/>
          <w:szCs w:val="28"/>
        </w:rPr>
        <w:t>Результаты текущего контроля оцениваются по 100-бальной систе</w:t>
      </w:r>
      <w:r>
        <w:rPr>
          <w:sz w:val="28"/>
          <w:szCs w:val="28"/>
        </w:rPr>
        <w:softHyphen/>
        <w:t>ме.</w:t>
      </w:r>
    </w:p>
    <w:p w:rsidR="00A44067" w:rsidRDefault="00A44067" w:rsidP="00A44067">
      <w:pPr>
        <w:shd w:val="clear" w:color="auto" w:fill="FFFFFF"/>
        <w:tabs>
          <w:tab w:val="left" w:pos="993"/>
        </w:tabs>
        <w:spacing w:line="276" w:lineRule="auto"/>
        <w:ind w:firstLine="709"/>
        <w:jc w:val="both"/>
        <w:rPr>
          <w:sz w:val="28"/>
          <w:szCs w:val="28"/>
        </w:rPr>
      </w:pPr>
      <w:r>
        <w:rPr>
          <w:sz w:val="28"/>
          <w:szCs w:val="28"/>
        </w:rPr>
        <w:t>Промежуточная аттестация проводится в форме зачёта. Вопросы сформулированы таким образом, чтобы ответы на них позволили выявить и оценить уровень, как теоретической подготовки, так и знания конкретных особенностей и проблем функциони</w:t>
      </w:r>
      <w:r>
        <w:rPr>
          <w:sz w:val="28"/>
          <w:szCs w:val="28"/>
        </w:rPr>
        <w:softHyphen/>
        <w:t>рования экономики.</w:t>
      </w:r>
    </w:p>
    <w:p w:rsidR="00A44067" w:rsidRDefault="00A44067" w:rsidP="00A44067">
      <w:pPr>
        <w:shd w:val="clear" w:color="auto" w:fill="FFFFFF"/>
        <w:tabs>
          <w:tab w:val="left" w:pos="993"/>
        </w:tabs>
        <w:spacing w:line="276" w:lineRule="auto"/>
        <w:ind w:firstLine="709"/>
        <w:jc w:val="both"/>
        <w:rPr>
          <w:sz w:val="28"/>
          <w:szCs w:val="28"/>
        </w:rPr>
      </w:pPr>
      <w:r>
        <w:rPr>
          <w:sz w:val="28"/>
          <w:szCs w:val="28"/>
        </w:rPr>
        <w:t xml:space="preserve">Вопросы для подготовки к зачёту формируются на основе Программы по учебной дисциплине «Экономика». </w:t>
      </w:r>
    </w:p>
    <w:p w:rsidR="00A44067" w:rsidRDefault="00A44067" w:rsidP="00A44067">
      <w:pPr>
        <w:shd w:val="clear" w:color="auto" w:fill="FFFFFF"/>
        <w:tabs>
          <w:tab w:val="left" w:pos="993"/>
        </w:tabs>
        <w:spacing w:line="276" w:lineRule="auto"/>
        <w:ind w:firstLine="709"/>
        <w:jc w:val="both"/>
        <w:rPr>
          <w:sz w:val="28"/>
          <w:szCs w:val="28"/>
        </w:rPr>
      </w:pPr>
      <w:r>
        <w:rPr>
          <w:sz w:val="28"/>
          <w:szCs w:val="28"/>
        </w:rPr>
        <w:t>Оценка знаний студентов осуществляется в баллах с учетом:</w:t>
      </w:r>
    </w:p>
    <w:p w:rsidR="00A44067" w:rsidRDefault="00A44067" w:rsidP="004F0204">
      <w:pPr>
        <w:numPr>
          <w:ilvl w:val="0"/>
          <w:numId w:val="30"/>
        </w:numPr>
        <w:shd w:val="clear" w:color="auto" w:fill="FFFFFF"/>
        <w:tabs>
          <w:tab w:val="left" w:pos="993"/>
        </w:tabs>
        <w:spacing w:line="276" w:lineRule="auto"/>
        <w:ind w:left="0" w:firstLine="709"/>
        <w:jc w:val="both"/>
        <w:rPr>
          <w:sz w:val="28"/>
          <w:szCs w:val="28"/>
        </w:rPr>
      </w:pPr>
      <w:r>
        <w:rPr>
          <w:sz w:val="28"/>
          <w:szCs w:val="28"/>
        </w:rPr>
        <w:t>оценки за работу в семестре (оценки за выполнение контрольных заданий, написание эссе, решения задач, участия в дискуссии на семинарских занятиях и др.)</w:t>
      </w:r>
    </w:p>
    <w:p w:rsidR="00A44067" w:rsidRDefault="00A44067" w:rsidP="004F0204">
      <w:pPr>
        <w:numPr>
          <w:ilvl w:val="0"/>
          <w:numId w:val="30"/>
        </w:numPr>
        <w:shd w:val="clear" w:color="auto" w:fill="FFFFFF"/>
        <w:tabs>
          <w:tab w:val="left" w:pos="993"/>
        </w:tabs>
        <w:spacing w:line="276" w:lineRule="auto"/>
        <w:ind w:left="0" w:firstLine="709"/>
        <w:jc w:val="both"/>
        <w:rPr>
          <w:sz w:val="28"/>
          <w:szCs w:val="28"/>
        </w:rPr>
      </w:pPr>
      <w:r>
        <w:rPr>
          <w:sz w:val="28"/>
          <w:szCs w:val="28"/>
        </w:rPr>
        <w:t>оценки итоговых знаний в ходе экзамена.</w:t>
      </w:r>
    </w:p>
    <w:p w:rsidR="00A44067" w:rsidRDefault="00A44067" w:rsidP="00A44067">
      <w:pPr>
        <w:shd w:val="clear" w:color="auto" w:fill="FFFFFF"/>
        <w:tabs>
          <w:tab w:val="left" w:pos="993"/>
        </w:tabs>
        <w:spacing w:line="276" w:lineRule="auto"/>
        <w:ind w:firstLine="709"/>
        <w:jc w:val="both"/>
        <w:rPr>
          <w:sz w:val="28"/>
          <w:szCs w:val="28"/>
        </w:rPr>
      </w:pPr>
      <w:r>
        <w:rPr>
          <w:sz w:val="28"/>
          <w:szCs w:val="28"/>
        </w:rPr>
        <w:t>Оценка знаний студентов осуществляется по 100-балльной шкале в соответствии с критериями Дагестанского государственного университета и реализуются следующим образом:</w:t>
      </w:r>
    </w:p>
    <w:p w:rsidR="00A44067" w:rsidRDefault="00A44067" w:rsidP="00A44067">
      <w:pPr>
        <w:shd w:val="clear" w:color="auto" w:fill="FFFFFF"/>
        <w:tabs>
          <w:tab w:val="left" w:pos="993"/>
        </w:tabs>
        <w:spacing w:line="276" w:lineRule="auto"/>
        <w:ind w:firstLine="709"/>
        <w:jc w:val="both"/>
        <w:rPr>
          <w:sz w:val="28"/>
          <w:szCs w:val="28"/>
        </w:rPr>
      </w:pPr>
    </w:p>
    <w:p w:rsidR="00A44067" w:rsidRDefault="00A44067" w:rsidP="00A44067">
      <w:pPr>
        <w:shd w:val="clear" w:color="auto" w:fill="FFFFFF"/>
        <w:spacing w:line="276" w:lineRule="auto"/>
        <w:jc w:val="both"/>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4"/>
        <w:gridCol w:w="1701"/>
        <w:gridCol w:w="1270"/>
      </w:tblGrid>
      <w:tr w:rsidR="00A44067" w:rsidTr="00A44067">
        <w:trPr>
          <w:trHeight w:val="434"/>
          <w:jc w:val="center"/>
        </w:trPr>
        <w:tc>
          <w:tcPr>
            <w:tcW w:w="6374" w:type="dxa"/>
            <w:tcBorders>
              <w:top w:val="single" w:sz="4" w:space="0" w:color="auto"/>
              <w:left w:val="single" w:sz="4" w:space="0" w:color="auto"/>
              <w:bottom w:val="single" w:sz="4" w:space="0" w:color="auto"/>
              <w:right w:val="single" w:sz="4" w:space="0" w:color="auto"/>
            </w:tcBorders>
            <w:vAlign w:val="center"/>
            <w:hideMark/>
          </w:tcPr>
          <w:p w:rsidR="00A44067" w:rsidRDefault="00A44067">
            <w:pPr>
              <w:shd w:val="clear" w:color="auto" w:fill="FFFFFF"/>
              <w:spacing w:line="276" w:lineRule="auto"/>
              <w:jc w:val="center"/>
              <w:rPr>
                <w:b/>
                <w:sz w:val="28"/>
                <w:szCs w:val="28"/>
              </w:rPr>
            </w:pPr>
            <w:r>
              <w:rPr>
                <w:b/>
                <w:sz w:val="28"/>
                <w:szCs w:val="28"/>
              </w:rPr>
              <w:t>Требования</w:t>
            </w:r>
          </w:p>
          <w:p w:rsidR="00A44067" w:rsidRDefault="00A44067">
            <w:pPr>
              <w:shd w:val="clear" w:color="auto" w:fill="FFFFFF"/>
              <w:spacing w:line="276" w:lineRule="auto"/>
              <w:jc w:val="center"/>
              <w:rPr>
                <w:b/>
                <w:sz w:val="28"/>
                <w:szCs w:val="28"/>
              </w:rPr>
            </w:pPr>
            <w:r>
              <w:rPr>
                <w:b/>
                <w:sz w:val="28"/>
                <w:szCs w:val="28"/>
              </w:rPr>
              <w:t>к результатам освоения дисциплины</w:t>
            </w:r>
          </w:p>
        </w:tc>
        <w:tc>
          <w:tcPr>
            <w:tcW w:w="1701" w:type="dxa"/>
            <w:tcBorders>
              <w:top w:val="single" w:sz="4" w:space="0" w:color="auto"/>
              <w:left w:val="single" w:sz="4" w:space="0" w:color="auto"/>
              <w:bottom w:val="single" w:sz="4" w:space="0" w:color="auto"/>
              <w:right w:val="single" w:sz="4" w:space="0" w:color="auto"/>
            </w:tcBorders>
            <w:vAlign w:val="center"/>
            <w:hideMark/>
          </w:tcPr>
          <w:p w:rsidR="00A44067" w:rsidRDefault="00A44067">
            <w:pPr>
              <w:shd w:val="clear" w:color="auto" w:fill="FFFFFF"/>
              <w:spacing w:line="276" w:lineRule="auto"/>
              <w:jc w:val="center"/>
              <w:rPr>
                <w:b/>
                <w:sz w:val="28"/>
                <w:szCs w:val="28"/>
              </w:rPr>
            </w:pPr>
            <w:r>
              <w:rPr>
                <w:b/>
                <w:sz w:val="28"/>
                <w:szCs w:val="28"/>
              </w:rPr>
              <w:t>Оценка</w:t>
            </w:r>
          </w:p>
          <w:p w:rsidR="00A44067" w:rsidRDefault="00A44067">
            <w:pPr>
              <w:shd w:val="clear" w:color="auto" w:fill="FFFFFF"/>
              <w:spacing w:line="276" w:lineRule="auto"/>
              <w:jc w:val="center"/>
              <w:rPr>
                <w:b/>
                <w:sz w:val="28"/>
                <w:szCs w:val="28"/>
              </w:rPr>
            </w:pPr>
            <w:r>
              <w:rPr>
                <w:b/>
                <w:sz w:val="28"/>
                <w:szCs w:val="28"/>
              </w:rPr>
              <w:t>или зачет</w:t>
            </w:r>
          </w:p>
        </w:tc>
        <w:tc>
          <w:tcPr>
            <w:tcW w:w="1270" w:type="dxa"/>
            <w:tcBorders>
              <w:top w:val="single" w:sz="4" w:space="0" w:color="auto"/>
              <w:left w:val="single" w:sz="4" w:space="0" w:color="auto"/>
              <w:bottom w:val="single" w:sz="4" w:space="0" w:color="auto"/>
              <w:right w:val="single" w:sz="4" w:space="0" w:color="auto"/>
            </w:tcBorders>
            <w:vAlign w:val="center"/>
          </w:tcPr>
          <w:p w:rsidR="00A44067" w:rsidRDefault="00A44067">
            <w:pPr>
              <w:shd w:val="clear" w:color="auto" w:fill="FFFFFF"/>
              <w:spacing w:line="276" w:lineRule="auto"/>
              <w:jc w:val="center"/>
              <w:rPr>
                <w:b/>
                <w:sz w:val="28"/>
                <w:szCs w:val="28"/>
              </w:rPr>
            </w:pPr>
            <w:r>
              <w:rPr>
                <w:b/>
                <w:sz w:val="28"/>
                <w:szCs w:val="28"/>
              </w:rPr>
              <w:t>Баллы</w:t>
            </w:r>
          </w:p>
          <w:p w:rsidR="00A44067" w:rsidRDefault="00A44067">
            <w:pPr>
              <w:shd w:val="clear" w:color="auto" w:fill="FFFFFF"/>
              <w:spacing w:line="276" w:lineRule="auto"/>
              <w:jc w:val="center"/>
              <w:rPr>
                <w:b/>
                <w:sz w:val="28"/>
                <w:szCs w:val="28"/>
              </w:rPr>
            </w:pPr>
          </w:p>
        </w:tc>
      </w:tr>
      <w:tr w:rsidR="00A44067" w:rsidTr="00A44067">
        <w:trPr>
          <w:trHeight w:val="380"/>
          <w:jc w:val="center"/>
        </w:trPr>
        <w:tc>
          <w:tcPr>
            <w:tcW w:w="6374" w:type="dxa"/>
            <w:tcBorders>
              <w:top w:val="single" w:sz="4" w:space="0" w:color="auto"/>
              <w:left w:val="single" w:sz="4" w:space="0" w:color="auto"/>
              <w:bottom w:val="single" w:sz="4" w:space="0" w:color="auto"/>
              <w:right w:val="single" w:sz="4" w:space="0" w:color="auto"/>
            </w:tcBorders>
            <w:hideMark/>
          </w:tcPr>
          <w:p w:rsidR="00A44067" w:rsidRDefault="00A44067">
            <w:pPr>
              <w:shd w:val="clear" w:color="auto" w:fill="FFFFFF"/>
              <w:spacing w:line="276" w:lineRule="auto"/>
              <w:ind w:firstLine="456"/>
              <w:jc w:val="both"/>
              <w:rPr>
                <w:sz w:val="28"/>
                <w:szCs w:val="28"/>
              </w:rPr>
            </w:pPr>
            <w:r>
              <w:rPr>
                <w:sz w:val="28"/>
                <w:szCs w:val="28"/>
              </w:rPr>
              <w:t>Глубокое усвоение программного материала, логически     стройное его изложение, умения анализировать экономические ситуации и закономерности поведения хозяйственных   субъектов в условиях рыночной экономики, умение связать теорию с практикой, свободное решение задач и обоснование принятого решения, выполнение текущей работы в семестре: написание эссе, выполнение рабочей тетради, подготовка к коллоквиуму.</w:t>
            </w:r>
          </w:p>
        </w:tc>
        <w:tc>
          <w:tcPr>
            <w:tcW w:w="1701" w:type="dxa"/>
            <w:tcBorders>
              <w:top w:val="single" w:sz="4" w:space="0" w:color="auto"/>
              <w:left w:val="single" w:sz="4" w:space="0" w:color="auto"/>
              <w:bottom w:val="single" w:sz="4" w:space="0" w:color="auto"/>
              <w:right w:val="single" w:sz="4" w:space="0" w:color="auto"/>
            </w:tcBorders>
          </w:tcPr>
          <w:p w:rsidR="00A44067" w:rsidRDefault="00A44067">
            <w:pPr>
              <w:shd w:val="clear" w:color="auto" w:fill="FFFFFF"/>
              <w:spacing w:line="276" w:lineRule="auto"/>
              <w:jc w:val="both"/>
              <w:rPr>
                <w:i/>
                <w:iCs/>
                <w:sz w:val="28"/>
                <w:szCs w:val="28"/>
              </w:rPr>
            </w:pPr>
          </w:p>
          <w:p w:rsidR="00A44067" w:rsidRDefault="00A44067">
            <w:pPr>
              <w:shd w:val="clear" w:color="auto" w:fill="FFFFFF"/>
              <w:spacing w:line="276" w:lineRule="auto"/>
              <w:jc w:val="both"/>
              <w:rPr>
                <w:i/>
                <w:iCs/>
                <w:sz w:val="28"/>
                <w:szCs w:val="28"/>
              </w:rPr>
            </w:pPr>
            <w:r>
              <w:rPr>
                <w:i/>
                <w:iCs/>
                <w:sz w:val="28"/>
                <w:szCs w:val="28"/>
              </w:rPr>
              <w:t>отлично</w:t>
            </w:r>
          </w:p>
        </w:tc>
        <w:tc>
          <w:tcPr>
            <w:tcW w:w="1270" w:type="dxa"/>
            <w:tcBorders>
              <w:top w:val="single" w:sz="4" w:space="0" w:color="auto"/>
              <w:left w:val="single" w:sz="4" w:space="0" w:color="auto"/>
              <w:bottom w:val="single" w:sz="4" w:space="0" w:color="auto"/>
              <w:right w:val="single" w:sz="4" w:space="0" w:color="auto"/>
            </w:tcBorders>
          </w:tcPr>
          <w:p w:rsidR="00A44067" w:rsidRDefault="00A44067">
            <w:pPr>
              <w:shd w:val="clear" w:color="auto" w:fill="FFFFFF"/>
              <w:spacing w:line="276" w:lineRule="auto"/>
              <w:jc w:val="both"/>
              <w:rPr>
                <w:i/>
                <w:iCs/>
                <w:sz w:val="28"/>
                <w:szCs w:val="28"/>
              </w:rPr>
            </w:pPr>
          </w:p>
          <w:p w:rsidR="00A44067" w:rsidRDefault="00A44067">
            <w:pPr>
              <w:shd w:val="clear" w:color="auto" w:fill="FFFFFF"/>
              <w:spacing w:line="276" w:lineRule="auto"/>
              <w:jc w:val="both"/>
              <w:rPr>
                <w:i/>
                <w:iCs/>
                <w:sz w:val="28"/>
                <w:szCs w:val="28"/>
              </w:rPr>
            </w:pPr>
            <w:r>
              <w:rPr>
                <w:i/>
                <w:iCs/>
                <w:sz w:val="28"/>
                <w:szCs w:val="28"/>
              </w:rPr>
              <w:t>86-100</w:t>
            </w:r>
          </w:p>
        </w:tc>
      </w:tr>
      <w:tr w:rsidR="00A44067" w:rsidTr="00A44067">
        <w:trPr>
          <w:trHeight w:val="163"/>
          <w:jc w:val="center"/>
        </w:trPr>
        <w:tc>
          <w:tcPr>
            <w:tcW w:w="6374" w:type="dxa"/>
            <w:tcBorders>
              <w:top w:val="single" w:sz="4" w:space="0" w:color="auto"/>
              <w:left w:val="single" w:sz="4" w:space="0" w:color="auto"/>
              <w:bottom w:val="single" w:sz="4" w:space="0" w:color="auto"/>
              <w:right w:val="single" w:sz="4" w:space="0" w:color="auto"/>
            </w:tcBorders>
            <w:hideMark/>
          </w:tcPr>
          <w:p w:rsidR="00A44067" w:rsidRDefault="00A44067">
            <w:pPr>
              <w:shd w:val="clear" w:color="auto" w:fill="FFFFFF"/>
              <w:spacing w:line="276" w:lineRule="auto"/>
              <w:ind w:firstLine="456"/>
              <w:jc w:val="both"/>
              <w:rPr>
                <w:sz w:val="28"/>
                <w:szCs w:val="28"/>
              </w:rPr>
            </w:pPr>
            <w:r>
              <w:rPr>
                <w:sz w:val="28"/>
                <w:szCs w:val="28"/>
              </w:rPr>
              <w:t>Твердые знания программного материала, грамотное его изложение, умения анализировать экономические ситуации и закономерности поведения хозяйственных субъектов в условиях рыночной экономики, допустимы не существенные неточности в ответе на вопрос, правильное применение теоретических положений при   решении практических вопросов и задач, выполнение текущей работы в семестре: написание эссе, выполнение рабочей тетради, подготовка к коллоквиуму.</w:t>
            </w:r>
          </w:p>
        </w:tc>
        <w:tc>
          <w:tcPr>
            <w:tcW w:w="1701" w:type="dxa"/>
            <w:tcBorders>
              <w:top w:val="single" w:sz="4" w:space="0" w:color="auto"/>
              <w:left w:val="single" w:sz="4" w:space="0" w:color="auto"/>
              <w:bottom w:val="single" w:sz="4" w:space="0" w:color="auto"/>
              <w:right w:val="single" w:sz="4" w:space="0" w:color="auto"/>
            </w:tcBorders>
          </w:tcPr>
          <w:p w:rsidR="00A44067" w:rsidRDefault="00A44067">
            <w:pPr>
              <w:shd w:val="clear" w:color="auto" w:fill="FFFFFF"/>
              <w:spacing w:line="276" w:lineRule="auto"/>
              <w:jc w:val="both"/>
              <w:rPr>
                <w:i/>
                <w:iCs/>
                <w:sz w:val="28"/>
                <w:szCs w:val="28"/>
              </w:rPr>
            </w:pPr>
          </w:p>
          <w:p w:rsidR="00A44067" w:rsidRDefault="00A44067">
            <w:pPr>
              <w:shd w:val="clear" w:color="auto" w:fill="FFFFFF"/>
              <w:spacing w:line="276" w:lineRule="auto"/>
              <w:jc w:val="both"/>
              <w:rPr>
                <w:i/>
                <w:iCs/>
                <w:sz w:val="28"/>
                <w:szCs w:val="28"/>
              </w:rPr>
            </w:pPr>
            <w:r>
              <w:rPr>
                <w:i/>
                <w:iCs/>
                <w:sz w:val="28"/>
                <w:szCs w:val="28"/>
              </w:rPr>
              <w:t>хорошо</w:t>
            </w:r>
          </w:p>
        </w:tc>
        <w:tc>
          <w:tcPr>
            <w:tcW w:w="1270" w:type="dxa"/>
            <w:tcBorders>
              <w:top w:val="single" w:sz="4" w:space="0" w:color="auto"/>
              <w:left w:val="single" w:sz="4" w:space="0" w:color="auto"/>
              <w:bottom w:val="single" w:sz="4" w:space="0" w:color="auto"/>
              <w:right w:val="single" w:sz="4" w:space="0" w:color="auto"/>
            </w:tcBorders>
          </w:tcPr>
          <w:p w:rsidR="00A44067" w:rsidRDefault="00A44067">
            <w:pPr>
              <w:shd w:val="clear" w:color="auto" w:fill="FFFFFF"/>
              <w:spacing w:line="276" w:lineRule="auto"/>
              <w:jc w:val="both"/>
              <w:rPr>
                <w:i/>
                <w:iCs/>
                <w:sz w:val="28"/>
                <w:szCs w:val="28"/>
              </w:rPr>
            </w:pPr>
          </w:p>
          <w:p w:rsidR="00A44067" w:rsidRDefault="00A44067">
            <w:pPr>
              <w:shd w:val="clear" w:color="auto" w:fill="FFFFFF"/>
              <w:spacing w:line="276" w:lineRule="auto"/>
              <w:jc w:val="both"/>
              <w:rPr>
                <w:i/>
                <w:iCs/>
                <w:sz w:val="28"/>
                <w:szCs w:val="28"/>
              </w:rPr>
            </w:pPr>
            <w:r>
              <w:rPr>
                <w:i/>
                <w:iCs/>
                <w:sz w:val="28"/>
                <w:szCs w:val="28"/>
              </w:rPr>
              <w:t>66-85</w:t>
            </w:r>
          </w:p>
        </w:tc>
      </w:tr>
      <w:tr w:rsidR="00A44067" w:rsidTr="00A44067">
        <w:trPr>
          <w:trHeight w:val="190"/>
          <w:jc w:val="center"/>
        </w:trPr>
        <w:tc>
          <w:tcPr>
            <w:tcW w:w="6374" w:type="dxa"/>
            <w:tcBorders>
              <w:top w:val="single" w:sz="4" w:space="0" w:color="auto"/>
              <w:left w:val="single" w:sz="4" w:space="0" w:color="auto"/>
              <w:bottom w:val="single" w:sz="4" w:space="0" w:color="auto"/>
              <w:right w:val="single" w:sz="4" w:space="0" w:color="auto"/>
            </w:tcBorders>
            <w:hideMark/>
          </w:tcPr>
          <w:p w:rsidR="00A44067" w:rsidRDefault="00A44067">
            <w:pPr>
              <w:shd w:val="clear" w:color="auto" w:fill="FFFFFF"/>
              <w:spacing w:line="276" w:lineRule="auto"/>
              <w:ind w:firstLine="456"/>
              <w:jc w:val="both"/>
              <w:rPr>
                <w:sz w:val="28"/>
                <w:szCs w:val="28"/>
              </w:rPr>
            </w:pPr>
            <w:r>
              <w:rPr>
                <w:sz w:val="28"/>
                <w:szCs w:val="28"/>
              </w:rPr>
              <w:t>Знание только основного материала, допустимы неточности в ответе на вопрос, недостаточно правильные формулировки, нарушение логической последовательности в изложении программного материала, затруднения при решении практических задач, выполнение текущей работы в семестре.</w:t>
            </w:r>
          </w:p>
        </w:tc>
        <w:tc>
          <w:tcPr>
            <w:tcW w:w="1701" w:type="dxa"/>
            <w:tcBorders>
              <w:top w:val="single" w:sz="4" w:space="0" w:color="auto"/>
              <w:left w:val="single" w:sz="4" w:space="0" w:color="auto"/>
              <w:bottom w:val="single" w:sz="4" w:space="0" w:color="auto"/>
              <w:right w:val="single" w:sz="4" w:space="0" w:color="auto"/>
            </w:tcBorders>
          </w:tcPr>
          <w:p w:rsidR="00A44067" w:rsidRDefault="00A44067">
            <w:pPr>
              <w:shd w:val="clear" w:color="auto" w:fill="FFFFFF"/>
              <w:spacing w:line="276" w:lineRule="auto"/>
              <w:jc w:val="both"/>
              <w:rPr>
                <w:i/>
                <w:iCs/>
                <w:sz w:val="28"/>
                <w:szCs w:val="28"/>
              </w:rPr>
            </w:pPr>
          </w:p>
          <w:p w:rsidR="00A44067" w:rsidRDefault="00A44067">
            <w:pPr>
              <w:shd w:val="clear" w:color="auto" w:fill="FFFFFF"/>
              <w:spacing w:line="276" w:lineRule="auto"/>
              <w:jc w:val="both"/>
              <w:rPr>
                <w:i/>
                <w:iCs/>
                <w:sz w:val="28"/>
                <w:szCs w:val="28"/>
              </w:rPr>
            </w:pPr>
            <w:proofErr w:type="spellStart"/>
            <w:r>
              <w:rPr>
                <w:i/>
                <w:iCs/>
                <w:sz w:val="28"/>
                <w:szCs w:val="28"/>
              </w:rPr>
              <w:t>удовлет</w:t>
            </w:r>
            <w:proofErr w:type="spellEnd"/>
            <w:r>
              <w:rPr>
                <w:i/>
                <w:iCs/>
                <w:sz w:val="28"/>
                <w:szCs w:val="28"/>
              </w:rPr>
              <w:t>.</w:t>
            </w:r>
          </w:p>
        </w:tc>
        <w:tc>
          <w:tcPr>
            <w:tcW w:w="1270" w:type="dxa"/>
            <w:tcBorders>
              <w:top w:val="single" w:sz="4" w:space="0" w:color="auto"/>
              <w:left w:val="single" w:sz="4" w:space="0" w:color="auto"/>
              <w:bottom w:val="single" w:sz="4" w:space="0" w:color="auto"/>
              <w:right w:val="single" w:sz="4" w:space="0" w:color="auto"/>
            </w:tcBorders>
          </w:tcPr>
          <w:p w:rsidR="00A44067" w:rsidRDefault="00A44067">
            <w:pPr>
              <w:shd w:val="clear" w:color="auto" w:fill="FFFFFF"/>
              <w:spacing w:line="276" w:lineRule="auto"/>
              <w:jc w:val="both"/>
              <w:rPr>
                <w:i/>
                <w:iCs/>
                <w:sz w:val="28"/>
                <w:szCs w:val="28"/>
              </w:rPr>
            </w:pPr>
          </w:p>
          <w:p w:rsidR="00A44067" w:rsidRDefault="00A44067">
            <w:pPr>
              <w:shd w:val="clear" w:color="auto" w:fill="FFFFFF"/>
              <w:spacing w:line="276" w:lineRule="auto"/>
              <w:jc w:val="both"/>
              <w:rPr>
                <w:i/>
                <w:iCs/>
                <w:sz w:val="28"/>
                <w:szCs w:val="28"/>
              </w:rPr>
            </w:pPr>
            <w:r>
              <w:rPr>
                <w:i/>
                <w:iCs/>
                <w:sz w:val="28"/>
                <w:szCs w:val="28"/>
              </w:rPr>
              <w:t>51-65</w:t>
            </w:r>
          </w:p>
        </w:tc>
      </w:tr>
      <w:tr w:rsidR="00A44067" w:rsidTr="00A44067">
        <w:trPr>
          <w:trHeight w:val="190"/>
          <w:jc w:val="center"/>
        </w:trPr>
        <w:tc>
          <w:tcPr>
            <w:tcW w:w="6374" w:type="dxa"/>
            <w:tcBorders>
              <w:top w:val="single" w:sz="4" w:space="0" w:color="auto"/>
              <w:left w:val="single" w:sz="4" w:space="0" w:color="auto"/>
              <w:bottom w:val="single" w:sz="4" w:space="0" w:color="auto"/>
              <w:right w:val="single" w:sz="4" w:space="0" w:color="auto"/>
            </w:tcBorders>
            <w:hideMark/>
          </w:tcPr>
          <w:p w:rsidR="00A44067" w:rsidRDefault="00A44067">
            <w:pPr>
              <w:shd w:val="clear" w:color="auto" w:fill="FFFFFF"/>
              <w:spacing w:line="276" w:lineRule="auto"/>
              <w:ind w:firstLine="456"/>
              <w:jc w:val="both"/>
              <w:rPr>
                <w:sz w:val="28"/>
                <w:szCs w:val="28"/>
              </w:rPr>
            </w:pPr>
            <w:r>
              <w:rPr>
                <w:sz w:val="28"/>
                <w:szCs w:val="28"/>
              </w:rPr>
              <w:t>Незнание значительной части программного материала, неумение даже с помощью преподавателя сформулировать правильные ответы на вопросы экзаменационного билета, невыполнение практических заданий.</w:t>
            </w:r>
          </w:p>
        </w:tc>
        <w:tc>
          <w:tcPr>
            <w:tcW w:w="1701" w:type="dxa"/>
            <w:tcBorders>
              <w:top w:val="single" w:sz="4" w:space="0" w:color="auto"/>
              <w:left w:val="single" w:sz="4" w:space="0" w:color="auto"/>
              <w:bottom w:val="single" w:sz="4" w:space="0" w:color="auto"/>
              <w:right w:val="single" w:sz="4" w:space="0" w:color="auto"/>
            </w:tcBorders>
          </w:tcPr>
          <w:p w:rsidR="00A44067" w:rsidRDefault="00A44067">
            <w:pPr>
              <w:shd w:val="clear" w:color="auto" w:fill="FFFFFF"/>
              <w:spacing w:line="276" w:lineRule="auto"/>
              <w:jc w:val="both"/>
              <w:rPr>
                <w:i/>
                <w:iCs/>
                <w:sz w:val="28"/>
                <w:szCs w:val="28"/>
              </w:rPr>
            </w:pPr>
          </w:p>
          <w:p w:rsidR="00A44067" w:rsidRDefault="00A44067">
            <w:pPr>
              <w:shd w:val="clear" w:color="auto" w:fill="FFFFFF"/>
              <w:spacing w:line="276" w:lineRule="auto"/>
              <w:jc w:val="both"/>
              <w:rPr>
                <w:i/>
                <w:iCs/>
                <w:sz w:val="28"/>
                <w:szCs w:val="28"/>
              </w:rPr>
            </w:pPr>
            <w:proofErr w:type="spellStart"/>
            <w:r>
              <w:rPr>
                <w:i/>
                <w:iCs/>
                <w:sz w:val="28"/>
                <w:szCs w:val="28"/>
              </w:rPr>
              <w:t>неудовлет</w:t>
            </w:r>
            <w:proofErr w:type="spellEnd"/>
          </w:p>
        </w:tc>
        <w:tc>
          <w:tcPr>
            <w:tcW w:w="1270" w:type="dxa"/>
            <w:tcBorders>
              <w:top w:val="single" w:sz="4" w:space="0" w:color="auto"/>
              <w:left w:val="single" w:sz="4" w:space="0" w:color="auto"/>
              <w:bottom w:val="single" w:sz="4" w:space="0" w:color="auto"/>
              <w:right w:val="single" w:sz="4" w:space="0" w:color="auto"/>
            </w:tcBorders>
          </w:tcPr>
          <w:p w:rsidR="00A44067" w:rsidRDefault="00A44067">
            <w:pPr>
              <w:shd w:val="clear" w:color="auto" w:fill="FFFFFF"/>
              <w:spacing w:line="276" w:lineRule="auto"/>
              <w:jc w:val="both"/>
              <w:rPr>
                <w:i/>
                <w:iCs/>
                <w:sz w:val="28"/>
                <w:szCs w:val="28"/>
              </w:rPr>
            </w:pPr>
          </w:p>
          <w:p w:rsidR="00A44067" w:rsidRDefault="00A44067">
            <w:pPr>
              <w:shd w:val="clear" w:color="auto" w:fill="FFFFFF"/>
              <w:spacing w:line="276" w:lineRule="auto"/>
              <w:jc w:val="both"/>
              <w:rPr>
                <w:i/>
                <w:iCs/>
                <w:sz w:val="28"/>
                <w:szCs w:val="28"/>
              </w:rPr>
            </w:pPr>
            <w:r>
              <w:rPr>
                <w:i/>
                <w:iCs/>
                <w:sz w:val="28"/>
                <w:szCs w:val="28"/>
              </w:rPr>
              <w:t>0-50</w:t>
            </w:r>
          </w:p>
        </w:tc>
      </w:tr>
    </w:tbl>
    <w:p w:rsidR="00A44067" w:rsidRDefault="00A44067" w:rsidP="00A44067">
      <w:pPr>
        <w:shd w:val="clear" w:color="auto" w:fill="FFFFFF"/>
        <w:spacing w:line="276" w:lineRule="auto"/>
        <w:jc w:val="both"/>
        <w:rPr>
          <w:sz w:val="24"/>
          <w:szCs w:val="24"/>
        </w:rPr>
      </w:pPr>
    </w:p>
    <w:p w:rsidR="00A44067" w:rsidRDefault="00A44067" w:rsidP="00A44067">
      <w:pPr>
        <w:shd w:val="clear" w:color="auto" w:fill="FFFFFF"/>
        <w:spacing w:line="276" w:lineRule="auto"/>
        <w:jc w:val="both"/>
        <w:rPr>
          <w:sz w:val="24"/>
          <w:szCs w:val="24"/>
        </w:rPr>
      </w:pPr>
    </w:p>
    <w:p w:rsidR="00A44067" w:rsidRDefault="00A44067" w:rsidP="00A44067">
      <w:pPr>
        <w:shd w:val="clear" w:color="auto" w:fill="FFFFFF"/>
        <w:spacing w:line="276" w:lineRule="auto"/>
        <w:jc w:val="both"/>
        <w:rPr>
          <w:sz w:val="24"/>
          <w:szCs w:val="24"/>
        </w:rPr>
      </w:pPr>
    </w:p>
    <w:p w:rsidR="00A44067" w:rsidRDefault="00A44067" w:rsidP="004F0204">
      <w:pPr>
        <w:pStyle w:val="1"/>
        <w:widowControl w:val="0"/>
        <w:numPr>
          <w:ilvl w:val="1"/>
          <w:numId w:val="23"/>
        </w:numPr>
        <w:shd w:val="clear" w:color="auto" w:fill="C6D9F1" w:themeFill="text2" w:themeFillTint="33"/>
        <w:tabs>
          <w:tab w:val="left" w:pos="708"/>
        </w:tabs>
        <w:spacing w:before="0" w:after="0"/>
        <w:ind w:left="0" w:firstLine="709"/>
        <w:jc w:val="both"/>
        <w:rPr>
          <w:rFonts w:ascii="Times New Roman" w:hAnsi="Times New Roman" w:cs="Times New Roman"/>
          <w:sz w:val="28"/>
          <w:szCs w:val="28"/>
        </w:rPr>
      </w:pPr>
      <w:r>
        <w:rPr>
          <w:rFonts w:ascii="Times New Roman" w:hAnsi="Times New Roman" w:cs="Times New Roman"/>
          <w:sz w:val="28"/>
          <w:szCs w:val="28"/>
        </w:rPr>
        <w:t>ВОПРОСЫ ДЛЯ ПРОМЕЖУТОЧНОГО КОНТРОЛЯ</w:t>
      </w:r>
    </w:p>
    <w:p w:rsidR="00A44067" w:rsidRDefault="00A44067" w:rsidP="00A44067">
      <w:pPr>
        <w:shd w:val="clear" w:color="auto" w:fill="FFFFFF"/>
        <w:tabs>
          <w:tab w:val="left" w:pos="1134"/>
        </w:tabs>
        <w:ind w:firstLine="709"/>
        <w:jc w:val="center"/>
        <w:rPr>
          <w:b/>
          <w:sz w:val="28"/>
          <w:szCs w:val="28"/>
        </w:rPr>
      </w:pPr>
    </w:p>
    <w:p w:rsidR="00A44067" w:rsidRDefault="00A44067" w:rsidP="004F0204">
      <w:pPr>
        <w:pStyle w:val="af7"/>
        <w:numPr>
          <w:ilvl w:val="0"/>
          <w:numId w:val="31"/>
        </w:numPr>
        <w:tabs>
          <w:tab w:val="left" w:pos="1134"/>
        </w:tabs>
        <w:ind w:left="0" w:firstLine="709"/>
        <w:jc w:val="both"/>
        <w:rPr>
          <w:sz w:val="28"/>
          <w:szCs w:val="28"/>
        </w:rPr>
      </w:pPr>
      <w:r>
        <w:rPr>
          <w:sz w:val="28"/>
          <w:szCs w:val="28"/>
        </w:rPr>
        <w:lastRenderedPageBreak/>
        <w:t>Экономика как наука о распределении ограниченных ресурсов и стимулах.</w:t>
      </w:r>
    </w:p>
    <w:p w:rsidR="00A44067" w:rsidRDefault="00A44067" w:rsidP="004F0204">
      <w:pPr>
        <w:pStyle w:val="af7"/>
        <w:numPr>
          <w:ilvl w:val="0"/>
          <w:numId w:val="31"/>
        </w:numPr>
        <w:tabs>
          <w:tab w:val="left" w:pos="1134"/>
        </w:tabs>
        <w:ind w:left="0" w:firstLine="709"/>
        <w:jc w:val="both"/>
        <w:rPr>
          <w:sz w:val="28"/>
          <w:szCs w:val="28"/>
        </w:rPr>
      </w:pPr>
      <w:r>
        <w:rPr>
          <w:sz w:val="28"/>
          <w:szCs w:val="28"/>
        </w:rPr>
        <w:t xml:space="preserve"> Ресурсы и факторы производства</w:t>
      </w:r>
    </w:p>
    <w:p w:rsidR="00A44067" w:rsidRDefault="00A44067" w:rsidP="004F0204">
      <w:pPr>
        <w:pStyle w:val="af7"/>
        <w:numPr>
          <w:ilvl w:val="0"/>
          <w:numId w:val="31"/>
        </w:numPr>
        <w:tabs>
          <w:tab w:val="left" w:pos="1134"/>
        </w:tabs>
        <w:spacing w:line="276" w:lineRule="auto"/>
        <w:ind w:left="0" w:firstLine="709"/>
        <w:jc w:val="both"/>
        <w:rPr>
          <w:spacing w:val="5"/>
          <w:sz w:val="28"/>
          <w:szCs w:val="28"/>
        </w:rPr>
      </w:pPr>
      <w:r>
        <w:rPr>
          <w:sz w:val="28"/>
          <w:szCs w:val="28"/>
        </w:rPr>
        <w:t>Основные направления современной экономической науки. Микроэкономика и макроэкономика как уровни экономического анализа</w:t>
      </w:r>
    </w:p>
    <w:p w:rsidR="00A44067" w:rsidRDefault="00A44067" w:rsidP="004F0204">
      <w:pPr>
        <w:pStyle w:val="af7"/>
        <w:numPr>
          <w:ilvl w:val="0"/>
          <w:numId w:val="31"/>
        </w:numPr>
        <w:tabs>
          <w:tab w:val="left" w:pos="1134"/>
        </w:tabs>
        <w:ind w:left="0" w:firstLine="709"/>
        <w:jc w:val="both"/>
        <w:rPr>
          <w:sz w:val="28"/>
          <w:szCs w:val="28"/>
        </w:rPr>
      </w:pPr>
      <w:r>
        <w:rPr>
          <w:sz w:val="28"/>
          <w:szCs w:val="28"/>
        </w:rPr>
        <w:t xml:space="preserve">Экономика и </w:t>
      </w:r>
      <w:proofErr w:type="gramStart"/>
      <w:r>
        <w:rPr>
          <w:sz w:val="28"/>
          <w:szCs w:val="28"/>
        </w:rPr>
        <w:t>право</w:t>
      </w:r>
      <w:proofErr w:type="gramEnd"/>
      <w:r>
        <w:rPr>
          <w:sz w:val="28"/>
          <w:szCs w:val="28"/>
        </w:rPr>
        <w:t xml:space="preserve"> как взаимосвязанные дисциплины</w:t>
      </w:r>
    </w:p>
    <w:p w:rsidR="00A44067" w:rsidRDefault="00A44067" w:rsidP="004F0204">
      <w:pPr>
        <w:pStyle w:val="af7"/>
        <w:numPr>
          <w:ilvl w:val="0"/>
          <w:numId w:val="31"/>
        </w:numPr>
        <w:tabs>
          <w:tab w:val="left" w:pos="1134"/>
        </w:tabs>
        <w:ind w:left="0" w:firstLine="709"/>
        <w:jc w:val="both"/>
        <w:rPr>
          <w:sz w:val="28"/>
          <w:szCs w:val="28"/>
        </w:rPr>
      </w:pPr>
      <w:r>
        <w:rPr>
          <w:sz w:val="28"/>
          <w:szCs w:val="28"/>
        </w:rPr>
        <w:t xml:space="preserve">Принципы максимизации полезности и принятия экономических решений </w:t>
      </w:r>
    </w:p>
    <w:p w:rsidR="00A44067" w:rsidRDefault="00A44067" w:rsidP="004F0204">
      <w:pPr>
        <w:pStyle w:val="af7"/>
        <w:numPr>
          <w:ilvl w:val="0"/>
          <w:numId w:val="31"/>
        </w:numPr>
        <w:tabs>
          <w:tab w:val="left" w:pos="1134"/>
        </w:tabs>
        <w:ind w:left="0" w:firstLine="709"/>
        <w:jc w:val="both"/>
        <w:rPr>
          <w:sz w:val="28"/>
          <w:szCs w:val="28"/>
        </w:rPr>
      </w:pPr>
      <w:r>
        <w:rPr>
          <w:sz w:val="28"/>
          <w:szCs w:val="28"/>
        </w:rPr>
        <w:t>Сущность и функции денег</w:t>
      </w:r>
    </w:p>
    <w:p w:rsidR="00A44067" w:rsidRDefault="00A44067" w:rsidP="004F0204">
      <w:pPr>
        <w:pStyle w:val="af7"/>
        <w:numPr>
          <w:ilvl w:val="0"/>
          <w:numId w:val="31"/>
        </w:numPr>
        <w:tabs>
          <w:tab w:val="left" w:pos="1134"/>
        </w:tabs>
        <w:ind w:left="0" w:firstLine="709"/>
        <w:jc w:val="both"/>
        <w:rPr>
          <w:sz w:val="28"/>
          <w:szCs w:val="28"/>
        </w:rPr>
      </w:pPr>
      <w:r>
        <w:rPr>
          <w:sz w:val="28"/>
          <w:szCs w:val="28"/>
        </w:rPr>
        <w:t>Собственность как экономическое и правовое явление. Типы и формы собственности</w:t>
      </w:r>
    </w:p>
    <w:p w:rsidR="00A44067" w:rsidRDefault="00A44067" w:rsidP="004F0204">
      <w:pPr>
        <w:pStyle w:val="af7"/>
        <w:numPr>
          <w:ilvl w:val="0"/>
          <w:numId w:val="31"/>
        </w:numPr>
        <w:tabs>
          <w:tab w:val="left" w:pos="1134"/>
        </w:tabs>
        <w:ind w:left="0" w:firstLine="709"/>
        <w:jc w:val="both"/>
        <w:rPr>
          <w:sz w:val="28"/>
          <w:szCs w:val="28"/>
        </w:rPr>
      </w:pPr>
      <w:r>
        <w:rPr>
          <w:sz w:val="28"/>
          <w:szCs w:val="28"/>
        </w:rPr>
        <w:t xml:space="preserve">Основные черты рыночной экономики и функции рынка.  </w:t>
      </w:r>
    </w:p>
    <w:p w:rsidR="00A44067" w:rsidRDefault="00A44067" w:rsidP="004F0204">
      <w:pPr>
        <w:pStyle w:val="af9"/>
        <w:numPr>
          <w:ilvl w:val="0"/>
          <w:numId w:val="31"/>
        </w:numPr>
        <w:tabs>
          <w:tab w:val="left" w:pos="1134"/>
        </w:tabs>
        <w:spacing w:after="0"/>
        <w:ind w:left="0" w:firstLine="709"/>
        <w:jc w:val="both"/>
        <w:rPr>
          <w:rFonts w:ascii="Times New Roman" w:hAnsi="Times New Roman"/>
          <w:sz w:val="28"/>
          <w:szCs w:val="28"/>
        </w:rPr>
      </w:pPr>
      <w:r>
        <w:rPr>
          <w:rFonts w:ascii="Times New Roman" w:eastAsia="Times New Roman" w:hAnsi="Times New Roman"/>
          <w:sz w:val="28"/>
          <w:szCs w:val="28"/>
          <w:lang w:eastAsia="ru-RU"/>
        </w:rPr>
        <w:t>Основные типы рыночных структур</w:t>
      </w:r>
    </w:p>
    <w:p w:rsidR="00A44067" w:rsidRDefault="00A44067" w:rsidP="004F0204">
      <w:pPr>
        <w:pStyle w:val="af9"/>
        <w:numPr>
          <w:ilvl w:val="0"/>
          <w:numId w:val="31"/>
        </w:numPr>
        <w:tabs>
          <w:tab w:val="left" w:pos="1134"/>
        </w:tabs>
        <w:spacing w:after="0"/>
        <w:ind w:left="0" w:firstLine="709"/>
        <w:jc w:val="both"/>
        <w:rPr>
          <w:rFonts w:ascii="Times New Roman" w:hAnsi="Times New Roman"/>
          <w:sz w:val="28"/>
          <w:szCs w:val="28"/>
        </w:rPr>
      </w:pPr>
      <w:r>
        <w:rPr>
          <w:rFonts w:ascii="Times New Roman" w:hAnsi="Times New Roman"/>
          <w:sz w:val="28"/>
          <w:szCs w:val="28"/>
        </w:rPr>
        <w:t>Сущность и классификация экономических систем</w:t>
      </w:r>
    </w:p>
    <w:p w:rsidR="00A44067" w:rsidRDefault="00A44067" w:rsidP="004F0204">
      <w:pPr>
        <w:pStyle w:val="af7"/>
        <w:numPr>
          <w:ilvl w:val="0"/>
          <w:numId w:val="31"/>
        </w:numPr>
        <w:tabs>
          <w:tab w:val="left" w:pos="1134"/>
        </w:tabs>
        <w:ind w:left="0" w:firstLine="709"/>
        <w:jc w:val="both"/>
        <w:rPr>
          <w:sz w:val="28"/>
          <w:szCs w:val="28"/>
        </w:rPr>
      </w:pPr>
      <w:r>
        <w:rPr>
          <w:sz w:val="28"/>
          <w:szCs w:val="28"/>
        </w:rPr>
        <w:t>Особенности дагестанской модели экономики</w:t>
      </w:r>
    </w:p>
    <w:p w:rsidR="00A44067" w:rsidRDefault="00A44067" w:rsidP="004F0204">
      <w:pPr>
        <w:pStyle w:val="af7"/>
        <w:numPr>
          <w:ilvl w:val="0"/>
          <w:numId w:val="31"/>
        </w:numPr>
        <w:tabs>
          <w:tab w:val="left" w:pos="1134"/>
        </w:tabs>
        <w:ind w:left="0" w:firstLine="709"/>
        <w:jc w:val="both"/>
        <w:rPr>
          <w:sz w:val="28"/>
          <w:szCs w:val="28"/>
        </w:rPr>
      </w:pPr>
      <w:r>
        <w:rPr>
          <w:sz w:val="28"/>
          <w:szCs w:val="28"/>
        </w:rPr>
        <w:t>Экономический рост: факторы, типы и его измерение</w:t>
      </w:r>
    </w:p>
    <w:p w:rsidR="00A44067" w:rsidRDefault="00A44067" w:rsidP="004F0204">
      <w:pPr>
        <w:pStyle w:val="af9"/>
        <w:numPr>
          <w:ilvl w:val="0"/>
          <w:numId w:val="31"/>
        </w:numPr>
        <w:tabs>
          <w:tab w:val="left" w:pos="1134"/>
        </w:tabs>
        <w:spacing w:after="0"/>
        <w:ind w:left="0" w:firstLine="709"/>
        <w:jc w:val="both"/>
        <w:rPr>
          <w:rFonts w:ascii="Times New Roman" w:hAnsi="Times New Roman"/>
          <w:sz w:val="28"/>
          <w:szCs w:val="28"/>
        </w:rPr>
      </w:pPr>
      <w:r>
        <w:rPr>
          <w:rFonts w:ascii="Times New Roman" w:eastAsia="Times New Roman" w:hAnsi="Times New Roman"/>
          <w:sz w:val="28"/>
          <w:szCs w:val="28"/>
          <w:lang w:eastAsia="ru-RU"/>
        </w:rPr>
        <w:t xml:space="preserve">Основные показатели макроэкономики. </w:t>
      </w:r>
    </w:p>
    <w:p w:rsidR="00A44067" w:rsidRDefault="00A44067" w:rsidP="004F0204">
      <w:pPr>
        <w:pStyle w:val="af7"/>
        <w:numPr>
          <w:ilvl w:val="0"/>
          <w:numId w:val="31"/>
        </w:numPr>
        <w:tabs>
          <w:tab w:val="left" w:pos="1134"/>
        </w:tabs>
        <w:ind w:left="0" w:firstLine="709"/>
        <w:jc w:val="both"/>
        <w:rPr>
          <w:sz w:val="28"/>
          <w:szCs w:val="28"/>
        </w:rPr>
      </w:pPr>
      <w:r>
        <w:rPr>
          <w:sz w:val="28"/>
          <w:szCs w:val="28"/>
        </w:rPr>
        <w:t xml:space="preserve">Совокупный спрос и совокупное предложение. Неценовые детерминанты. </w:t>
      </w:r>
    </w:p>
    <w:p w:rsidR="00A44067" w:rsidRDefault="00A44067" w:rsidP="004F0204">
      <w:pPr>
        <w:pStyle w:val="af7"/>
        <w:widowControl w:val="0"/>
        <w:numPr>
          <w:ilvl w:val="0"/>
          <w:numId w:val="31"/>
        </w:numPr>
        <w:tabs>
          <w:tab w:val="left" w:pos="1134"/>
        </w:tabs>
        <w:autoSpaceDE w:val="0"/>
        <w:autoSpaceDN w:val="0"/>
        <w:adjustRightInd w:val="0"/>
        <w:ind w:left="0" w:firstLine="709"/>
        <w:jc w:val="both"/>
        <w:rPr>
          <w:sz w:val="28"/>
          <w:szCs w:val="28"/>
        </w:rPr>
      </w:pPr>
      <w:r>
        <w:rPr>
          <w:sz w:val="28"/>
          <w:szCs w:val="28"/>
        </w:rPr>
        <w:t xml:space="preserve">Модель </w:t>
      </w:r>
      <w:r>
        <w:rPr>
          <w:sz w:val="28"/>
          <w:szCs w:val="28"/>
          <w:lang w:val="en-US"/>
        </w:rPr>
        <w:t>AD</w:t>
      </w:r>
      <w:r>
        <w:rPr>
          <w:sz w:val="28"/>
          <w:szCs w:val="28"/>
        </w:rPr>
        <w:t>-</w:t>
      </w:r>
      <w:r>
        <w:rPr>
          <w:sz w:val="28"/>
          <w:szCs w:val="28"/>
          <w:lang w:val="en-US"/>
        </w:rPr>
        <w:t>AS</w:t>
      </w:r>
      <w:r>
        <w:rPr>
          <w:sz w:val="28"/>
          <w:szCs w:val="28"/>
        </w:rPr>
        <w:t>: взаимодействие совокупного спроса и совокупного предложения</w:t>
      </w:r>
    </w:p>
    <w:p w:rsidR="00A44067" w:rsidRDefault="00A44067" w:rsidP="004F0204">
      <w:pPr>
        <w:pStyle w:val="af7"/>
        <w:numPr>
          <w:ilvl w:val="0"/>
          <w:numId w:val="31"/>
        </w:numPr>
        <w:tabs>
          <w:tab w:val="left" w:pos="1134"/>
        </w:tabs>
        <w:ind w:left="0" w:firstLine="709"/>
        <w:jc w:val="both"/>
        <w:rPr>
          <w:sz w:val="28"/>
          <w:szCs w:val="28"/>
        </w:rPr>
      </w:pPr>
      <w:r>
        <w:rPr>
          <w:sz w:val="28"/>
          <w:szCs w:val="28"/>
        </w:rPr>
        <w:t>Виды и фазы экономического цикла</w:t>
      </w:r>
    </w:p>
    <w:p w:rsidR="00A44067" w:rsidRDefault="00A44067" w:rsidP="004F0204">
      <w:pPr>
        <w:pStyle w:val="af7"/>
        <w:numPr>
          <w:ilvl w:val="0"/>
          <w:numId w:val="31"/>
        </w:numPr>
        <w:tabs>
          <w:tab w:val="left" w:pos="1134"/>
        </w:tabs>
        <w:ind w:left="0" w:firstLine="709"/>
        <w:jc w:val="both"/>
        <w:rPr>
          <w:sz w:val="28"/>
          <w:szCs w:val="28"/>
        </w:rPr>
      </w:pPr>
      <w:r>
        <w:rPr>
          <w:sz w:val="28"/>
          <w:szCs w:val="28"/>
        </w:rPr>
        <w:t>Понятие, причины, типы, измерение и последствия инфляции</w:t>
      </w:r>
    </w:p>
    <w:p w:rsidR="00A44067" w:rsidRDefault="00A44067" w:rsidP="004F0204">
      <w:pPr>
        <w:pStyle w:val="af7"/>
        <w:numPr>
          <w:ilvl w:val="0"/>
          <w:numId w:val="31"/>
        </w:numPr>
        <w:tabs>
          <w:tab w:val="left" w:pos="1134"/>
        </w:tabs>
        <w:ind w:left="0" w:firstLine="709"/>
        <w:jc w:val="both"/>
        <w:rPr>
          <w:sz w:val="28"/>
          <w:szCs w:val="28"/>
        </w:rPr>
      </w:pPr>
      <w:r>
        <w:rPr>
          <w:sz w:val="28"/>
          <w:szCs w:val="28"/>
        </w:rPr>
        <w:t xml:space="preserve">Типы и последствия безработицы. Закон </w:t>
      </w:r>
      <w:proofErr w:type="spellStart"/>
      <w:r>
        <w:rPr>
          <w:sz w:val="28"/>
          <w:szCs w:val="28"/>
        </w:rPr>
        <w:t>Оукена</w:t>
      </w:r>
      <w:proofErr w:type="spellEnd"/>
    </w:p>
    <w:p w:rsidR="00A44067" w:rsidRDefault="00A44067" w:rsidP="004F0204">
      <w:pPr>
        <w:pStyle w:val="af7"/>
        <w:numPr>
          <w:ilvl w:val="0"/>
          <w:numId w:val="31"/>
        </w:numPr>
        <w:tabs>
          <w:tab w:val="left" w:pos="1134"/>
        </w:tabs>
        <w:ind w:left="0" w:firstLine="709"/>
        <w:jc w:val="both"/>
        <w:rPr>
          <w:sz w:val="28"/>
          <w:szCs w:val="28"/>
        </w:rPr>
      </w:pPr>
      <w:r>
        <w:rPr>
          <w:sz w:val="28"/>
          <w:szCs w:val="28"/>
        </w:rPr>
        <w:t>Глобальные и классические функции государства</w:t>
      </w:r>
    </w:p>
    <w:p w:rsidR="00A44067" w:rsidRDefault="00A44067" w:rsidP="004F0204">
      <w:pPr>
        <w:pStyle w:val="af7"/>
        <w:numPr>
          <w:ilvl w:val="0"/>
          <w:numId w:val="31"/>
        </w:numPr>
        <w:tabs>
          <w:tab w:val="left" w:pos="1134"/>
        </w:tabs>
        <w:ind w:left="0" w:firstLine="709"/>
        <w:jc w:val="both"/>
        <w:rPr>
          <w:sz w:val="28"/>
          <w:szCs w:val="28"/>
        </w:rPr>
      </w:pPr>
      <w:r>
        <w:rPr>
          <w:sz w:val="28"/>
          <w:szCs w:val="28"/>
        </w:rPr>
        <w:t>Государственный сектор экономики: сущность и компоненты</w:t>
      </w:r>
    </w:p>
    <w:p w:rsidR="00A44067" w:rsidRDefault="00A44067" w:rsidP="004F0204">
      <w:pPr>
        <w:pStyle w:val="af7"/>
        <w:numPr>
          <w:ilvl w:val="0"/>
          <w:numId w:val="31"/>
        </w:numPr>
        <w:tabs>
          <w:tab w:val="left" w:pos="1134"/>
        </w:tabs>
        <w:ind w:left="0" w:firstLine="709"/>
        <w:jc w:val="both"/>
        <w:rPr>
          <w:sz w:val="28"/>
          <w:szCs w:val="28"/>
        </w:rPr>
      </w:pPr>
      <w:r>
        <w:rPr>
          <w:sz w:val="28"/>
          <w:szCs w:val="28"/>
        </w:rPr>
        <w:t>Объективные основы роста роли государственного сектора</w:t>
      </w:r>
    </w:p>
    <w:p w:rsidR="00A44067" w:rsidRDefault="00A44067" w:rsidP="004F0204">
      <w:pPr>
        <w:pStyle w:val="af7"/>
        <w:numPr>
          <w:ilvl w:val="0"/>
          <w:numId w:val="31"/>
        </w:numPr>
        <w:tabs>
          <w:tab w:val="left" w:pos="1134"/>
        </w:tabs>
        <w:ind w:left="0" w:firstLine="709"/>
        <w:jc w:val="both"/>
        <w:rPr>
          <w:sz w:val="28"/>
          <w:szCs w:val="28"/>
        </w:rPr>
      </w:pPr>
      <w:r>
        <w:rPr>
          <w:sz w:val="28"/>
          <w:szCs w:val="28"/>
        </w:rPr>
        <w:t xml:space="preserve">Госбюджет и его структура. Доходы и расходы госбюджета. </w:t>
      </w:r>
    </w:p>
    <w:p w:rsidR="00A44067" w:rsidRDefault="00A44067" w:rsidP="004F0204">
      <w:pPr>
        <w:pStyle w:val="af7"/>
        <w:numPr>
          <w:ilvl w:val="0"/>
          <w:numId w:val="31"/>
        </w:numPr>
        <w:tabs>
          <w:tab w:val="left" w:pos="1134"/>
        </w:tabs>
        <w:ind w:left="0" w:firstLine="709"/>
        <w:jc w:val="both"/>
        <w:rPr>
          <w:sz w:val="28"/>
          <w:szCs w:val="28"/>
        </w:rPr>
      </w:pPr>
      <w:r>
        <w:rPr>
          <w:sz w:val="28"/>
          <w:szCs w:val="28"/>
        </w:rPr>
        <w:t>Инструменты снижения дотационной зависимости бюджета Республики Дагестан</w:t>
      </w:r>
    </w:p>
    <w:p w:rsidR="00A44067" w:rsidRDefault="00A44067" w:rsidP="004F0204">
      <w:pPr>
        <w:pStyle w:val="af7"/>
        <w:numPr>
          <w:ilvl w:val="0"/>
          <w:numId w:val="31"/>
        </w:numPr>
        <w:tabs>
          <w:tab w:val="left" w:pos="1134"/>
        </w:tabs>
        <w:ind w:left="0" w:firstLine="709"/>
        <w:jc w:val="both"/>
        <w:rPr>
          <w:sz w:val="28"/>
          <w:szCs w:val="28"/>
        </w:rPr>
      </w:pPr>
      <w:r>
        <w:rPr>
          <w:sz w:val="28"/>
          <w:szCs w:val="28"/>
        </w:rPr>
        <w:t xml:space="preserve">Инструменты монетарной политики </w:t>
      </w:r>
    </w:p>
    <w:p w:rsidR="00A44067" w:rsidRDefault="00A44067" w:rsidP="004F0204">
      <w:pPr>
        <w:pStyle w:val="af7"/>
        <w:numPr>
          <w:ilvl w:val="0"/>
          <w:numId w:val="31"/>
        </w:numPr>
        <w:tabs>
          <w:tab w:val="left" w:pos="1134"/>
        </w:tabs>
        <w:ind w:left="0" w:firstLine="709"/>
        <w:jc w:val="both"/>
        <w:rPr>
          <w:sz w:val="28"/>
          <w:szCs w:val="28"/>
        </w:rPr>
      </w:pPr>
      <w:r>
        <w:rPr>
          <w:sz w:val="28"/>
          <w:szCs w:val="28"/>
        </w:rPr>
        <w:t>Фискальная политика государства и его инструменты</w:t>
      </w:r>
    </w:p>
    <w:p w:rsidR="00A44067" w:rsidRDefault="00A44067" w:rsidP="004F0204">
      <w:pPr>
        <w:pStyle w:val="af7"/>
        <w:numPr>
          <w:ilvl w:val="0"/>
          <w:numId w:val="31"/>
        </w:numPr>
        <w:tabs>
          <w:tab w:val="left" w:pos="1134"/>
        </w:tabs>
        <w:ind w:left="0" w:firstLine="709"/>
        <w:jc w:val="both"/>
        <w:rPr>
          <w:sz w:val="28"/>
          <w:szCs w:val="28"/>
        </w:rPr>
      </w:pPr>
      <w:r>
        <w:rPr>
          <w:sz w:val="28"/>
          <w:szCs w:val="28"/>
        </w:rPr>
        <w:t xml:space="preserve">Типы налогообложения. Кривая </w:t>
      </w:r>
      <w:proofErr w:type="spellStart"/>
      <w:r>
        <w:rPr>
          <w:sz w:val="28"/>
          <w:szCs w:val="28"/>
        </w:rPr>
        <w:t>Лаффера</w:t>
      </w:r>
      <w:proofErr w:type="spellEnd"/>
    </w:p>
    <w:p w:rsidR="00A44067" w:rsidRDefault="00A44067" w:rsidP="004F0204">
      <w:pPr>
        <w:pStyle w:val="af7"/>
        <w:numPr>
          <w:ilvl w:val="0"/>
          <w:numId w:val="31"/>
        </w:numPr>
        <w:tabs>
          <w:tab w:val="left" w:pos="1134"/>
        </w:tabs>
        <w:ind w:left="0" w:firstLine="709"/>
        <w:jc w:val="both"/>
        <w:rPr>
          <w:sz w:val="28"/>
          <w:szCs w:val="28"/>
        </w:rPr>
      </w:pPr>
      <w:r>
        <w:rPr>
          <w:sz w:val="28"/>
          <w:szCs w:val="28"/>
        </w:rPr>
        <w:t>Структура доходов и расходов домохозяйства</w:t>
      </w:r>
    </w:p>
    <w:p w:rsidR="00A44067" w:rsidRDefault="00A44067" w:rsidP="004F0204">
      <w:pPr>
        <w:pStyle w:val="af7"/>
        <w:numPr>
          <w:ilvl w:val="0"/>
          <w:numId w:val="31"/>
        </w:numPr>
        <w:tabs>
          <w:tab w:val="left" w:pos="1134"/>
        </w:tabs>
        <w:ind w:left="0" w:firstLine="709"/>
        <w:jc w:val="both"/>
        <w:rPr>
          <w:sz w:val="28"/>
          <w:szCs w:val="28"/>
        </w:rPr>
      </w:pPr>
      <w:r>
        <w:rPr>
          <w:sz w:val="28"/>
          <w:szCs w:val="28"/>
        </w:rPr>
        <w:t>Налоги и их виды. Порядок исчисления налогов: налога на доходы физических лиц, транспортного налога, земельного налога, налога на имущество физических лиц</w:t>
      </w:r>
    </w:p>
    <w:p w:rsidR="00A44067" w:rsidRDefault="00A44067" w:rsidP="004F0204">
      <w:pPr>
        <w:pStyle w:val="af7"/>
        <w:numPr>
          <w:ilvl w:val="0"/>
          <w:numId w:val="31"/>
        </w:numPr>
        <w:tabs>
          <w:tab w:val="left" w:pos="1134"/>
        </w:tabs>
        <w:ind w:left="0" w:firstLine="709"/>
        <w:jc w:val="both"/>
        <w:rPr>
          <w:sz w:val="28"/>
          <w:szCs w:val="28"/>
        </w:rPr>
      </w:pPr>
      <w:r>
        <w:rPr>
          <w:sz w:val="28"/>
          <w:szCs w:val="28"/>
        </w:rPr>
        <w:t>Налоговые льготы и налоговые вычеты</w:t>
      </w:r>
    </w:p>
    <w:p w:rsidR="00A44067" w:rsidRDefault="00A44067" w:rsidP="004F0204">
      <w:pPr>
        <w:pStyle w:val="af7"/>
        <w:numPr>
          <w:ilvl w:val="0"/>
          <w:numId w:val="31"/>
        </w:numPr>
        <w:tabs>
          <w:tab w:val="left" w:pos="1134"/>
        </w:tabs>
        <w:ind w:left="0" w:firstLine="709"/>
        <w:jc w:val="both"/>
        <w:rPr>
          <w:sz w:val="28"/>
          <w:szCs w:val="28"/>
        </w:rPr>
      </w:pPr>
      <w:r>
        <w:rPr>
          <w:sz w:val="28"/>
          <w:szCs w:val="28"/>
        </w:rPr>
        <w:t>Коммунальные расходы и иные обязательные платежи</w:t>
      </w:r>
    </w:p>
    <w:p w:rsidR="00A44067" w:rsidRDefault="00A44067" w:rsidP="004F0204">
      <w:pPr>
        <w:pStyle w:val="af7"/>
        <w:numPr>
          <w:ilvl w:val="0"/>
          <w:numId w:val="31"/>
        </w:numPr>
        <w:tabs>
          <w:tab w:val="left" w:pos="1134"/>
        </w:tabs>
        <w:ind w:left="0" w:firstLine="709"/>
        <w:jc w:val="both"/>
        <w:rPr>
          <w:sz w:val="28"/>
          <w:szCs w:val="28"/>
        </w:rPr>
      </w:pPr>
      <w:r>
        <w:rPr>
          <w:sz w:val="28"/>
          <w:szCs w:val="28"/>
        </w:rPr>
        <w:t>Методы личного экономического и финансового планирования</w:t>
      </w:r>
    </w:p>
    <w:p w:rsidR="00A44067" w:rsidRDefault="00A44067" w:rsidP="004F0204">
      <w:pPr>
        <w:pStyle w:val="af7"/>
        <w:numPr>
          <w:ilvl w:val="0"/>
          <w:numId w:val="31"/>
        </w:numPr>
        <w:tabs>
          <w:tab w:val="left" w:pos="1134"/>
        </w:tabs>
        <w:ind w:left="0" w:firstLine="709"/>
        <w:jc w:val="both"/>
        <w:rPr>
          <w:sz w:val="28"/>
          <w:szCs w:val="28"/>
        </w:rPr>
      </w:pPr>
      <w:r>
        <w:rPr>
          <w:sz w:val="28"/>
          <w:szCs w:val="28"/>
        </w:rPr>
        <w:t>За</w:t>
      </w:r>
      <w:r>
        <w:rPr>
          <w:sz w:val="28"/>
          <w:szCs w:val="28"/>
        </w:rPr>
        <w:softHyphen/>
        <w:t>кон спроса. Функция спроса. Неценовые детерминанты спроса</w:t>
      </w:r>
    </w:p>
    <w:p w:rsidR="00A44067" w:rsidRDefault="00A44067" w:rsidP="004F0204">
      <w:pPr>
        <w:pStyle w:val="af7"/>
        <w:numPr>
          <w:ilvl w:val="0"/>
          <w:numId w:val="31"/>
        </w:numPr>
        <w:tabs>
          <w:tab w:val="left" w:pos="1134"/>
        </w:tabs>
        <w:ind w:left="0" w:firstLine="709"/>
        <w:jc w:val="both"/>
        <w:rPr>
          <w:sz w:val="28"/>
          <w:szCs w:val="28"/>
        </w:rPr>
      </w:pPr>
      <w:r>
        <w:rPr>
          <w:sz w:val="28"/>
          <w:szCs w:val="28"/>
        </w:rPr>
        <w:t>Предложение: величина и закон. Функция предложения. Неценовые детерминанты предложения</w:t>
      </w:r>
    </w:p>
    <w:p w:rsidR="00A44067" w:rsidRDefault="00A44067" w:rsidP="004F0204">
      <w:pPr>
        <w:pStyle w:val="af7"/>
        <w:numPr>
          <w:ilvl w:val="0"/>
          <w:numId w:val="31"/>
        </w:numPr>
        <w:tabs>
          <w:tab w:val="left" w:pos="1134"/>
        </w:tabs>
        <w:ind w:left="0" w:firstLine="709"/>
        <w:jc w:val="both"/>
        <w:rPr>
          <w:sz w:val="28"/>
          <w:szCs w:val="28"/>
        </w:rPr>
      </w:pPr>
      <w:r>
        <w:rPr>
          <w:sz w:val="28"/>
          <w:szCs w:val="28"/>
        </w:rPr>
        <w:t>Равновесие спроса и предложения; график их взаимодействия</w:t>
      </w:r>
    </w:p>
    <w:p w:rsidR="00A44067" w:rsidRDefault="00A44067" w:rsidP="004F0204">
      <w:pPr>
        <w:pStyle w:val="af7"/>
        <w:widowControl w:val="0"/>
        <w:numPr>
          <w:ilvl w:val="0"/>
          <w:numId w:val="31"/>
        </w:numPr>
        <w:tabs>
          <w:tab w:val="left" w:pos="1134"/>
        </w:tabs>
        <w:ind w:left="0" w:firstLine="709"/>
        <w:jc w:val="both"/>
        <w:rPr>
          <w:sz w:val="28"/>
          <w:szCs w:val="28"/>
        </w:rPr>
      </w:pPr>
      <w:r>
        <w:rPr>
          <w:sz w:val="28"/>
          <w:szCs w:val="28"/>
        </w:rPr>
        <w:lastRenderedPageBreak/>
        <w:t>Издержки: переменные и постоянные; внешние и внутренние.</w:t>
      </w:r>
    </w:p>
    <w:p w:rsidR="00A44067" w:rsidRDefault="00A44067" w:rsidP="004F0204">
      <w:pPr>
        <w:pStyle w:val="af7"/>
        <w:widowControl w:val="0"/>
        <w:numPr>
          <w:ilvl w:val="0"/>
          <w:numId w:val="31"/>
        </w:numPr>
        <w:tabs>
          <w:tab w:val="left" w:pos="1134"/>
        </w:tabs>
        <w:ind w:left="0" w:firstLine="709"/>
        <w:jc w:val="both"/>
        <w:rPr>
          <w:sz w:val="28"/>
          <w:szCs w:val="28"/>
        </w:rPr>
      </w:pPr>
      <w:r>
        <w:rPr>
          <w:sz w:val="28"/>
          <w:szCs w:val="28"/>
        </w:rPr>
        <w:t>Прибыль: бухгалтерская и экономическая.</w:t>
      </w:r>
    </w:p>
    <w:p w:rsidR="00A44067" w:rsidRDefault="00A44067" w:rsidP="004F0204">
      <w:pPr>
        <w:pStyle w:val="af9"/>
        <w:numPr>
          <w:ilvl w:val="0"/>
          <w:numId w:val="31"/>
        </w:numPr>
        <w:tabs>
          <w:tab w:val="left" w:pos="1134"/>
        </w:tabs>
        <w:spacing w:after="0"/>
        <w:ind w:left="0" w:firstLine="709"/>
        <w:jc w:val="both"/>
        <w:rPr>
          <w:rFonts w:ascii="Times New Roman" w:hAnsi="Times New Roman"/>
          <w:sz w:val="28"/>
          <w:szCs w:val="28"/>
        </w:rPr>
      </w:pPr>
      <w:r>
        <w:rPr>
          <w:rFonts w:ascii="Times New Roman" w:hAnsi="Times New Roman"/>
          <w:sz w:val="28"/>
          <w:szCs w:val="28"/>
        </w:rPr>
        <w:t xml:space="preserve">Предпринимательство: виды и организационно-правовые формы </w:t>
      </w:r>
    </w:p>
    <w:p w:rsidR="00A44067" w:rsidRDefault="00A44067" w:rsidP="004F0204">
      <w:pPr>
        <w:pStyle w:val="af7"/>
        <w:numPr>
          <w:ilvl w:val="0"/>
          <w:numId w:val="31"/>
        </w:numPr>
        <w:tabs>
          <w:tab w:val="left" w:pos="1134"/>
        </w:tabs>
        <w:ind w:left="0" w:firstLine="709"/>
        <w:jc w:val="both"/>
        <w:rPr>
          <w:sz w:val="28"/>
          <w:szCs w:val="28"/>
        </w:rPr>
      </w:pPr>
      <w:r>
        <w:rPr>
          <w:sz w:val="28"/>
          <w:szCs w:val="28"/>
        </w:rPr>
        <w:t>Частное и государственное предпринимательство</w:t>
      </w:r>
    </w:p>
    <w:p w:rsidR="00A44067" w:rsidRDefault="00A44067" w:rsidP="004F0204">
      <w:pPr>
        <w:pStyle w:val="af7"/>
        <w:numPr>
          <w:ilvl w:val="0"/>
          <w:numId w:val="31"/>
        </w:numPr>
        <w:tabs>
          <w:tab w:val="left" w:pos="1134"/>
        </w:tabs>
        <w:ind w:left="0" w:firstLine="709"/>
        <w:jc w:val="both"/>
        <w:rPr>
          <w:sz w:val="28"/>
          <w:szCs w:val="28"/>
        </w:rPr>
      </w:pPr>
      <w:r>
        <w:rPr>
          <w:sz w:val="28"/>
          <w:szCs w:val="28"/>
        </w:rPr>
        <w:t xml:space="preserve">Общий и специальный режимы налогообложения. </w:t>
      </w:r>
    </w:p>
    <w:p w:rsidR="00A44067" w:rsidRDefault="00A44067" w:rsidP="004F0204">
      <w:pPr>
        <w:pStyle w:val="af7"/>
        <w:numPr>
          <w:ilvl w:val="0"/>
          <w:numId w:val="31"/>
        </w:numPr>
        <w:tabs>
          <w:tab w:val="left" w:pos="1134"/>
        </w:tabs>
        <w:ind w:left="0" w:firstLine="709"/>
        <w:jc w:val="both"/>
        <w:rPr>
          <w:sz w:val="28"/>
          <w:szCs w:val="28"/>
        </w:rPr>
      </w:pPr>
      <w:r>
        <w:rPr>
          <w:sz w:val="28"/>
          <w:szCs w:val="28"/>
        </w:rPr>
        <w:t>Налоги для бизнеса: единый сельскохозяйственный налог, патентная система налогообложения, налог на профессиональный доход</w:t>
      </w:r>
    </w:p>
    <w:p w:rsidR="00A44067" w:rsidRDefault="00A44067" w:rsidP="004F0204">
      <w:pPr>
        <w:pStyle w:val="af7"/>
        <w:numPr>
          <w:ilvl w:val="0"/>
          <w:numId w:val="31"/>
        </w:numPr>
        <w:tabs>
          <w:tab w:val="left" w:pos="1134"/>
        </w:tabs>
        <w:ind w:left="0" w:firstLine="709"/>
        <w:jc w:val="both"/>
        <w:rPr>
          <w:sz w:val="28"/>
          <w:szCs w:val="28"/>
        </w:rPr>
      </w:pPr>
      <w:r>
        <w:rPr>
          <w:sz w:val="28"/>
          <w:szCs w:val="28"/>
        </w:rPr>
        <w:t>Формы сбережений. Банковские вклады. Простые и сложные проценты</w:t>
      </w:r>
    </w:p>
    <w:p w:rsidR="00A44067" w:rsidRDefault="00A44067" w:rsidP="004F0204">
      <w:pPr>
        <w:pStyle w:val="af7"/>
        <w:numPr>
          <w:ilvl w:val="0"/>
          <w:numId w:val="31"/>
        </w:numPr>
        <w:tabs>
          <w:tab w:val="left" w:pos="1134"/>
        </w:tabs>
        <w:ind w:left="0" w:firstLine="709"/>
        <w:jc w:val="both"/>
        <w:rPr>
          <w:sz w:val="28"/>
          <w:szCs w:val="28"/>
        </w:rPr>
      </w:pPr>
      <w:r>
        <w:rPr>
          <w:sz w:val="28"/>
          <w:szCs w:val="28"/>
        </w:rPr>
        <w:t xml:space="preserve">Доходность, риск и ликвидность сбережений и инвестиций. </w:t>
      </w:r>
    </w:p>
    <w:p w:rsidR="00A44067" w:rsidRDefault="00A44067" w:rsidP="004F0204">
      <w:pPr>
        <w:pStyle w:val="af7"/>
        <w:numPr>
          <w:ilvl w:val="0"/>
          <w:numId w:val="31"/>
        </w:numPr>
        <w:tabs>
          <w:tab w:val="left" w:pos="1134"/>
        </w:tabs>
        <w:ind w:left="0" w:firstLine="709"/>
        <w:jc w:val="both"/>
        <w:rPr>
          <w:sz w:val="28"/>
          <w:szCs w:val="28"/>
        </w:rPr>
      </w:pPr>
      <w:r>
        <w:rPr>
          <w:sz w:val="28"/>
          <w:szCs w:val="28"/>
        </w:rPr>
        <w:t>Простые и сложные проценты. Дисконтирование</w:t>
      </w:r>
    </w:p>
    <w:p w:rsidR="00A44067" w:rsidRDefault="00A44067" w:rsidP="004F0204">
      <w:pPr>
        <w:pStyle w:val="af7"/>
        <w:numPr>
          <w:ilvl w:val="0"/>
          <w:numId w:val="31"/>
        </w:numPr>
        <w:tabs>
          <w:tab w:val="left" w:pos="1134"/>
        </w:tabs>
        <w:ind w:left="0" w:firstLine="709"/>
        <w:jc w:val="both"/>
        <w:rPr>
          <w:sz w:val="28"/>
          <w:szCs w:val="28"/>
        </w:rPr>
      </w:pPr>
      <w:r>
        <w:rPr>
          <w:sz w:val="28"/>
          <w:szCs w:val="28"/>
        </w:rPr>
        <w:t>Система страхования банковских вкладов</w:t>
      </w:r>
    </w:p>
    <w:p w:rsidR="00A44067" w:rsidRDefault="00A44067" w:rsidP="004F0204">
      <w:pPr>
        <w:pStyle w:val="af7"/>
        <w:numPr>
          <w:ilvl w:val="0"/>
          <w:numId w:val="31"/>
        </w:numPr>
        <w:tabs>
          <w:tab w:val="left" w:pos="1134"/>
        </w:tabs>
        <w:ind w:left="0" w:firstLine="709"/>
        <w:jc w:val="both"/>
        <w:rPr>
          <w:sz w:val="28"/>
          <w:szCs w:val="28"/>
        </w:rPr>
      </w:pPr>
      <w:r>
        <w:rPr>
          <w:sz w:val="28"/>
          <w:szCs w:val="28"/>
        </w:rPr>
        <w:t>Фондовый рынок и виды ценных бумаг. Акции и облигации</w:t>
      </w:r>
    </w:p>
    <w:p w:rsidR="00A44067" w:rsidRDefault="00A44067" w:rsidP="004F0204">
      <w:pPr>
        <w:pStyle w:val="af7"/>
        <w:numPr>
          <w:ilvl w:val="0"/>
          <w:numId w:val="31"/>
        </w:numPr>
        <w:tabs>
          <w:tab w:val="left" w:pos="1134"/>
        </w:tabs>
        <w:ind w:left="0" w:firstLine="709"/>
        <w:jc w:val="both"/>
        <w:rPr>
          <w:sz w:val="28"/>
          <w:szCs w:val="28"/>
        </w:rPr>
      </w:pPr>
      <w:r>
        <w:rPr>
          <w:sz w:val="28"/>
          <w:szCs w:val="28"/>
        </w:rPr>
        <w:t xml:space="preserve">Инвестиции и диверсификация портфеля. </w:t>
      </w:r>
    </w:p>
    <w:p w:rsidR="00A44067" w:rsidRDefault="00A44067" w:rsidP="004F0204">
      <w:pPr>
        <w:pStyle w:val="af7"/>
        <w:numPr>
          <w:ilvl w:val="0"/>
          <w:numId w:val="31"/>
        </w:numPr>
        <w:tabs>
          <w:tab w:val="left" w:pos="1134"/>
        </w:tabs>
        <w:ind w:left="0" w:firstLine="709"/>
        <w:jc w:val="both"/>
        <w:rPr>
          <w:sz w:val="28"/>
          <w:szCs w:val="28"/>
        </w:rPr>
      </w:pPr>
      <w:r>
        <w:rPr>
          <w:sz w:val="28"/>
          <w:szCs w:val="28"/>
        </w:rPr>
        <w:t>Финансовые пирамиды: опасности и признаки.</w:t>
      </w:r>
    </w:p>
    <w:p w:rsidR="00A44067" w:rsidRDefault="00A44067" w:rsidP="004F0204">
      <w:pPr>
        <w:pStyle w:val="af7"/>
        <w:numPr>
          <w:ilvl w:val="0"/>
          <w:numId w:val="31"/>
        </w:numPr>
        <w:tabs>
          <w:tab w:val="left" w:pos="1134"/>
        </w:tabs>
        <w:ind w:left="0" w:firstLine="709"/>
        <w:jc w:val="both"/>
        <w:rPr>
          <w:sz w:val="28"/>
          <w:szCs w:val="28"/>
        </w:rPr>
      </w:pPr>
      <w:r>
        <w:rPr>
          <w:sz w:val="28"/>
          <w:szCs w:val="28"/>
        </w:rPr>
        <w:t>Роль кредита в достижении финансовых целей. Виды кредитов</w:t>
      </w:r>
    </w:p>
    <w:p w:rsidR="00A44067" w:rsidRDefault="00A44067" w:rsidP="004F0204">
      <w:pPr>
        <w:pStyle w:val="af7"/>
        <w:numPr>
          <w:ilvl w:val="0"/>
          <w:numId w:val="31"/>
        </w:numPr>
        <w:tabs>
          <w:tab w:val="left" w:pos="1134"/>
        </w:tabs>
        <w:ind w:left="0" w:firstLine="709"/>
        <w:jc w:val="both"/>
        <w:rPr>
          <w:sz w:val="28"/>
          <w:szCs w:val="28"/>
        </w:rPr>
      </w:pPr>
      <w:r>
        <w:rPr>
          <w:sz w:val="28"/>
          <w:szCs w:val="28"/>
        </w:rPr>
        <w:t>Современные платежные средства</w:t>
      </w:r>
    </w:p>
    <w:p w:rsidR="00A44067" w:rsidRDefault="00A44067" w:rsidP="004F0204">
      <w:pPr>
        <w:pStyle w:val="af7"/>
        <w:numPr>
          <w:ilvl w:val="0"/>
          <w:numId w:val="31"/>
        </w:numPr>
        <w:tabs>
          <w:tab w:val="left" w:pos="1134"/>
        </w:tabs>
        <w:ind w:left="0" w:firstLine="709"/>
        <w:jc w:val="both"/>
        <w:rPr>
          <w:sz w:val="28"/>
          <w:szCs w:val="28"/>
        </w:rPr>
      </w:pPr>
      <w:r>
        <w:rPr>
          <w:sz w:val="28"/>
          <w:szCs w:val="28"/>
        </w:rPr>
        <w:t>Риски мошенничества при расчетах и способы его предотвращения</w:t>
      </w:r>
    </w:p>
    <w:p w:rsidR="00A44067" w:rsidRDefault="00A44067" w:rsidP="004F0204">
      <w:pPr>
        <w:pStyle w:val="af7"/>
        <w:numPr>
          <w:ilvl w:val="0"/>
          <w:numId w:val="31"/>
        </w:numPr>
        <w:tabs>
          <w:tab w:val="left" w:pos="1134"/>
        </w:tabs>
        <w:ind w:left="0" w:firstLine="709"/>
        <w:jc w:val="both"/>
        <w:rPr>
          <w:sz w:val="28"/>
          <w:szCs w:val="28"/>
        </w:rPr>
      </w:pPr>
      <w:r>
        <w:rPr>
          <w:sz w:val="28"/>
          <w:szCs w:val="28"/>
        </w:rPr>
        <w:t>Правила безопасности при пользовании банковскими картами, интернет-банкингом, мобильным банкингом, электронными денежными средствами.</w:t>
      </w:r>
    </w:p>
    <w:p w:rsidR="00A44067" w:rsidRDefault="00A44067" w:rsidP="004F0204">
      <w:pPr>
        <w:pStyle w:val="af7"/>
        <w:numPr>
          <w:ilvl w:val="0"/>
          <w:numId w:val="31"/>
        </w:numPr>
        <w:tabs>
          <w:tab w:val="left" w:pos="1134"/>
        </w:tabs>
        <w:ind w:left="0" w:firstLine="709"/>
        <w:jc w:val="both"/>
        <w:rPr>
          <w:sz w:val="28"/>
          <w:szCs w:val="28"/>
        </w:rPr>
      </w:pPr>
      <w:r>
        <w:rPr>
          <w:sz w:val="28"/>
          <w:szCs w:val="28"/>
        </w:rPr>
        <w:t>Страхование как способ управления рисками. Основные формы и виды страхования</w:t>
      </w:r>
    </w:p>
    <w:p w:rsidR="00A44067" w:rsidRDefault="00A44067" w:rsidP="004F0204">
      <w:pPr>
        <w:pStyle w:val="af7"/>
        <w:numPr>
          <w:ilvl w:val="0"/>
          <w:numId w:val="31"/>
        </w:numPr>
        <w:tabs>
          <w:tab w:val="left" w:pos="1134"/>
        </w:tabs>
        <w:ind w:left="0" w:firstLine="709"/>
        <w:jc w:val="both"/>
        <w:rPr>
          <w:sz w:val="28"/>
          <w:szCs w:val="28"/>
        </w:rPr>
      </w:pPr>
      <w:r>
        <w:rPr>
          <w:sz w:val="28"/>
          <w:szCs w:val="28"/>
        </w:rPr>
        <w:t>Права потребителей финансовых услуг при расчетах и платежах</w:t>
      </w:r>
    </w:p>
    <w:p w:rsidR="00A44067" w:rsidRDefault="00A44067" w:rsidP="004F0204">
      <w:pPr>
        <w:pStyle w:val="af7"/>
        <w:numPr>
          <w:ilvl w:val="0"/>
          <w:numId w:val="31"/>
        </w:numPr>
        <w:tabs>
          <w:tab w:val="left" w:pos="1134"/>
        </w:tabs>
        <w:ind w:left="0" w:firstLine="709"/>
        <w:jc w:val="both"/>
        <w:rPr>
          <w:sz w:val="28"/>
          <w:szCs w:val="28"/>
        </w:rPr>
      </w:pPr>
      <w:r>
        <w:rPr>
          <w:sz w:val="28"/>
          <w:szCs w:val="28"/>
        </w:rPr>
        <w:t>Мошенничество в сфере личных финансов</w:t>
      </w:r>
    </w:p>
    <w:p w:rsidR="00A44067" w:rsidRDefault="00A44067" w:rsidP="00A44067">
      <w:pPr>
        <w:pStyle w:val="af7"/>
        <w:shd w:val="clear" w:color="auto" w:fill="FFFFFF" w:themeFill="background1"/>
        <w:tabs>
          <w:tab w:val="left" w:pos="1134"/>
        </w:tabs>
        <w:spacing w:line="276" w:lineRule="auto"/>
        <w:jc w:val="both"/>
        <w:rPr>
          <w:sz w:val="28"/>
          <w:szCs w:val="28"/>
        </w:rPr>
      </w:pPr>
    </w:p>
    <w:p w:rsidR="00A44067" w:rsidRDefault="00A44067" w:rsidP="00A44067">
      <w:pPr>
        <w:pStyle w:val="af7"/>
        <w:shd w:val="clear" w:color="auto" w:fill="FFFFFF" w:themeFill="background1"/>
        <w:tabs>
          <w:tab w:val="left" w:pos="1134"/>
        </w:tabs>
        <w:spacing w:line="276" w:lineRule="auto"/>
        <w:jc w:val="both"/>
        <w:rPr>
          <w:sz w:val="28"/>
          <w:szCs w:val="28"/>
        </w:rPr>
      </w:pPr>
    </w:p>
    <w:p w:rsidR="00A44067" w:rsidRDefault="00A44067" w:rsidP="00A44067">
      <w:pPr>
        <w:pStyle w:val="af7"/>
        <w:shd w:val="clear" w:color="auto" w:fill="FFFFFF" w:themeFill="background1"/>
        <w:tabs>
          <w:tab w:val="left" w:pos="1134"/>
        </w:tabs>
        <w:spacing w:line="276" w:lineRule="auto"/>
        <w:jc w:val="both"/>
        <w:rPr>
          <w:sz w:val="28"/>
          <w:szCs w:val="28"/>
        </w:rPr>
      </w:pPr>
    </w:p>
    <w:p w:rsidR="00A44067" w:rsidRDefault="00A44067" w:rsidP="004F0204">
      <w:pPr>
        <w:pStyle w:val="af7"/>
        <w:numPr>
          <w:ilvl w:val="0"/>
          <w:numId w:val="23"/>
        </w:numPr>
        <w:shd w:val="clear" w:color="auto" w:fill="C6D9F1" w:themeFill="text2" w:themeFillTint="33"/>
        <w:tabs>
          <w:tab w:val="left" w:pos="1134"/>
        </w:tabs>
        <w:spacing w:line="276" w:lineRule="auto"/>
        <w:ind w:left="0" w:right="-143" w:firstLine="709"/>
        <w:jc w:val="center"/>
        <w:rPr>
          <w:b/>
          <w:iCs/>
          <w:sz w:val="28"/>
          <w:szCs w:val="28"/>
        </w:rPr>
      </w:pPr>
      <w:r>
        <w:rPr>
          <w:b/>
          <w:iCs/>
          <w:sz w:val="28"/>
          <w:szCs w:val="28"/>
        </w:rPr>
        <w:t>УЧЕБНО-МЕТОДИЧЕСКОЕ ОБЕСПЕЧЕНИЕ ДИСЦИПЛИНЫ</w:t>
      </w:r>
    </w:p>
    <w:p w:rsidR="00A44067" w:rsidRDefault="00A44067" w:rsidP="00A44067">
      <w:pPr>
        <w:pStyle w:val="af7"/>
        <w:shd w:val="clear" w:color="auto" w:fill="FFFFFF" w:themeFill="background1"/>
        <w:tabs>
          <w:tab w:val="left" w:pos="1134"/>
        </w:tabs>
        <w:spacing w:line="276" w:lineRule="auto"/>
        <w:jc w:val="both"/>
        <w:rPr>
          <w:sz w:val="28"/>
          <w:szCs w:val="28"/>
        </w:rPr>
      </w:pPr>
    </w:p>
    <w:p w:rsidR="00A44067" w:rsidRDefault="00A44067" w:rsidP="004F0204">
      <w:pPr>
        <w:pStyle w:val="af7"/>
        <w:numPr>
          <w:ilvl w:val="0"/>
          <w:numId w:val="32"/>
        </w:numPr>
        <w:shd w:val="clear" w:color="auto" w:fill="FFFFFF" w:themeFill="background1"/>
        <w:tabs>
          <w:tab w:val="left" w:pos="1134"/>
        </w:tabs>
        <w:rPr>
          <w:sz w:val="28"/>
          <w:szCs w:val="28"/>
        </w:rPr>
      </w:pPr>
      <w:r>
        <w:rPr>
          <w:b/>
          <w:sz w:val="28"/>
          <w:szCs w:val="28"/>
        </w:rPr>
        <w:t>Адрес сайта кафедры политической экономии ДГУ</w:t>
      </w:r>
      <w:r>
        <w:rPr>
          <w:sz w:val="28"/>
          <w:szCs w:val="28"/>
        </w:rPr>
        <w:t xml:space="preserve">: </w:t>
      </w:r>
      <w:hyperlink r:id="rId10" w:history="1">
        <w:r>
          <w:rPr>
            <w:rStyle w:val="a3"/>
            <w:sz w:val="28"/>
            <w:szCs w:val="28"/>
          </w:rPr>
          <w:t>https://cathedra.dgu.ru/?id=1364</w:t>
        </w:r>
      </w:hyperlink>
    </w:p>
    <w:p w:rsidR="00A44067" w:rsidRDefault="00A44067" w:rsidP="004F0204">
      <w:pPr>
        <w:pStyle w:val="af7"/>
        <w:numPr>
          <w:ilvl w:val="0"/>
          <w:numId w:val="32"/>
        </w:numPr>
        <w:shd w:val="clear" w:color="auto" w:fill="FFFFFF" w:themeFill="background1"/>
        <w:tabs>
          <w:tab w:val="left" w:pos="1134"/>
        </w:tabs>
        <w:rPr>
          <w:sz w:val="28"/>
          <w:szCs w:val="28"/>
        </w:rPr>
      </w:pPr>
      <w:r>
        <w:rPr>
          <w:b/>
          <w:sz w:val="28"/>
          <w:szCs w:val="28"/>
        </w:rPr>
        <w:t>Адрес сайта Научной библиотеки ДГУ</w:t>
      </w:r>
      <w:r>
        <w:rPr>
          <w:sz w:val="28"/>
          <w:szCs w:val="28"/>
        </w:rPr>
        <w:t xml:space="preserve"> </w:t>
      </w:r>
      <w:hyperlink r:id="rId11" w:history="1">
        <w:r>
          <w:rPr>
            <w:rStyle w:val="a3"/>
            <w:sz w:val="28"/>
            <w:szCs w:val="28"/>
          </w:rPr>
          <w:t>http://elib.dgu.ru/</w:t>
        </w:r>
      </w:hyperlink>
    </w:p>
    <w:p w:rsidR="00A44067" w:rsidRDefault="00A44067" w:rsidP="004F0204">
      <w:pPr>
        <w:pStyle w:val="af7"/>
        <w:numPr>
          <w:ilvl w:val="0"/>
          <w:numId w:val="32"/>
        </w:numPr>
        <w:shd w:val="clear" w:color="auto" w:fill="FFFFFF" w:themeFill="background1"/>
        <w:tabs>
          <w:tab w:val="left" w:pos="1134"/>
        </w:tabs>
        <w:rPr>
          <w:sz w:val="28"/>
          <w:szCs w:val="28"/>
        </w:rPr>
      </w:pPr>
      <w:r>
        <w:rPr>
          <w:sz w:val="28"/>
          <w:szCs w:val="28"/>
        </w:rPr>
        <w:t xml:space="preserve">Сайт Банка России URL: </w:t>
      </w:r>
      <w:hyperlink r:id="rId12" w:history="1">
        <w:r>
          <w:rPr>
            <w:rStyle w:val="a3"/>
            <w:sz w:val="28"/>
            <w:szCs w:val="28"/>
          </w:rPr>
          <w:t>https://www.cbr.ru</w:t>
        </w:r>
      </w:hyperlink>
      <w:r>
        <w:rPr>
          <w:sz w:val="28"/>
          <w:szCs w:val="28"/>
        </w:rPr>
        <w:t>;</w:t>
      </w:r>
    </w:p>
    <w:p w:rsidR="00A44067" w:rsidRDefault="00A44067" w:rsidP="00A44067">
      <w:pPr>
        <w:pStyle w:val="Style29"/>
        <w:widowControl/>
        <w:tabs>
          <w:tab w:val="left" w:pos="0"/>
          <w:tab w:val="left" w:pos="851"/>
          <w:tab w:val="left" w:pos="1134"/>
        </w:tabs>
        <w:spacing w:line="276" w:lineRule="auto"/>
        <w:jc w:val="left"/>
        <w:rPr>
          <w:b/>
          <w:sz w:val="28"/>
          <w:szCs w:val="28"/>
        </w:rPr>
      </w:pPr>
      <w:r>
        <w:rPr>
          <w:b/>
          <w:sz w:val="28"/>
          <w:szCs w:val="28"/>
        </w:rPr>
        <w:t xml:space="preserve">      а) основная литература</w:t>
      </w:r>
    </w:p>
    <w:p w:rsidR="00A44067" w:rsidRDefault="00A44067" w:rsidP="00A44067">
      <w:pPr>
        <w:pStyle w:val="Style29"/>
        <w:widowControl/>
        <w:tabs>
          <w:tab w:val="left" w:pos="0"/>
          <w:tab w:val="left" w:pos="1134"/>
        </w:tabs>
        <w:spacing w:line="276" w:lineRule="auto"/>
        <w:ind w:left="1069" w:firstLine="709"/>
        <w:jc w:val="both"/>
        <w:rPr>
          <w:sz w:val="28"/>
          <w:szCs w:val="28"/>
        </w:rPr>
      </w:pPr>
    </w:p>
    <w:p w:rsidR="00A44067" w:rsidRDefault="00A44067" w:rsidP="004F0204">
      <w:pPr>
        <w:pStyle w:val="af9"/>
        <w:numPr>
          <w:ilvl w:val="0"/>
          <w:numId w:val="33"/>
        </w:numPr>
        <w:shd w:val="clear" w:color="auto" w:fill="FFFFFF"/>
        <w:tabs>
          <w:tab w:val="left" w:pos="0"/>
          <w:tab w:val="left" w:pos="567"/>
          <w:tab w:val="left" w:pos="993"/>
          <w:tab w:val="left" w:pos="1134"/>
        </w:tabs>
        <w:autoSpaceDE w:val="0"/>
        <w:autoSpaceDN w:val="0"/>
        <w:adjustRightInd w:val="0"/>
        <w:spacing w:after="0"/>
        <w:ind w:left="0" w:firstLine="709"/>
        <w:jc w:val="both"/>
        <w:rPr>
          <w:rFonts w:ascii="Times New Roman" w:hAnsi="Times New Roman"/>
          <w:sz w:val="28"/>
          <w:szCs w:val="28"/>
        </w:rPr>
      </w:pPr>
      <w:proofErr w:type="spellStart"/>
      <w:r>
        <w:rPr>
          <w:rFonts w:ascii="Times New Roman" w:hAnsi="Times New Roman"/>
          <w:sz w:val="28"/>
          <w:szCs w:val="28"/>
        </w:rPr>
        <w:t>Скараник</w:t>
      </w:r>
      <w:proofErr w:type="spellEnd"/>
      <w:r>
        <w:rPr>
          <w:rFonts w:ascii="Times New Roman" w:hAnsi="Times New Roman"/>
          <w:sz w:val="28"/>
          <w:szCs w:val="28"/>
        </w:rPr>
        <w:t xml:space="preserve">, С. С. Экономика: курс лекций для обучающихся по направлению подготовки 40.03.01 Юриспруденция уровень – </w:t>
      </w:r>
      <w:proofErr w:type="spellStart"/>
      <w:r>
        <w:rPr>
          <w:rFonts w:ascii="Times New Roman" w:hAnsi="Times New Roman"/>
          <w:sz w:val="28"/>
          <w:szCs w:val="28"/>
        </w:rPr>
        <w:t>бакалавриат</w:t>
      </w:r>
      <w:proofErr w:type="spellEnd"/>
      <w:r>
        <w:rPr>
          <w:rFonts w:ascii="Times New Roman" w:hAnsi="Times New Roman"/>
          <w:sz w:val="28"/>
          <w:szCs w:val="28"/>
        </w:rPr>
        <w:t xml:space="preserve"> / С. С. </w:t>
      </w:r>
      <w:proofErr w:type="spellStart"/>
      <w:r>
        <w:rPr>
          <w:rFonts w:ascii="Times New Roman" w:hAnsi="Times New Roman"/>
          <w:sz w:val="28"/>
          <w:szCs w:val="28"/>
        </w:rPr>
        <w:t>Скараник</w:t>
      </w:r>
      <w:proofErr w:type="spellEnd"/>
      <w:r>
        <w:rPr>
          <w:rFonts w:ascii="Times New Roman" w:hAnsi="Times New Roman"/>
          <w:sz w:val="28"/>
          <w:szCs w:val="28"/>
        </w:rPr>
        <w:t xml:space="preserve">. — </w:t>
      </w:r>
      <w:proofErr w:type="gramStart"/>
      <w:r>
        <w:rPr>
          <w:rFonts w:ascii="Times New Roman" w:hAnsi="Times New Roman"/>
          <w:sz w:val="28"/>
          <w:szCs w:val="28"/>
        </w:rPr>
        <w:t>Симферополь :</w:t>
      </w:r>
      <w:proofErr w:type="gramEnd"/>
      <w:r>
        <w:rPr>
          <w:rFonts w:ascii="Times New Roman" w:hAnsi="Times New Roman"/>
          <w:sz w:val="28"/>
          <w:szCs w:val="28"/>
        </w:rPr>
        <w:t xml:space="preserve"> Университет экономики и управления, 2021. — 176 c. — </w:t>
      </w:r>
      <w:proofErr w:type="gramStart"/>
      <w:r>
        <w:rPr>
          <w:rFonts w:ascii="Times New Roman" w:hAnsi="Times New Roman"/>
          <w:sz w:val="28"/>
          <w:szCs w:val="28"/>
        </w:rPr>
        <w:t>Текст :</w:t>
      </w:r>
      <w:proofErr w:type="gramEnd"/>
      <w:r>
        <w:rPr>
          <w:rFonts w:ascii="Times New Roman" w:hAnsi="Times New Roman"/>
          <w:sz w:val="28"/>
          <w:szCs w:val="28"/>
        </w:rPr>
        <w:t xml:space="preserve"> электронный // Цифровой образовательный ресурс IPR SMART : [сайт]. — URL: https://www.iprbookshop.ru/119450.html (дата обращения: 13.11.2023). — Режим доступа: для </w:t>
      </w:r>
      <w:proofErr w:type="spellStart"/>
      <w:r>
        <w:rPr>
          <w:rFonts w:ascii="Times New Roman" w:hAnsi="Times New Roman"/>
          <w:sz w:val="28"/>
          <w:szCs w:val="28"/>
        </w:rPr>
        <w:t>авторизир</w:t>
      </w:r>
      <w:proofErr w:type="spellEnd"/>
      <w:r>
        <w:rPr>
          <w:rFonts w:ascii="Times New Roman" w:hAnsi="Times New Roman"/>
          <w:sz w:val="28"/>
          <w:szCs w:val="28"/>
        </w:rPr>
        <w:t>. пользователей</w:t>
      </w:r>
    </w:p>
    <w:p w:rsidR="00A44067" w:rsidRDefault="00A44067" w:rsidP="004F0204">
      <w:pPr>
        <w:pStyle w:val="af9"/>
        <w:numPr>
          <w:ilvl w:val="0"/>
          <w:numId w:val="33"/>
        </w:numPr>
        <w:shd w:val="clear" w:color="auto" w:fill="FFFFFF"/>
        <w:tabs>
          <w:tab w:val="left" w:pos="0"/>
          <w:tab w:val="left" w:pos="567"/>
          <w:tab w:val="left" w:pos="993"/>
          <w:tab w:val="left" w:pos="1134"/>
        </w:tabs>
        <w:autoSpaceDE w:val="0"/>
        <w:autoSpaceDN w:val="0"/>
        <w:adjustRightInd w:val="0"/>
        <w:spacing w:after="0"/>
        <w:ind w:left="0" w:firstLine="709"/>
        <w:jc w:val="both"/>
        <w:rPr>
          <w:rFonts w:ascii="Times New Roman" w:hAnsi="Times New Roman"/>
          <w:sz w:val="28"/>
          <w:szCs w:val="28"/>
        </w:rPr>
      </w:pPr>
      <w:proofErr w:type="spellStart"/>
      <w:r>
        <w:rPr>
          <w:rFonts w:ascii="Times New Roman" w:hAnsi="Times New Roman"/>
          <w:sz w:val="28"/>
          <w:szCs w:val="28"/>
        </w:rPr>
        <w:lastRenderedPageBreak/>
        <w:t>Иохин</w:t>
      </w:r>
      <w:proofErr w:type="spellEnd"/>
      <w:r>
        <w:rPr>
          <w:rFonts w:ascii="Times New Roman" w:hAnsi="Times New Roman"/>
          <w:sz w:val="28"/>
          <w:szCs w:val="28"/>
        </w:rPr>
        <w:t xml:space="preserve">, В. Я.  Экономическая теория: учебник для академического </w:t>
      </w:r>
      <w:proofErr w:type="spellStart"/>
      <w:r>
        <w:rPr>
          <w:rFonts w:ascii="Times New Roman" w:hAnsi="Times New Roman"/>
          <w:sz w:val="28"/>
          <w:szCs w:val="28"/>
        </w:rPr>
        <w:t>бакалавриата</w:t>
      </w:r>
      <w:proofErr w:type="spellEnd"/>
      <w:r>
        <w:rPr>
          <w:rFonts w:ascii="Times New Roman" w:hAnsi="Times New Roman"/>
          <w:sz w:val="28"/>
          <w:szCs w:val="28"/>
        </w:rPr>
        <w:t> / В. Я. </w:t>
      </w:r>
      <w:proofErr w:type="spellStart"/>
      <w:r>
        <w:rPr>
          <w:rFonts w:ascii="Times New Roman" w:hAnsi="Times New Roman"/>
          <w:sz w:val="28"/>
          <w:szCs w:val="28"/>
        </w:rPr>
        <w:t>Иохин</w:t>
      </w:r>
      <w:proofErr w:type="spellEnd"/>
      <w:r>
        <w:rPr>
          <w:rFonts w:ascii="Times New Roman" w:hAnsi="Times New Roman"/>
          <w:sz w:val="28"/>
          <w:szCs w:val="28"/>
        </w:rPr>
        <w:t xml:space="preserve">. — 3-е изд., </w:t>
      </w:r>
      <w:proofErr w:type="spellStart"/>
      <w:r>
        <w:rPr>
          <w:rFonts w:ascii="Times New Roman" w:hAnsi="Times New Roman"/>
          <w:sz w:val="28"/>
          <w:szCs w:val="28"/>
        </w:rPr>
        <w:t>перераб</w:t>
      </w:r>
      <w:proofErr w:type="spellEnd"/>
      <w:proofErr w:type="gramStart"/>
      <w:r>
        <w:rPr>
          <w:rFonts w:ascii="Times New Roman" w:hAnsi="Times New Roman"/>
          <w:sz w:val="28"/>
          <w:szCs w:val="28"/>
        </w:rPr>
        <w:t>. и</w:t>
      </w:r>
      <w:proofErr w:type="gramEnd"/>
      <w:r>
        <w:rPr>
          <w:rFonts w:ascii="Times New Roman" w:hAnsi="Times New Roman"/>
          <w:sz w:val="28"/>
          <w:szCs w:val="28"/>
        </w:rPr>
        <w:t xml:space="preserve"> доп. — Москва : Издательство </w:t>
      </w:r>
      <w:proofErr w:type="spellStart"/>
      <w:r>
        <w:rPr>
          <w:rFonts w:ascii="Times New Roman" w:hAnsi="Times New Roman"/>
          <w:sz w:val="28"/>
          <w:szCs w:val="28"/>
        </w:rPr>
        <w:t>Юрайт</w:t>
      </w:r>
      <w:proofErr w:type="spellEnd"/>
      <w:r>
        <w:rPr>
          <w:rFonts w:ascii="Times New Roman" w:hAnsi="Times New Roman"/>
          <w:sz w:val="28"/>
          <w:szCs w:val="28"/>
        </w:rPr>
        <w:t xml:space="preserve">, 2024. — 448 с. — (Высшее образование). — ISBN 978-5-534-20323-3. — </w:t>
      </w:r>
      <w:proofErr w:type="gramStart"/>
      <w:r>
        <w:rPr>
          <w:rFonts w:ascii="Times New Roman" w:hAnsi="Times New Roman"/>
          <w:sz w:val="28"/>
          <w:szCs w:val="28"/>
        </w:rPr>
        <w:t>Текст :</w:t>
      </w:r>
      <w:proofErr w:type="gramEnd"/>
      <w:r>
        <w:rPr>
          <w:rFonts w:ascii="Times New Roman" w:hAnsi="Times New Roman"/>
          <w:sz w:val="28"/>
          <w:szCs w:val="28"/>
        </w:rPr>
        <w:t xml:space="preserve"> электронный // Образовательная платформа </w:t>
      </w:r>
      <w:proofErr w:type="spellStart"/>
      <w:r>
        <w:rPr>
          <w:rFonts w:ascii="Times New Roman" w:hAnsi="Times New Roman"/>
          <w:sz w:val="28"/>
          <w:szCs w:val="28"/>
        </w:rPr>
        <w:t>Юрайт</w:t>
      </w:r>
      <w:proofErr w:type="spellEnd"/>
      <w:r>
        <w:rPr>
          <w:rFonts w:ascii="Times New Roman" w:hAnsi="Times New Roman"/>
          <w:sz w:val="28"/>
          <w:szCs w:val="28"/>
        </w:rPr>
        <w:t xml:space="preserve"> [сайт]. — URL: https://urait.ru/bcode/557947 (дата обращения: 03.01.2024).</w:t>
      </w:r>
    </w:p>
    <w:p w:rsidR="00A44067" w:rsidRDefault="00A44067" w:rsidP="004F0204">
      <w:pPr>
        <w:pStyle w:val="af9"/>
        <w:numPr>
          <w:ilvl w:val="0"/>
          <w:numId w:val="33"/>
        </w:numPr>
        <w:shd w:val="clear" w:color="auto" w:fill="FFFFFF"/>
        <w:tabs>
          <w:tab w:val="left" w:pos="0"/>
          <w:tab w:val="left" w:pos="567"/>
          <w:tab w:val="left" w:pos="993"/>
          <w:tab w:val="left" w:pos="1134"/>
        </w:tabs>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Аскеров Н.С. Микроэкономика: политэкономические основы: учебник для вузов/ Аскеров Н.С. – 2-е изд., </w:t>
      </w:r>
      <w:proofErr w:type="spellStart"/>
      <w:r>
        <w:rPr>
          <w:rFonts w:ascii="Times New Roman" w:hAnsi="Times New Roman"/>
          <w:sz w:val="28"/>
          <w:szCs w:val="28"/>
        </w:rPr>
        <w:t>перераб</w:t>
      </w:r>
      <w:proofErr w:type="spellEnd"/>
      <w:r>
        <w:rPr>
          <w:rFonts w:ascii="Times New Roman" w:hAnsi="Times New Roman"/>
          <w:sz w:val="28"/>
          <w:szCs w:val="28"/>
        </w:rPr>
        <w:t>. и доп. – Махачкала: Издательство Дагестанского государственного университета, 2023. - 321 с.</w:t>
      </w:r>
    </w:p>
    <w:p w:rsidR="00A44067" w:rsidRDefault="00A44067" w:rsidP="004F0204">
      <w:pPr>
        <w:pStyle w:val="af9"/>
        <w:numPr>
          <w:ilvl w:val="0"/>
          <w:numId w:val="33"/>
        </w:numPr>
        <w:shd w:val="clear" w:color="auto" w:fill="FFFFFF"/>
        <w:tabs>
          <w:tab w:val="left" w:pos="0"/>
          <w:tab w:val="left" w:pos="567"/>
          <w:tab w:val="left" w:pos="993"/>
          <w:tab w:val="left" w:pos="1134"/>
        </w:tabs>
        <w:autoSpaceDE w:val="0"/>
        <w:autoSpaceDN w:val="0"/>
        <w:adjustRightInd w:val="0"/>
        <w:spacing w:after="0"/>
        <w:ind w:left="0" w:firstLine="709"/>
        <w:jc w:val="both"/>
        <w:rPr>
          <w:rFonts w:ascii="Times New Roman" w:hAnsi="Times New Roman"/>
          <w:sz w:val="28"/>
          <w:szCs w:val="28"/>
        </w:rPr>
      </w:pPr>
      <w:r>
        <w:rPr>
          <w:rFonts w:ascii="Times New Roman" w:hAnsi="Times New Roman"/>
          <w:bCs/>
          <w:sz w:val="28"/>
          <w:szCs w:val="28"/>
        </w:rPr>
        <w:t>Финансовая грамотность</w:t>
      </w:r>
      <w:r>
        <w:rPr>
          <w:rFonts w:ascii="Times New Roman" w:hAnsi="Times New Roman"/>
          <w:sz w:val="28"/>
          <w:szCs w:val="28"/>
        </w:rPr>
        <w:t xml:space="preserve">: учебник для вузов / науч. ред. Р. А. </w:t>
      </w:r>
      <w:proofErr w:type="spellStart"/>
      <w:r>
        <w:rPr>
          <w:rFonts w:ascii="Times New Roman" w:hAnsi="Times New Roman"/>
          <w:sz w:val="28"/>
          <w:szCs w:val="28"/>
        </w:rPr>
        <w:t>Кокорев</w:t>
      </w:r>
      <w:proofErr w:type="spellEnd"/>
      <w:r>
        <w:rPr>
          <w:rFonts w:ascii="Times New Roman" w:hAnsi="Times New Roman"/>
          <w:sz w:val="28"/>
          <w:szCs w:val="28"/>
        </w:rPr>
        <w:t xml:space="preserve"> – Москва: Издательство Московского университета, 2021. – 568 с. </w:t>
      </w:r>
    </w:p>
    <w:p w:rsidR="00A44067" w:rsidRDefault="00A44067" w:rsidP="00A44067">
      <w:pPr>
        <w:pStyle w:val="af9"/>
        <w:keepNext/>
        <w:tabs>
          <w:tab w:val="left" w:pos="0"/>
          <w:tab w:val="left" w:pos="1134"/>
        </w:tabs>
        <w:spacing w:after="0"/>
        <w:ind w:left="0" w:firstLine="709"/>
        <w:outlineLvl w:val="0"/>
        <w:rPr>
          <w:rFonts w:ascii="Times New Roman" w:hAnsi="Times New Roman"/>
          <w:b/>
          <w:bCs/>
          <w:kern w:val="32"/>
          <w:sz w:val="28"/>
          <w:szCs w:val="28"/>
        </w:rPr>
      </w:pPr>
    </w:p>
    <w:p w:rsidR="00A44067" w:rsidRDefault="00A44067" w:rsidP="00A44067">
      <w:pPr>
        <w:pStyle w:val="af9"/>
        <w:keepNext/>
        <w:tabs>
          <w:tab w:val="left" w:pos="0"/>
          <w:tab w:val="left" w:pos="1134"/>
        </w:tabs>
        <w:spacing w:after="0"/>
        <w:ind w:left="0" w:firstLine="709"/>
        <w:outlineLvl w:val="0"/>
        <w:rPr>
          <w:rFonts w:ascii="Times New Roman" w:hAnsi="Times New Roman"/>
          <w:b/>
          <w:bCs/>
          <w:kern w:val="32"/>
          <w:sz w:val="28"/>
          <w:szCs w:val="28"/>
        </w:rPr>
      </w:pPr>
      <w:r>
        <w:rPr>
          <w:rFonts w:ascii="Times New Roman" w:hAnsi="Times New Roman"/>
          <w:b/>
          <w:bCs/>
          <w:kern w:val="32"/>
          <w:sz w:val="28"/>
          <w:szCs w:val="28"/>
        </w:rPr>
        <w:t>б) дополнительная литература:</w:t>
      </w:r>
    </w:p>
    <w:p w:rsidR="00A44067" w:rsidRDefault="00A44067" w:rsidP="00A44067">
      <w:pPr>
        <w:pStyle w:val="af9"/>
        <w:keepNext/>
        <w:tabs>
          <w:tab w:val="left" w:pos="0"/>
          <w:tab w:val="left" w:pos="1134"/>
        </w:tabs>
        <w:spacing w:after="0"/>
        <w:ind w:left="0" w:firstLine="709"/>
        <w:jc w:val="center"/>
        <w:outlineLvl w:val="0"/>
        <w:rPr>
          <w:rFonts w:ascii="Times New Roman" w:hAnsi="Times New Roman"/>
          <w:b/>
          <w:bCs/>
          <w:kern w:val="32"/>
          <w:sz w:val="28"/>
          <w:szCs w:val="28"/>
        </w:rPr>
      </w:pPr>
    </w:p>
    <w:p w:rsidR="00A44067" w:rsidRDefault="00A44067" w:rsidP="004F0204">
      <w:pPr>
        <w:pStyle w:val="af9"/>
        <w:numPr>
          <w:ilvl w:val="0"/>
          <w:numId w:val="34"/>
        </w:numPr>
        <w:shd w:val="clear" w:color="auto" w:fill="FFFFFF"/>
        <w:tabs>
          <w:tab w:val="left" w:pos="0"/>
          <w:tab w:val="left" w:pos="567"/>
          <w:tab w:val="left" w:pos="1134"/>
        </w:tabs>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Экономика: учебник и практикум / В. И. Бережной, Т. Г. Марцева, О. В. Бережная, Е. В. Бережная. – 3-е изд., </w:t>
      </w:r>
      <w:proofErr w:type="spellStart"/>
      <w:r>
        <w:rPr>
          <w:rFonts w:ascii="Times New Roman" w:hAnsi="Times New Roman"/>
          <w:sz w:val="28"/>
          <w:szCs w:val="28"/>
        </w:rPr>
        <w:t>испр</w:t>
      </w:r>
      <w:proofErr w:type="spellEnd"/>
      <w:r>
        <w:rPr>
          <w:rFonts w:ascii="Times New Roman" w:hAnsi="Times New Roman"/>
          <w:sz w:val="28"/>
          <w:szCs w:val="28"/>
        </w:rPr>
        <w:t xml:space="preserve">. – </w:t>
      </w:r>
      <w:proofErr w:type="gramStart"/>
      <w:r>
        <w:rPr>
          <w:rFonts w:ascii="Times New Roman" w:hAnsi="Times New Roman"/>
          <w:sz w:val="28"/>
          <w:szCs w:val="28"/>
        </w:rPr>
        <w:t>Москва :</w:t>
      </w:r>
      <w:proofErr w:type="gramEnd"/>
      <w:r>
        <w:rPr>
          <w:rFonts w:ascii="Times New Roman" w:hAnsi="Times New Roman"/>
          <w:sz w:val="28"/>
          <w:szCs w:val="28"/>
        </w:rPr>
        <w:t xml:space="preserve"> Дашков и К°, 2023. – 180 </w:t>
      </w:r>
      <w:proofErr w:type="gramStart"/>
      <w:r>
        <w:rPr>
          <w:rFonts w:ascii="Times New Roman" w:hAnsi="Times New Roman"/>
          <w:sz w:val="28"/>
          <w:szCs w:val="28"/>
        </w:rPr>
        <w:t>с. :</w:t>
      </w:r>
      <w:proofErr w:type="gramEnd"/>
      <w:r>
        <w:rPr>
          <w:rFonts w:ascii="Times New Roman" w:hAnsi="Times New Roman"/>
          <w:sz w:val="28"/>
          <w:szCs w:val="28"/>
        </w:rPr>
        <w:t xml:space="preserve"> ил., табл. – (Учебные издания для бакалавров). – Режим доступа: по подписке. – URL: </w:t>
      </w:r>
      <w:hyperlink r:id="rId13" w:history="1">
        <w:r>
          <w:rPr>
            <w:rStyle w:val="a3"/>
            <w:rFonts w:ascii="Times New Roman" w:hAnsi="Times New Roman"/>
            <w:sz w:val="28"/>
            <w:szCs w:val="28"/>
          </w:rPr>
          <w:t>https://biblioclub.ru/index.php?page=book&amp;id=709777</w:t>
        </w:r>
      </w:hyperlink>
      <w:r>
        <w:rPr>
          <w:rFonts w:ascii="Times New Roman" w:hAnsi="Times New Roman"/>
          <w:sz w:val="28"/>
          <w:szCs w:val="28"/>
        </w:rPr>
        <w:t xml:space="preserve"> (дата обращения: 10.11.2023). – </w:t>
      </w:r>
      <w:proofErr w:type="spellStart"/>
      <w:r>
        <w:rPr>
          <w:rFonts w:ascii="Times New Roman" w:hAnsi="Times New Roman"/>
          <w:sz w:val="28"/>
          <w:szCs w:val="28"/>
        </w:rPr>
        <w:t>Библиогр</w:t>
      </w:r>
      <w:proofErr w:type="spellEnd"/>
      <w:proofErr w:type="gramStart"/>
      <w:r>
        <w:rPr>
          <w:rFonts w:ascii="Times New Roman" w:hAnsi="Times New Roman"/>
          <w:sz w:val="28"/>
          <w:szCs w:val="28"/>
        </w:rPr>
        <w:t>. в</w:t>
      </w:r>
      <w:proofErr w:type="gramEnd"/>
      <w:r>
        <w:rPr>
          <w:rFonts w:ascii="Times New Roman" w:hAnsi="Times New Roman"/>
          <w:sz w:val="28"/>
          <w:szCs w:val="28"/>
        </w:rPr>
        <w:t xml:space="preserve"> кн. – ISBN 978-5-394-05338-2. – Текст : электронный.</w:t>
      </w:r>
    </w:p>
    <w:p w:rsidR="00A44067" w:rsidRDefault="00A44067" w:rsidP="004F0204">
      <w:pPr>
        <w:pStyle w:val="af9"/>
        <w:numPr>
          <w:ilvl w:val="0"/>
          <w:numId w:val="34"/>
        </w:numPr>
        <w:tabs>
          <w:tab w:val="left" w:pos="142"/>
          <w:tab w:val="left" w:pos="284"/>
          <w:tab w:val="left" w:pos="567"/>
          <w:tab w:val="left" w:pos="1134"/>
        </w:tabs>
        <w:spacing w:after="0"/>
        <w:ind w:left="0" w:firstLine="709"/>
        <w:jc w:val="both"/>
        <w:rPr>
          <w:rFonts w:ascii="Times New Roman" w:hAnsi="Times New Roman"/>
          <w:sz w:val="28"/>
          <w:szCs w:val="28"/>
        </w:rPr>
      </w:pPr>
      <w:r>
        <w:rPr>
          <w:rFonts w:ascii="Times New Roman" w:hAnsi="Times New Roman"/>
          <w:sz w:val="28"/>
          <w:szCs w:val="28"/>
        </w:rPr>
        <w:t>Войтов, А. Г. Хозяйство, экономика, рынок (Политэкономия XXI века</w:t>
      </w:r>
      <w:proofErr w:type="gramStart"/>
      <w:r>
        <w:rPr>
          <w:rFonts w:ascii="Times New Roman" w:hAnsi="Times New Roman"/>
          <w:sz w:val="28"/>
          <w:szCs w:val="28"/>
        </w:rPr>
        <w:t>) :</w:t>
      </w:r>
      <w:proofErr w:type="gramEnd"/>
      <w:r>
        <w:rPr>
          <w:rFonts w:ascii="Times New Roman" w:hAnsi="Times New Roman"/>
          <w:sz w:val="28"/>
          <w:szCs w:val="28"/>
        </w:rPr>
        <w:t xml:space="preserve"> монография / А. Г. Войтов. — 3-е изд. — </w:t>
      </w:r>
      <w:proofErr w:type="gramStart"/>
      <w:r>
        <w:rPr>
          <w:rFonts w:ascii="Times New Roman" w:hAnsi="Times New Roman"/>
          <w:sz w:val="28"/>
          <w:szCs w:val="28"/>
        </w:rPr>
        <w:t>Москва :</w:t>
      </w:r>
      <w:proofErr w:type="gramEnd"/>
      <w:r>
        <w:rPr>
          <w:rFonts w:ascii="Times New Roman" w:hAnsi="Times New Roman"/>
          <w:sz w:val="28"/>
          <w:szCs w:val="28"/>
        </w:rPr>
        <w:t xml:space="preserve"> Дашков и К, 2022. — 376 c. — ISBN 978-5-394-04823-4. — </w:t>
      </w:r>
      <w:proofErr w:type="gramStart"/>
      <w:r>
        <w:rPr>
          <w:rFonts w:ascii="Times New Roman" w:hAnsi="Times New Roman"/>
          <w:sz w:val="28"/>
          <w:szCs w:val="28"/>
        </w:rPr>
        <w:t>Текст :</w:t>
      </w:r>
      <w:proofErr w:type="gramEnd"/>
      <w:r>
        <w:rPr>
          <w:rFonts w:ascii="Times New Roman" w:hAnsi="Times New Roman"/>
          <w:sz w:val="28"/>
          <w:szCs w:val="28"/>
        </w:rPr>
        <w:t xml:space="preserve"> электронный // Цифровой образовательный ресурс IPR SMART : [сайт]. — URL: https://www.iprbookshop.ru/120790.html (дата обращения: 17.11.2023). — Режим доступа: для </w:t>
      </w:r>
      <w:proofErr w:type="spellStart"/>
      <w:r>
        <w:rPr>
          <w:rFonts w:ascii="Times New Roman" w:hAnsi="Times New Roman"/>
          <w:sz w:val="28"/>
          <w:szCs w:val="28"/>
        </w:rPr>
        <w:t>авторизир</w:t>
      </w:r>
      <w:proofErr w:type="spellEnd"/>
      <w:r>
        <w:rPr>
          <w:rFonts w:ascii="Times New Roman" w:hAnsi="Times New Roman"/>
          <w:sz w:val="28"/>
          <w:szCs w:val="28"/>
        </w:rPr>
        <w:t>. пользователей</w:t>
      </w:r>
    </w:p>
    <w:p w:rsidR="00A44067" w:rsidRDefault="00A44067" w:rsidP="004F0204">
      <w:pPr>
        <w:pStyle w:val="af9"/>
        <w:numPr>
          <w:ilvl w:val="0"/>
          <w:numId w:val="34"/>
        </w:numPr>
        <w:tabs>
          <w:tab w:val="left" w:pos="142"/>
          <w:tab w:val="left" w:pos="284"/>
          <w:tab w:val="left" w:pos="567"/>
          <w:tab w:val="left" w:pos="1134"/>
        </w:tabs>
        <w:spacing w:after="0"/>
        <w:ind w:left="0" w:firstLine="709"/>
        <w:jc w:val="both"/>
        <w:rPr>
          <w:rFonts w:ascii="Times New Roman" w:hAnsi="Times New Roman"/>
          <w:sz w:val="28"/>
          <w:szCs w:val="28"/>
        </w:rPr>
      </w:pPr>
      <w:r>
        <w:rPr>
          <w:rFonts w:ascii="Times New Roman" w:hAnsi="Times New Roman"/>
          <w:sz w:val="28"/>
          <w:szCs w:val="28"/>
        </w:rPr>
        <w:t>Войтов, А. Г. Хозяйство, экономика, рынок (Политэкономия XXI века</w:t>
      </w:r>
      <w:proofErr w:type="gramStart"/>
      <w:r>
        <w:rPr>
          <w:rFonts w:ascii="Times New Roman" w:hAnsi="Times New Roman"/>
          <w:sz w:val="28"/>
          <w:szCs w:val="28"/>
        </w:rPr>
        <w:t>) :</w:t>
      </w:r>
      <w:proofErr w:type="gramEnd"/>
      <w:r>
        <w:rPr>
          <w:rFonts w:ascii="Times New Roman" w:hAnsi="Times New Roman"/>
          <w:sz w:val="28"/>
          <w:szCs w:val="28"/>
        </w:rPr>
        <w:t xml:space="preserve"> монография / А. Г. Войтов. — 3-е изд. — </w:t>
      </w:r>
      <w:proofErr w:type="gramStart"/>
      <w:r>
        <w:rPr>
          <w:rFonts w:ascii="Times New Roman" w:hAnsi="Times New Roman"/>
          <w:sz w:val="28"/>
          <w:szCs w:val="28"/>
        </w:rPr>
        <w:t>Москва :</w:t>
      </w:r>
      <w:proofErr w:type="gramEnd"/>
      <w:r>
        <w:rPr>
          <w:rFonts w:ascii="Times New Roman" w:hAnsi="Times New Roman"/>
          <w:sz w:val="28"/>
          <w:szCs w:val="28"/>
        </w:rPr>
        <w:t xml:space="preserve"> Дашков и К, 2022. — 376 c. — ISBN 978-5-394-04823-4. — </w:t>
      </w:r>
      <w:proofErr w:type="gramStart"/>
      <w:r>
        <w:rPr>
          <w:rFonts w:ascii="Times New Roman" w:hAnsi="Times New Roman"/>
          <w:sz w:val="28"/>
          <w:szCs w:val="28"/>
        </w:rPr>
        <w:t>Текст :</w:t>
      </w:r>
      <w:proofErr w:type="gramEnd"/>
      <w:r>
        <w:rPr>
          <w:rFonts w:ascii="Times New Roman" w:hAnsi="Times New Roman"/>
          <w:sz w:val="28"/>
          <w:szCs w:val="28"/>
        </w:rPr>
        <w:t xml:space="preserve"> электронный // Цифровой образовательный ресурс IPR SMART : [сайт]. — URL: https://www.iprbookshop.ru/120790.html (дата обращения: 17.11.2023). — Режим доступа: для </w:t>
      </w:r>
      <w:proofErr w:type="spellStart"/>
      <w:r>
        <w:rPr>
          <w:rFonts w:ascii="Times New Roman" w:hAnsi="Times New Roman"/>
          <w:sz w:val="28"/>
          <w:szCs w:val="28"/>
        </w:rPr>
        <w:t>авторизир</w:t>
      </w:r>
      <w:proofErr w:type="spellEnd"/>
      <w:r>
        <w:rPr>
          <w:rFonts w:ascii="Times New Roman" w:hAnsi="Times New Roman"/>
          <w:sz w:val="28"/>
          <w:szCs w:val="28"/>
        </w:rPr>
        <w:t>. пользователей</w:t>
      </w:r>
    </w:p>
    <w:p w:rsidR="00A44067" w:rsidRDefault="00A44067" w:rsidP="004F0204">
      <w:pPr>
        <w:pStyle w:val="af9"/>
        <w:numPr>
          <w:ilvl w:val="0"/>
          <w:numId w:val="34"/>
        </w:numPr>
        <w:tabs>
          <w:tab w:val="left" w:pos="142"/>
          <w:tab w:val="left" w:pos="284"/>
          <w:tab w:val="left" w:pos="567"/>
          <w:tab w:val="left" w:pos="1134"/>
        </w:tabs>
        <w:spacing w:after="0"/>
        <w:ind w:left="0" w:firstLine="709"/>
        <w:jc w:val="both"/>
        <w:rPr>
          <w:rFonts w:ascii="Times New Roman" w:hAnsi="Times New Roman"/>
          <w:sz w:val="28"/>
          <w:szCs w:val="28"/>
        </w:rPr>
      </w:pPr>
      <w:r>
        <w:rPr>
          <w:rFonts w:ascii="Times New Roman" w:hAnsi="Times New Roman"/>
          <w:sz w:val="28"/>
          <w:szCs w:val="28"/>
        </w:rPr>
        <w:t>Акимова, Е.Н. Сборник задач и упражнений по курсу «Экономика»: учебное пособие / Е.Н. Акимова, О.В. </w:t>
      </w:r>
      <w:proofErr w:type="spellStart"/>
      <w:r>
        <w:rPr>
          <w:rFonts w:ascii="Times New Roman" w:hAnsi="Times New Roman"/>
          <w:sz w:val="28"/>
          <w:szCs w:val="28"/>
        </w:rPr>
        <w:t>Шатаева</w:t>
      </w:r>
      <w:proofErr w:type="spellEnd"/>
      <w:r>
        <w:rPr>
          <w:rFonts w:ascii="Times New Roman" w:hAnsi="Times New Roman"/>
          <w:sz w:val="28"/>
          <w:szCs w:val="28"/>
        </w:rPr>
        <w:t xml:space="preserve">. - Москва; Берлин: </w:t>
      </w:r>
      <w:proofErr w:type="spellStart"/>
      <w:r>
        <w:rPr>
          <w:rFonts w:ascii="Times New Roman" w:hAnsi="Times New Roman"/>
          <w:sz w:val="28"/>
          <w:szCs w:val="28"/>
        </w:rPr>
        <w:t>Директ</w:t>
      </w:r>
      <w:proofErr w:type="spellEnd"/>
      <w:r>
        <w:rPr>
          <w:rFonts w:ascii="Times New Roman" w:hAnsi="Times New Roman"/>
          <w:sz w:val="28"/>
          <w:szCs w:val="28"/>
        </w:rPr>
        <w:t xml:space="preserve">-Медиа, 2016. - 284 с.: ил., табл. - </w:t>
      </w:r>
      <w:proofErr w:type="spellStart"/>
      <w:r>
        <w:rPr>
          <w:rFonts w:ascii="Times New Roman" w:hAnsi="Times New Roman"/>
          <w:sz w:val="28"/>
          <w:szCs w:val="28"/>
        </w:rPr>
        <w:t>Библиогр</w:t>
      </w:r>
      <w:proofErr w:type="spellEnd"/>
      <w:r>
        <w:rPr>
          <w:rFonts w:ascii="Times New Roman" w:hAnsi="Times New Roman"/>
          <w:sz w:val="28"/>
          <w:szCs w:val="28"/>
        </w:rPr>
        <w:t>. в кн. - ISBN 978-5-4475-6471-1; То же [Электронный ресурс]. - URL: </w:t>
      </w:r>
      <w:hyperlink r:id="rId14" w:history="1">
        <w:proofErr w:type="gramStart"/>
        <w:r>
          <w:rPr>
            <w:rStyle w:val="a3"/>
            <w:rFonts w:ascii="Times New Roman" w:hAnsi="Times New Roman"/>
            <w:sz w:val="28"/>
            <w:szCs w:val="28"/>
          </w:rPr>
          <w:t>http://biblioclub.ru/index.php?page=book&amp;id=430711</w:t>
        </w:r>
      </w:hyperlink>
      <w:r>
        <w:rPr>
          <w:rFonts w:ascii="Times New Roman" w:hAnsi="Times New Roman"/>
          <w:sz w:val="28"/>
          <w:szCs w:val="28"/>
        </w:rPr>
        <w:t>  (</w:t>
      </w:r>
      <w:proofErr w:type="gramEnd"/>
      <w:r>
        <w:rPr>
          <w:rFonts w:ascii="Times New Roman" w:hAnsi="Times New Roman"/>
          <w:sz w:val="28"/>
          <w:szCs w:val="28"/>
        </w:rPr>
        <w:t>Дата обращения – 06.12.2023).</w:t>
      </w:r>
    </w:p>
    <w:p w:rsidR="00A44067" w:rsidRDefault="00A44067" w:rsidP="004F0204">
      <w:pPr>
        <w:pStyle w:val="af9"/>
        <w:numPr>
          <w:ilvl w:val="0"/>
          <w:numId w:val="34"/>
        </w:numPr>
        <w:tabs>
          <w:tab w:val="left" w:pos="142"/>
          <w:tab w:val="left" w:pos="284"/>
          <w:tab w:val="left" w:pos="567"/>
          <w:tab w:val="left" w:pos="1134"/>
        </w:tabs>
        <w:spacing w:after="0"/>
        <w:ind w:left="0" w:firstLine="709"/>
        <w:jc w:val="both"/>
        <w:rPr>
          <w:rFonts w:ascii="Times New Roman" w:eastAsiaTheme="minorHAnsi" w:hAnsi="Times New Roman"/>
          <w:b/>
          <w:sz w:val="28"/>
          <w:szCs w:val="28"/>
        </w:rPr>
      </w:pPr>
      <w:r>
        <w:rPr>
          <w:rFonts w:ascii="Times New Roman" w:hAnsi="Times New Roman"/>
          <w:sz w:val="28"/>
          <w:szCs w:val="28"/>
        </w:rPr>
        <w:t xml:space="preserve">Аскеров Н.С. Экономическая теория: законы, категории, понятия. – Махачкала: Издательство ДГУ, 2020. – 273 с. </w:t>
      </w:r>
    </w:p>
    <w:p w:rsidR="00A44067" w:rsidRDefault="00A44067" w:rsidP="004F0204">
      <w:pPr>
        <w:numPr>
          <w:ilvl w:val="0"/>
          <w:numId w:val="34"/>
        </w:numPr>
        <w:tabs>
          <w:tab w:val="left" w:pos="142"/>
          <w:tab w:val="left" w:pos="1134"/>
        </w:tabs>
        <w:spacing w:line="276" w:lineRule="auto"/>
        <w:ind w:left="0" w:firstLine="709"/>
        <w:jc w:val="both"/>
        <w:rPr>
          <w:sz w:val="28"/>
          <w:szCs w:val="28"/>
        </w:rPr>
      </w:pPr>
      <w:proofErr w:type="spellStart"/>
      <w:r>
        <w:rPr>
          <w:sz w:val="28"/>
          <w:szCs w:val="28"/>
        </w:rPr>
        <w:lastRenderedPageBreak/>
        <w:t>Аузан</w:t>
      </w:r>
      <w:proofErr w:type="spellEnd"/>
      <w:r>
        <w:rPr>
          <w:sz w:val="28"/>
          <w:szCs w:val="28"/>
        </w:rPr>
        <w:t xml:space="preserve"> А.А. Экономика всего. Как институты определяют нашу жизнь. М., 2014.</w:t>
      </w:r>
    </w:p>
    <w:p w:rsidR="00A44067" w:rsidRDefault="00A44067" w:rsidP="004F0204">
      <w:pPr>
        <w:numPr>
          <w:ilvl w:val="0"/>
          <w:numId w:val="34"/>
        </w:numPr>
        <w:tabs>
          <w:tab w:val="left" w:pos="142"/>
          <w:tab w:val="left" w:pos="1134"/>
        </w:tabs>
        <w:spacing w:line="276" w:lineRule="auto"/>
        <w:ind w:left="0" w:firstLine="709"/>
        <w:jc w:val="both"/>
        <w:rPr>
          <w:sz w:val="28"/>
          <w:szCs w:val="28"/>
        </w:rPr>
      </w:pPr>
      <w:r>
        <w:rPr>
          <w:sz w:val="28"/>
          <w:szCs w:val="28"/>
        </w:rPr>
        <w:t xml:space="preserve">Войтов, А. Г. Проблемы методологии экономической науки / А. Г. Войтов. – 5-е изд. – </w:t>
      </w:r>
      <w:proofErr w:type="gramStart"/>
      <w:r>
        <w:rPr>
          <w:sz w:val="28"/>
          <w:szCs w:val="28"/>
        </w:rPr>
        <w:t>Москва :</w:t>
      </w:r>
      <w:proofErr w:type="gramEnd"/>
      <w:r>
        <w:rPr>
          <w:sz w:val="28"/>
          <w:szCs w:val="28"/>
        </w:rPr>
        <w:t xml:space="preserve"> Дашков и К°, 2022. – 286 </w:t>
      </w:r>
      <w:proofErr w:type="gramStart"/>
      <w:r>
        <w:rPr>
          <w:sz w:val="28"/>
          <w:szCs w:val="28"/>
        </w:rPr>
        <w:t>с. :</w:t>
      </w:r>
      <w:proofErr w:type="gramEnd"/>
      <w:r>
        <w:rPr>
          <w:sz w:val="28"/>
          <w:szCs w:val="28"/>
        </w:rPr>
        <w:t xml:space="preserve"> схем., ил., табл. – Режим доступа: по подписке. – URL: </w:t>
      </w:r>
      <w:hyperlink r:id="rId15" w:history="1">
        <w:r>
          <w:rPr>
            <w:rStyle w:val="a3"/>
            <w:sz w:val="28"/>
            <w:szCs w:val="28"/>
          </w:rPr>
          <w:t>https://biblioclub.ru/index.php?page=book&amp;id=698580</w:t>
        </w:r>
      </w:hyperlink>
      <w:r>
        <w:rPr>
          <w:sz w:val="28"/>
          <w:szCs w:val="28"/>
        </w:rPr>
        <w:t xml:space="preserve"> (дата обращения: 17.11.2023). – ISBN 978-5-394-04724-4. – </w:t>
      </w:r>
      <w:proofErr w:type="gramStart"/>
      <w:r>
        <w:rPr>
          <w:sz w:val="28"/>
          <w:szCs w:val="28"/>
        </w:rPr>
        <w:t>Текст :</w:t>
      </w:r>
      <w:proofErr w:type="gramEnd"/>
      <w:r>
        <w:rPr>
          <w:sz w:val="28"/>
          <w:szCs w:val="28"/>
        </w:rPr>
        <w:t xml:space="preserve"> электронный.</w:t>
      </w:r>
    </w:p>
    <w:p w:rsidR="00A44067" w:rsidRDefault="00A44067" w:rsidP="004F0204">
      <w:pPr>
        <w:numPr>
          <w:ilvl w:val="0"/>
          <w:numId w:val="34"/>
        </w:numPr>
        <w:tabs>
          <w:tab w:val="left" w:pos="142"/>
          <w:tab w:val="left" w:pos="1134"/>
        </w:tabs>
        <w:spacing w:line="276" w:lineRule="auto"/>
        <w:ind w:left="0" w:firstLine="709"/>
        <w:jc w:val="both"/>
        <w:rPr>
          <w:sz w:val="28"/>
          <w:szCs w:val="28"/>
        </w:rPr>
      </w:pPr>
      <w:r>
        <w:rPr>
          <w:sz w:val="28"/>
          <w:szCs w:val="28"/>
        </w:rPr>
        <w:t xml:space="preserve">Глазьев, С. Ю. Китайское экономическое </w:t>
      </w:r>
      <w:proofErr w:type="gramStart"/>
      <w:r>
        <w:rPr>
          <w:sz w:val="28"/>
          <w:szCs w:val="28"/>
        </w:rPr>
        <w:t>чудо :</w:t>
      </w:r>
      <w:proofErr w:type="gramEnd"/>
      <w:r>
        <w:rPr>
          <w:sz w:val="28"/>
          <w:szCs w:val="28"/>
        </w:rPr>
        <w:t xml:space="preserve"> уроки для России и мира / С. Ю. Глазьев. – </w:t>
      </w:r>
      <w:proofErr w:type="gramStart"/>
      <w:r>
        <w:rPr>
          <w:sz w:val="28"/>
          <w:szCs w:val="28"/>
        </w:rPr>
        <w:t>Москва :</w:t>
      </w:r>
      <w:proofErr w:type="gramEnd"/>
      <w:r>
        <w:rPr>
          <w:sz w:val="28"/>
          <w:szCs w:val="28"/>
        </w:rPr>
        <w:t xml:space="preserve"> Весь Мир, 2023. – 408 </w:t>
      </w:r>
      <w:proofErr w:type="gramStart"/>
      <w:r>
        <w:rPr>
          <w:sz w:val="28"/>
          <w:szCs w:val="28"/>
        </w:rPr>
        <w:t>с. :</w:t>
      </w:r>
      <w:proofErr w:type="gramEnd"/>
      <w:r>
        <w:rPr>
          <w:sz w:val="28"/>
          <w:szCs w:val="28"/>
        </w:rPr>
        <w:t xml:space="preserve"> ил., табл. – Режим доступа: по подписке. – URL: </w:t>
      </w:r>
      <w:hyperlink r:id="rId16" w:history="1">
        <w:r>
          <w:rPr>
            <w:rStyle w:val="a3"/>
            <w:sz w:val="28"/>
            <w:szCs w:val="28"/>
          </w:rPr>
          <w:t>https://biblioclub.ru/index.php?page=book&amp;id=701215</w:t>
        </w:r>
      </w:hyperlink>
      <w:r>
        <w:rPr>
          <w:sz w:val="28"/>
          <w:szCs w:val="28"/>
        </w:rPr>
        <w:t xml:space="preserve"> (дата обращения: 27.11.2023). – </w:t>
      </w:r>
      <w:proofErr w:type="spellStart"/>
      <w:r>
        <w:rPr>
          <w:sz w:val="28"/>
          <w:szCs w:val="28"/>
        </w:rPr>
        <w:t>Библиогр</w:t>
      </w:r>
      <w:proofErr w:type="spellEnd"/>
      <w:proofErr w:type="gramStart"/>
      <w:r>
        <w:rPr>
          <w:sz w:val="28"/>
          <w:szCs w:val="28"/>
        </w:rPr>
        <w:t>. в</w:t>
      </w:r>
      <w:proofErr w:type="gramEnd"/>
      <w:r>
        <w:rPr>
          <w:sz w:val="28"/>
          <w:szCs w:val="28"/>
        </w:rPr>
        <w:t xml:space="preserve"> кн. – Текст : электронный.</w:t>
      </w:r>
    </w:p>
    <w:p w:rsidR="00A44067" w:rsidRDefault="00A44067" w:rsidP="004F0204">
      <w:pPr>
        <w:numPr>
          <w:ilvl w:val="0"/>
          <w:numId w:val="34"/>
        </w:numPr>
        <w:tabs>
          <w:tab w:val="left" w:pos="142"/>
          <w:tab w:val="left" w:pos="1134"/>
        </w:tabs>
        <w:spacing w:line="276" w:lineRule="auto"/>
        <w:ind w:left="0" w:firstLine="709"/>
        <w:jc w:val="both"/>
        <w:rPr>
          <w:sz w:val="28"/>
          <w:szCs w:val="28"/>
        </w:rPr>
      </w:pPr>
      <w:r>
        <w:rPr>
          <w:sz w:val="28"/>
          <w:szCs w:val="28"/>
        </w:rPr>
        <w:t>Макаров С.В. Личный бюджет: деньги под контролем. С-</w:t>
      </w:r>
      <w:proofErr w:type="gramStart"/>
      <w:r>
        <w:rPr>
          <w:sz w:val="28"/>
          <w:szCs w:val="28"/>
        </w:rPr>
        <w:t>Пб.:</w:t>
      </w:r>
      <w:proofErr w:type="gramEnd"/>
      <w:r>
        <w:rPr>
          <w:sz w:val="28"/>
          <w:szCs w:val="28"/>
        </w:rPr>
        <w:t xml:space="preserve"> «Питер», 2019.</w:t>
      </w:r>
    </w:p>
    <w:p w:rsidR="00A44067" w:rsidRDefault="00A44067" w:rsidP="004F0204">
      <w:pPr>
        <w:numPr>
          <w:ilvl w:val="0"/>
          <w:numId w:val="34"/>
        </w:numPr>
        <w:tabs>
          <w:tab w:val="left" w:pos="142"/>
          <w:tab w:val="left" w:pos="1134"/>
        </w:tabs>
        <w:spacing w:line="276" w:lineRule="auto"/>
        <w:ind w:left="0" w:firstLine="709"/>
        <w:jc w:val="both"/>
        <w:rPr>
          <w:sz w:val="28"/>
          <w:szCs w:val="28"/>
        </w:rPr>
      </w:pPr>
      <w:r>
        <w:rPr>
          <w:sz w:val="28"/>
          <w:szCs w:val="28"/>
        </w:rPr>
        <w:t xml:space="preserve">Ха </w:t>
      </w:r>
      <w:proofErr w:type="spellStart"/>
      <w:r>
        <w:rPr>
          <w:sz w:val="28"/>
          <w:szCs w:val="28"/>
        </w:rPr>
        <w:t>Джун</w:t>
      </w:r>
      <w:proofErr w:type="spellEnd"/>
      <w:r>
        <w:rPr>
          <w:sz w:val="28"/>
          <w:szCs w:val="28"/>
        </w:rPr>
        <w:t xml:space="preserve"> </w:t>
      </w:r>
      <w:proofErr w:type="spellStart"/>
      <w:r>
        <w:rPr>
          <w:sz w:val="28"/>
          <w:szCs w:val="28"/>
        </w:rPr>
        <w:t>Чанг</w:t>
      </w:r>
      <w:proofErr w:type="spellEnd"/>
      <w:r>
        <w:rPr>
          <w:sz w:val="28"/>
          <w:szCs w:val="28"/>
        </w:rPr>
        <w:t>. Как устроена экономика. М: Манн, Иванов, Фербер. 2017 г, 298 с. </w:t>
      </w:r>
    </w:p>
    <w:p w:rsidR="00A44067" w:rsidRDefault="00A44067" w:rsidP="004F0204">
      <w:pPr>
        <w:numPr>
          <w:ilvl w:val="0"/>
          <w:numId w:val="34"/>
        </w:numPr>
        <w:tabs>
          <w:tab w:val="left" w:pos="142"/>
          <w:tab w:val="left" w:pos="1134"/>
        </w:tabs>
        <w:spacing w:line="276" w:lineRule="auto"/>
        <w:ind w:left="0" w:firstLine="709"/>
        <w:jc w:val="both"/>
        <w:rPr>
          <w:sz w:val="28"/>
          <w:szCs w:val="28"/>
        </w:rPr>
      </w:pPr>
      <w:proofErr w:type="spellStart"/>
      <w:r>
        <w:rPr>
          <w:sz w:val="28"/>
          <w:szCs w:val="28"/>
        </w:rPr>
        <w:t>Хейне</w:t>
      </w:r>
      <w:proofErr w:type="spellEnd"/>
      <w:r>
        <w:rPr>
          <w:sz w:val="28"/>
          <w:szCs w:val="28"/>
        </w:rPr>
        <w:t xml:space="preserve"> П., </w:t>
      </w:r>
      <w:proofErr w:type="spellStart"/>
      <w:r>
        <w:rPr>
          <w:sz w:val="28"/>
          <w:szCs w:val="28"/>
        </w:rPr>
        <w:t>Боуттке</w:t>
      </w:r>
      <w:proofErr w:type="spellEnd"/>
      <w:r>
        <w:rPr>
          <w:sz w:val="28"/>
          <w:szCs w:val="28"/>
        </w:rPr>
        <w:t xml:space="preserve"> П. Дж., </w:t>
      </w:r>
      <w:proofErr w:type="spellStart"/>
      <w:r>
        <w:rPr>
          <w:sz w:val="28"/>
          <w:szCs w:val="28"/>
        </w:rPr>
        <w:t>Причитко</w:t>
      </w:r>
      <w:proofErr w:type="spellEnd"/>
      <w:r>
        <w:rPr>
          <w:sz w:val="28"/>
          <w:szCs w:val="28"/>
        </w:rPr>
        <w:t xml:space="preserve"> Д. Л. Экономический образ мышления: пер. с англ. 10-го изд. – М.: Вильямс, 2007.</w:t>
      </w:r>
    </w:p>
    <w:p w:rsidR="00A44067" w:rsidRDefault="00BC5D1E" w:rsidP="004F0204">
      <w:pPr>
        <w:numPr>
          <w:ilvl w:val="0"/>
          <w:numId w:val="34"/>
        </w:numPr>
        <w:tabs>
          <w:tab w:val="left" w:pos="142"/>
          <w:tab w:val="left" w:pos="1134"/>
        </w:tabs>
        <w:spacing w:line="276" w:lineRule="auto"/>
        <w:ind w:left="0" w:firstLine="709"/>
        <w:jc w:val="both"/>
        <w:rPr>
          <w:sz w:val="28"/>
          <w:szCs w:val="28"/>
        </w:rPr>
      </w:pPr>
      <w:sdt>
        <w:sdtPr>
          <w:rPr>
            <w:sz w:val="28"/>
            <w:szCs w:val="28"/>
          </w:rPr>
          <w:tag w:val="goog_rdk_7"/>
          <w:id w:val="-1538042782"/>
        </w:sdtPr>
        <w:sdtContent/>
      </w:sdt>
      <w:r w:rsidR="00A44067">
        <w:rPr>
          <w:sz w:val="28"/>
          <w:szCs w:val="28"/>
        </w:rPr>
        <w:t xml:space="preserve">Экономика: Учебник для студентов естественных и гуманитарных факультетов / Под ред. Н.П. </w:t>
      </w:r>
      <w:proofErr w:type="spellStart"/>
      <w:r w:rsidR="00A44067">
        <w:rPr>
          <w:sz w:val="28"/>
          <w:szCs w:val="28"/>
        </w:rPr>
        <w:t>Кононковой</w:t>
      </w:r>
      <w:proofErr w:type="spellEnd"/>
      <w:r w:rsidR="00A44067">
        <w:rPr>
          <w:sz w:val="28"/>
          <w:szCs w:val="28"/>
        </w:rPr>
        <w:t xml:space="preserve">. – М.: Издательство Московского университета, 2018. </w:t>
      </w:r>
    </w:p>
    <w:p w:rsidR="00A44067" w:rsidRDefault="00A44067" w:rsidP="004F0204">
      <w:pPr>
        <w:pStyle w:val="af9"/>
        <w:numPr>
          <w:ilvl w:val="0"/>
          <w:numId w:val="34"/>
        </w:numPr>
        <w:tabs>
          <w:tab w:val="left" w:pos="0"/>
          <w:tab w:val="left" w:pos="284"/>
          <w:tab w:val="left" w:pos="567"/>
          <w:tab w:val="left" w:pos="1134"/>
        </w:tabs>
        <w:spacing w:after="0"/>
        <w:ind w:left="0" w:firstLine="709"/>
        <w:jc w:val="both"/>
        <w:rPr>
          <w:rFonts w:ascii="Times New Roman" w:hAnsi="Times New Roman"/>
          <w:sz w:val="28"/>
          <w:szCs w:val="28"/>
        </w:rPr>
      </w:pPr>
      <w:proofErr w:type="spellStart"/>
      <w:r>
        <w:rPr>
          <w:rFonts w:ascii="Times New Roman" w:hAnsi="Times New Roman"/>
          <w:i/>
          <w:iCs/>
          <w:sz w:val="28"/>
          <w:szCs w:val="28"/>
        </w:rPr>
        <w:t>Фрицлер</w:t>
      </w:r>
      <w:proofErr w:type="spellEnd"/>
      <w:r>
        <w:rPr>
          <w:rFonts w:ascii="Times New Roman" w:hAnsi="Times New Roman"/>
          <w:i/>
          <w:iCs/>
          <w:sz w:val="28"/>
          <w:szCs w:val="28"/>
        </w:rPr>
        <w:t>, А. В. </w:t>
      </w:r>
      <w:r>
        <w:rPr>
          <w:rFonts w:ascii="Times New Roman" w:hAnsi="Times New Roman"/>
          <w:sz w:val="28"/>
          <w:szCs w:val="28"/>
        </w:rPr>
        <w:t xml:space="preserve"> Основы финансовой </w:t>
      </w:r>
      <w:proofErr w:type="gramStart"/>
      <w:r>
        <w:rPr>
          <w:rFonts w:ascii="Times New Roman" w:hAnsi="Times New Roman"/>
          <w:sz w:val="28"/>
          <w:szCs w:val="28"/>
        </w:rPr>
        <w:t>грамотности :</w:t>
      </w:r>
      <w:proofErr w:type="gramEnd"/>
      <w:r>
        <w:rPr>
          <w:rFonts w:ascii="Times New Roman" w:hAnsi="Times New Roman"/>
          <w:sz w:val="28"/>
          <w:szCs w:val="28"/>
        </w:rPr>
        <w:t xml:space="preserve"> учебное пособие для среднего профессионального образования / А. В. </w:t>
      </w:r>
      <w:proofErr w:type="spellStart"/>
      <w:r>
        <w:rPr>
          <w:rFonts w:ascii="Times New Roman" w:hAnsi="Times New Roman"/>
          <w:sz w:val="28"/>
          <w:szCs w:val="28"/>
        </w:rPr>
        <w:t>Фрицлер</w:t>
      </w:r>
      <w:proofErr w:type="spellEnd"/>
      <w:r>
        <w:rPr>
          <w:rFonts w:ascii="Times New Roman" w:hAnsi="Times New Roman"/>
          <w:sz w:val="28"/>
          <w:szCs w:val="28"/>
        </w:rPr>
        <w:t xml:space="preserve">, Е. А. Тарханова. – </w:t>
      </w:r>
      <w:proofErr w:type="gramStart"/>
      <w:r>
        <w:rPr>
          <w:rFonts w:ascii="Times New Roman" w:hAnsi="Times New Roman"/>
          <w:sz w:val="28"/>
          <w:szCs w:val="28"/>
        </w:rPr>
        <w:t>Москва :</w:t>
      </w:r>
      <w:proofErr w:type="gramEnd"/>
      <w:r>
        <w:rPr>
          <w:rFonts w:ascii="Times New Roman" w:hAnsi="Times New Roman"/>
          <w:sz w:val="28"/>
          <w:szCs w:val="28"/>
        </w:rPr>
        <w:t xml:space="preserve"> Издательство </w:t>
      </w:r>
      <w:proofErr w:type="spellStart"/>
      <w:r>
        <w:rPr>
          <w:rFonts w:ascii="Times New Roman" w:hAnsi="Times New Roman"/>
          <w:sz w:val="28"/>
          <w:szCs w:val="28"/>
        </w:rPr>
        <w:t>Юрайт</w:t>
      </w:r>
      <w:proofErr w:type="spellEnd"/>
      <w:r>
        <w:rPr>
          <w:rFonts w:ascii="Times New Roman" w:hAnsi="Times New Roman"/>
          <w:sz w:val="28"/>
          <w:szCs w:val="28"/>
        </w:rPr>
        <w:t xml:space="preserve">, 2021. – 154 с. – (Профессиональное образование). – ISBN 978-5-534-13794-1. – Текст: электронный // Образовательная платформа </w:t>
      </w:r>
      <w:proofErr w:type="spellStart"/>
      <w:r>
        <w:rPr>
          <w:rFonts w:ascii="Times New Roman" w:hAnsi="Times New Roman"/>
          <w:sz w:val="28"/>
          <w:szCs w:val="28"/>
        </w:rPr>
        <w:t>Юрайт</w:t>
      </w:r>
      <w:proofErr w:type="spellEnd"/>
      <w:r>
        <w:rPr>
          <w:rFonts w:ascii="Times New Roman" w:hAnsi="Times New Roman"/>
          <w:sz w:val="28"/>
          <w:szCs w:val="28"/>
        </w:rPr>
        <w:t xml:space="preserve"> [сайт]. – URL: </w:t>
      </w:r>
      <w:hyperlink r:id="rId17" w:tgtFrame="_blank" w:history="1">
        <w:r>
          <w:rPr>
            <w:rStyle w:val="a3"/>
            <w:rFonts w:ascii="Times New Roman" w:hAnsi="Times New Roman"/>
            <w:sz w:val="28"/>
            <w:szCs w:val="28"/>
          </w:rPr>
          <w:t>https://urait.ru/bcode/466897</w:t>
        </w:r>
      </w:hyperlink>
      <w:r>
        <w:rPr>
          <w:rFonts w:ascii="Times New Roman" w:hAnsi="Times New Roman"/>
          <w:sz w:val="28"/>
          <w:szCs w:val="28"/>
        </w:rPr>
        <w:t xml:space="preserve"> (Дата обращения – 06.12.2023) </w:t>
      </w:r>
    </w:p>
    <w:p w:rsidR="00A44067" w:rsidRDefault="00A44067" w:rsidP="004F0204">
      <w:pPr>
        <w:pStyle w:val="af9"/>
        <w:numPr>
          <w:ilvl w:val="0"/>
          <w:numId w:val="34"/>
        </w:numPr>
        <w:tabs>
          <w:tab w:val="left" w:pos="0"/>
          <w:tab w:val="left" w:pos="284"/>
          <w:tab w:val="left" w:pos="567"/>
          <w:tab w:val="left" w:pos="1134"/>
        </w:tabs>
        <w:spacing w:after="0"/>
        <w:ind w:left="0" w:firstLine="709"/>
        <w:jc w:val="both"/>
        <w:rPr>
          <w:rFonts w:ascii="Times New Roman" w:hAnsi="Times New Roman"/>
          <w:sz w:val="28"/>
          <w:szCs w:val="28"/>
        </w:rPr>
      </w:pPr>
      <w:r>
        <w:rPr>
          <w:rFonts w:ascii="Times New Roman" w:hAnsi="Times New Roman"/>
          <w:sz w:val="28"/>
          <w:szCs w:val="28"/>
        </w:rPr>
        <w:t xml:space="preserve">Дробышева Л.А. Экономика, маркетинг, менеджмент: учебное пособие / Л. А. Дробышева - М.: Дашков и Ко, 2019. – 150 с. </w:t>
      </w:r>
    </w:p>
    <w:p w:rsidR="00A44067" w:rsidRDefault="00A44067" w:rsidP="004F0204">
      <w:pPr>
        <w:pStyle w:val="af9"/>
        <w:numPr>
          <w:ilvl w:val="0"/>
          <w:numId w:val="34"/>
        </w:numPr>
        <w:tabs>
          <w:tab w:val="left" w:pos="0"/>
          <w:tab w:val="left" w:pos="284"/>
          <w:tab w:val="left" w:pos="1134"/>
        </w:tabs>
        <w:spacing w:after="0"/>
        <w:ind w:left="0" w:firstLine="709"/>
        <w:jc w:val="both"/>
        <w:rPr>
          <w:rFonts w:ascii="Times New Roman" w:eastAsiaTheme="minorHAnsi" w:hAnsi="Times New Roman"/>
          <w:sz w:val="28"/>
          <w:szCs w:val="28"/>
        </w:rPr>
      </w:pPr>
      <w:proofErr w:type="spellStart"/>
      <w:r>
        <w:rPr>
          <w:rFonts w:ascii="Times New Roman" w:eastAsiaTheme="minorHAnsi" w:hAnsi="Times New Roman"/>
          <w:sz w:val="28"/>
          <w:szCs w:val="28"/>
        </w:rPr>
        <w:t>Камаев</w:t>
      </w:r>
      <w:proofErr w:type="spellEnd"/>
      <w:r>
        <w:rPr>
          <w:rFonts w:ascii="Times New Roman" w:eastAsiaTheme="minorHAnsi" w:hAnsi="Times New Roman"/>
          <w:sz w:val="28"/>
          <w:szCs w:val="28"/>
        </w:rPr>
        <w:t xml:space="preserve"> В.Д. Экономическая теория. Краткий курс: учебник / В.Д. </w:t>
      </w:r>
      <w:proofErr w:type="spellStart"/>
      <w:r>
        <w:rPr>
          <w:rFonts w:ascii="Times New Roman" w:eastAsiaTheme="minorHAnsi" w:hAnsi="Times New Roman"/>
          <w:sz w:val="28"/>
          <w:szCs w:val="28"/>
        </w:rPr>
        <w:t>Камаев</w:t>
      </w:r>
      <w:proofErr w:type="spellEnd"/>
      <w:r>
        <w:rPr>
          <w:rFonts w:ascii="Times New Roman" w:eastAsiaTheme="minorHAnsi" w:hAnsi="Times New Roman"/>
          <w:sz w:val="28"/>
          <w:szCs w:val="28"/>
        </w:rPr>
        <w:t xml:space="preserve">, М.З. </w:t>
      </w:r>
      <w:proofErr w:type="spellStart"/>
      <w:r>
        <w:rPr>
          <w:rFonts w:ascii="Times New Roman" w:eastAsiaTheme="minorHAnsi" w:hAnsi="Times New Roman"/>
          <w:sz w:val="28"/>
          <w:szCs w:val="28"/>
        </w:rPr>
        <w:t>Ильчиков</w:t>
      </w:r>
      <w:proofErr w:type="spellEnd"/>
      <w:r>
        <w:rPr>
          <w:rFonts w:ascii="Times New Roman" w:eastAsiaTheme="minorHAnsi" w:hAnsi="Times New Roman"/>
          <w:sz w:val="28"/>
          <w:szCs w:val="28"/>
        </w:rPr>
        <w:t xml:space="preserve">. - 4-е изд., стер. - М.: </w:t>
      </w:r>
      <w:proofErr w:type="spellStart"/>
      <w:r>
        <w:rPr>
          <w:rFonts w:ascii="Times New Roman" w:eastAsiaTheme="minorHAnsi" w:hAnsi="Times New Roman"/>
          <w:sz w:val="28"/>
          <w:szCs w:val="28"/>
        </w:rPr>
        <w:t>Кнорус</w:t>
      </w:r>
      <w:proofErr w:type="spellEnd"/>
      <w:r>
        <w:rPr>
          <w:rFonts w:ascii="Times New Roman" w:eastAsiaTheme="minorHAnsi" w:hAnsi="Times New Roman"/>
          <w:sz w:val="28"/>
          <w:szCs w:val="28"/>
        </w:rPr>
        <w:t>, 2017, 2011, 2010, 2008. - 382 с. (11 экз.)</w:t>
      </w:r>
    </w:p>
    <w:p w:rsidR="00A44067" w:rsidRDefault="00A44067" w:rsidP="004F0204">
      <w:pPr>
        <w:pStyle w:val="af9"/>
        <w:numPr>
          <w:ilvl w:val="0"/>
          <w:numId w:val="34"/>
        </w:numPr>
        <w:tabs>
          <w:tab w:val="left" w:pos="0"/>
          <w:tab w:val="left" w:pos="284"/>
          <w:tab w:val="left" w:pos="1134"/>
        </w:tabs>
        <w:spacing w:after="0"/>
        <w:ind w:left="0" w:firstLine="709"/>
        <w:jc w:val="both"/>
        <w:rPr>
          <w:rFonts w:ascii="Times New Roman" w:eastAsiaTheme="minorHAnsi" w:hAnsi="Times New Roman"/>
          <w:sz w:val="28"/>
          <w:szCs w:val="28"/>
        </w:rPr>
      </w:pPr>
      <w:proofErr w:type="spellStart"/>
      <w:r>
        <w:rPr>
          <w:rFonts w:ascii="Times New Roman" w:hAnsi="Times New Roman"/>
          <w:sz w:val="28"/>
          <w:szCs w:val="28"/>
        </w:rPr>
        <w:t>Мэнкью</w:t>
      </w:r>
      <w:proofErr w:type="spellEnd"/>
      <w:r>
        <w:rPr>
          <w:rFonts w:ascii="Times New Roman" w:hAnsi="Times New Roman"/>
          <w:sz w:val="28"/>
          <w:szCs w:val="28"/>
        </w:rPr>
        <w:t xml:space="preserve"> Н.Г., Тейлор М. </w:t>
      </w:r>
      <w:proofErr w:type="spellStart"/>
      <w:r>
        <w:rPr>
          <w:rFonts w:ascii="Times New Roman" w:hAnsi="Times New Roman"/>
          <w:sz w:val="28"/>
          <w:szCs w:val="28"/>
        </w:rPr>
        <w:t>Экономикс</w:t>
      </w:r>
      <w:proofErr w:type="spellEnd"/>
      <w:r>
        <w:rPr>
          <w:rFonts w:ascii="Times New Roman" w:hAnsi="Times New Roman"/>
          <w:sz w:val="28"/>
          <w:szCs w:val="28"/>
        </w:rPr>
        <w:t xml:space="preserve">. </w:t>
      </w:r>
      <w:proofErr w:type="gramStart"/>
      <w:r>
        <w:rPr>
          <w:rFonts w:ascii="Times New Roman" w:hAnsi="Times New Roman"/>
          <w:sz w:val="28"/>
          <w:szCs w:val="28"/>
        </w:rPr>
        <w:t>С-Пб</w:t>
      </w:r>
      <w:proofErr w:type="gramEnd"/>
      <w:r>
        <w:rPr>
          <w:rFonts w:ascii="Times New Roman" w:hAnsi="Times New Roman"/>
          <w:sz w:val="28"/>
          <w:szCs w:val="28"/>
        </w:rPr>
        <w:t>: Питер, 2013</w:t>
      </w:r>
    </w:p>
    <w:p w:rsidR="00A44067" w:rsidRDefault="00A44067" w:rsidP="004F0204">
      <w:pPr>
        <w:pStyle w:val="af9"/>
        <w:widowControl w:val="0"/>
        <w:numPr>
          <w:ilvl w:val="0"/>
          <w:numId w:val="34"/>
        </w:numPr>
        <w:tabs>
          <w:tab w:val="left" w:pos="0"/>
          <w:tab w:val="left" w:pos="708"/>
          <w:tab w:val="left" w:pos="1134"/>
        </w:tabs>
        <w:spacing w:after="0"/>
        <w:ind w:left="0" w:firstLine="709"/>
        <w:jc w:val="both"/>
        <w:rPr>
          <w:rFonts w:ascii="Times New Roman" w:hAnsi="Times New Roman"/>
          <w:iCs/>
          <w:sz w:val="28"/>
          <w:szCs w:val="28"/>
        </w:rPr>
      </w:pPr>
      <w:proofErr w:type="spellStart"/>
      <w:r>
        <w:rPr>
          <w:rFonts w:ascii="Times New Roman" w:hAnsi="Times New Roman"/>
          <w:iCs/>
          <w:sz w:val="28"/>
          <w:szCs w:val="28"/>
        </w:rPr>
        <w:t>Хубецова</w:t>
      </w:r>
      <w:proofErr w:type="spellEnd"/>
      <w:r>
        <w:rPr>
          <w:rFonts w:ascii="Times New Roman" w:hAnsi="Times New Roman"/>
          <w:iCs/>
          <w:sz w:val="28"/>
          <w:szCs w:val="28"/>
        </w:rPr>
        <w:t xml:space="preserve"> М.Ш. Учебно-методическое пособие по дисциплине «Экономическая теория» [Электронный ресурс]/ </w:t>
      </w:r>
      <w:proofErr w:type="spellStart"/>
      <w:r>
        <w:rPr>
          <w:rFonts w:ascii="Times New Roman" w:hAnsi="Times New Roman"/>
          <w:iCs/>
          <w:sz w:val="28"/>
          <w:szCs w:val="28"/>
        </w:rPr>
        <w:t>Хубецова</w:t>
      </w:r>
      <w:proofErr w:type="spellEnd"/>
      <w:r>
        <w:rPr>
          <w:rFonts w:ascii="Times New Roman" w:hAnsi="Times New Roman"/>
          <w:iCs/>
          <w:sz w:val="28"/>
          <w:szCs w:val="28"/>
        </w:rPr>
        <w:t xml:space="preserve"> М.Ш.– </w:t>
      </w:r>
      <w:proofErr w:type="spellStart"/>
      <w:r>
        <w:rPr>
          <w:rFonts w:ascii="Times New Roman" w:hAnsi="Times New Roman"/>
          <w:iCs/>
          <w:sz w:val="28"/>
          <w:szCs w:val="28"/>
        </w:rPr>
        <w:t>Электрон.текстовые</w:t>
      </w:r>
      <w:proofErr w:type="spellEnd"/>
      <w:r>
        <w:rPr>
          <w:rFonts w:ascii="Times New Roman" w:hAnsi="Times New Roman"/>
          <w:iCs/>
          <w:sz w:val="28"/>
          <w:szCs w:val="28"/>
        </w:rPr>
        <w:t xml:space="preserve"> данные. – Владикавказ: Северо-Осетинский государственный педагогический институт, 2017. – 106 c.– Режим доступа: </w:t>
      </w:r>
      <w:hyperlink r:id="rId18" w:history="1">
        <w:r>
          <w:rPr>
            <w:rStyle w:val="a3"/>
            <w:rFonts w:ascii="Times New Roman" w:hAnsi="Times New Roman"/>
            <w:iCs/>
            <w:sz w:val="28"/>
            <w:szCs w:val="28"/>
          </w:rPr>
          <w:t>http://www.iprbookshop.ru/73820.html</w:t>
        </w:r>
      </w:hyperlink>
      <w:r>
        <w:rPr>
          <w:rFonts w:ascii="Times New Roman" w:hAnsi="Times New Roman"/>
          <w:iCs/>
          <w:sz w:val="28"/>
          <w:szCs w:val="28"/>
        </w:rPr>
        <w:t xml:space="preserve">. </w:t>
      </w:r>
    </w:p>
    <w:p w:rsidR="00A44067" w:rsidRDefault="00A44067" w:rsidP="004F0204">
      <w:pPr>
        <w:pStyle w:val="af9"/>
        <w:widowControl w:val="0"/>
        <w:numPr>
          <w:ilvl w:val="0"/>
          <w:numId w:val="34"/>
        </w:numPr>
        <w:tabs>
          <w:tab w:val="left" w:pos="0"/>
          <w:tab w:val="left" w:pos="708"/>
          <w:tab w:val="left" w:pos="1134"/>
        </w:tabs>
        <w:spacing w:after="0"/>
        <w:ind w:left="0" w:firstLine="709"/>
        <w:jc w:val="both"/>
        <w:rPr>
          <w:rFonts w:ascii="Times New Roman" w:hAnsi="Times New Roman"/>
          <w:iCs/>
          <w:sz w:val="28"/>
          <w:szCs w:val="28"/>
        </w:rPr>
      </w:pPr>
      <w:r>
        <w:rPr>
          <w:rFonts w:ascii="Times New Roman" w:hAnsi="Times New Roman"/>
          <w:iCs/>
          <w:sz w:val="28"/>
          <w:szCs w:val="28"/>
        </w:rPr>
        <w:t xml:space="preserve">Экономическая теория: учебник / под ред. Н.Д. </w:t>
      </w:r>
      <w:proofErr w:type="spellStart"/>
      <w:r>
        <w:rPr>
          <w:rFonts w:ascii="Times New Roman" w:hAnsi="Times New Roman"/>
          <w:iCs/>
          <w:sz w:val="28"/>
          <w:szCs w:val="28"/>
        </w:rPr>
        <w:t>Эриашвили</w:t>
      </w:r>
      <w:proofErr w:type="spellEnd"/>
      <w:r>
        <w:rPr>
          <w:rFonts w:ascii="Times New Roman" w:hAnsi="Times New Roman"/>
          <w:iCs/>
          <w:sz w:val="28"/>
          <w:szCs w:val="28"/>
        </w:rPr>
        <w:t xml:space="preserve">. - </w:t>
      </w:r>
      <w:r>
        <w:rPr>
          <w:rFonts w:ascii="Times New Roman" w:hAnsi="Times New Roman"/>
          <w:iCs/>
          <w:sz w:val="28"/>
          <w:szCs w:val="28"/>
        </w:rPr>
        <w:lastRenderedPageBreak/>
        <w:t xml:space="preserve">Москва: ЮНИТИ-ДАНА, 2020. - 527 с.: ил. - Библ. в кн. - ISBN 978-5-238-02464-6; То же [Электронный ресурс]. - URL: </w:t>
      </w:r>
      <w:hyperlink r:id="rId19" w:history="1">
        <w:r>
          <w:rPr>
            <w:rStyle w:val="a3"/>
            <w:rFonts w:ascii="Times New Roman" w:hAnsi="Times New Roman"/>
            <w:iCs/>
            <w:sz w:val="28"/>
            <w:szCs w:val="28"/>
          </w:rPr>
          <w:t>http://biblioclub.ru/index.php?page=book&amp;id=446485</w:t>
        </w:r>
      </w:hyperlink>
      <w:r>
        <w:rPr>
          <w:rFonts w:ascii="Times New Roman" w:hAnsi="Times New Roman"/>
          <w:iCs/>
          <w:sz w:val="28"/>
          <w:szCs w:val="28"/>
        </w:rPr>
        <w:t xml:space="preserve"> (Дата обращения – 06.12.2023)</w:t>
      </w:r>
    </w:p>
    <w:p w:rsidR="00A44067" w:rsidRDefault="00A44067" w:rsidP="004F0204">
      <w:pPr>
        <w:pStyle w:val="af9"/>
        <w:widowControl w:val="0"/>
        <w:numPr>
          <w:ilvl w:val="0"/>
          <w:numId w:val="34"/>
        </w:numPr>
        <w:tabs>
          <w:tab w:val="left" w:pos="0"/>
          <w:tab w:val="left" w:pos="708"/>
          <w:tab w:val="left" w:pos="1134"/>
        </w:tabs>
        <w:spacing w:after="0"/>
        <w:ind w:left="0" w:firstLine="709"/>
        <w:jc w:val="both"/>
        <w:rPr>
          <w:rFonts w:ascii="Times New Roman" w:hAnsi="Times New Roman"/>
          <w:iCs/>
          <w:sz w:val="28"/>
          <w:szCs w:val="28"/>
        </w:rPr>
      </w:pPr>
      <w:proofErr w:type="spellStart"/>
      <w:r>
        <w:rPr>
          <w:rFonts w:ascii="Times New Roman" w:hAnsi="Times New Roman"/>
          <w:iCs/>
          <w:sz w:val="28"/>
          <w:szCs w:val="28"/>
        </w:rPr>
        <w:t>Липсиц</w:t>
      </w:r>
      <w:proofErr w:type="spellEnd"/>
      <w:r>
        <w:rPr>
          <w:rFonts w:ascii="Times New Roman" w:hAnsi="Times New Roman"/>
          <w:iCs/>
          <w:sz w:val="28"/>
          <w:szCs w:val="28"/>
        </w:rPr>
        <w:t xml:space="preserve">, И. В. Финансовая грамотность: материалы для учащихся. 8–9 классы </w:t>
      </w:r>
      <w:proofErr w:type="spellStart"/>
      <w:r>
        <w:rPr>
          <w:rFonts w:ascii="Times New Roman" w:hAnsi="Times New Roman"/>
          <w:iCs/>
          <w:sz w:val="28"/>
          <w:szCs w:val="28"/>
        </w:rPr>
        <w:t>общеобразоват</w:t>
      </w:r>
      <w:proofErr w:type="spellEnd"/>
      <w:r>
        <w:rPr>
          <w:rFonts w:ascii="Times New Roman" w:hAnsi="Times New Roman"/>
          <w:iCs/>
          <w:sz w:val="28"/>
          <w:szCs w:val="28"/>
        </w:rPr>
        <w:t xml:space="preserve">. орг. / И. В. </w:t>
      </w:r>
      <w:proofErr w:type="spellStart"/>
      <w:r>
        <w:rPr>
          <w:rFonts w:ascii="Times New Roman" w:hAnsi="Times New Roman"/>
          <w:iCs/>
          <w:sz w:val="28"/>
          <w:szCs w:val="28"/>
        </w:rPr>
        <w:t>Липсиц</w:t>
      </w:r>
      <w:proofErr w:type="spellEnd"/>
      <w:r>
        <w:rPr>
          <w:rFonts w:ascii="Times New Roman" w:hAnsi="Times New Roman"/>
          <w:iCs/>
          <w:sz w:val="28"/>
          <w:szCs w:val="28"/>
        </w:rPr>
        <w:t>, О. И. Рязанова. – М.: ВИТА-ПРЕСС, 2014.</w:t>
      </w:r>
    </w:p>
    <w:p w:rsidR="00A44067" w:rsidRDefault="00A44067" w:rsidP="004F0204">
      <w:pPr>
        <w:pStyle w:val="af9"/>
        <w:widowControl w:val="0"/>
        <w:numPr>
          <w:ilvl w:val="0"/>
          <w:numId w:val="34"/>
        </w:numPr>
        <w:tabs>
          <w:tab w:val="left" w:pos="0"/>
          <w:tab w:val="left" w:pos="708"/>
          <w:tab w:val="left" w:pos="1134"/>
        </w:tabs>
        <w:spacing w:after="0"/>
        <w:ind w:left="0" w:firstLine="709"/>
        <w:jc w:val="both"/>
        <w:rPr>
          <w:rFonts w:ascii="Times New Roman" w:hAnsi="Times New Roman"/>
          <w:sz w:val="28"/>
          <w:szCs w:val="28"/>
        </w:rPr>
      </w:pPr>
      <w:r>
        <w:rPr>
          <w:rFonts w:ascii="Times New Roman" w:hAnsi="Times New Roman"/>
          <w:iCs/>
          <w:sz w:val="28"/>
          <w:szCs w:val="28"/>
        </w:rPr>
        <w:t>Экономическая теория. Концептуальные основы и практика=</w:t>
      </w:r>
      <w:proofErr w:type="spellStart"/>
      <w:r>
        <w:rPr>
          <w:rFonts w:ascii="Times New Roman" w:hAnsi="Times New Roman"/>
          <w:iCs/>
          <w:sz w:val="28"/>
          <w:szCs w:val="28"/>
        </w:rPr>
        <w:t>EconomicTheory</w:t>
      </w:r>
      <w:proofErr w:type="spellEnd"/>
      <w:r>
        <w:rPr>
          <w:rFonts w:ascii="Times New Roman" w:hAnsi="Times New Roman"/>
          <w:iCs/>
          <w:sz w:val="28"/>
          <w:szCs w:val="28"/>
        </w:rPr>
        <w:t xml:space="preserve">. </w:t>
      </w:r>
      <w:proofErr w:type="spellStart"/>
      <w:r>
        <w:rPr>
          <w:rFonts w:ascii="Times New Roman" w:hAnsi="Times New Roman"/>
          <w:iCs/>
          <w:sz w:val="28"/>
          <w:szCs w:val="28"/>
        </w:rPr>
        <w:t>Concepts</w:t>
      </w:r>
      <w:proofErr w:type="spellEnd"/>
      <w:r>
        <w:rPr>
          <w:rFonts w:ascii="Times New Roman" w:hAnsi="Times New Roman"/>
          <w:iCs/>
          <w:sz w:val="28"/>
          <w:szCs w:val="28"/>
        </w:rPr>
        <w:t xml:space="preserve">, </w:t>
      </w:r>
      <w:proofErr w:type="spellStart"/>
      <w:r>
        <w:rPr>
          <w:rFonts w:ascii="Times New Roman" w:hAnsi="Times New Roman"/>
          <w:iCs/>
          <w:sz w:val="28"/>
          <w:szCs w:val="28"/>
        </w:rPr>
        <w:t>ParadigmsandPractice</w:t>
      </w:r>
      <w:proofErr w:type="spellEnd"/>
      <w:r>
        <w:rPr>
          <w:rFonts w:ascii="Times New Roman" w:hAnsi="Times New Roman"/>
          <w:iCs/>
          <w:sz w:val="28"/>
          <w:szCs w:val="28"/>
        </w:rPr>
        <w:t xml:space="preserve">: научное издание / под </w:t>
      </w:r>
      <w:proofErr w:type="spellStart"/>
      <w:r>
        <w:rPr>
          <w:rFonts w:ascii="Times New Roman" w:hAnsi="Times New Roman"/>
          <w:iCs/>
          <w:sz w:val="28"/>
          <w:szCs w:val="28"/>
        </w:rPr>
        <w:t>общ.ред</w:t>
      </w:r>
      <w:proofErr w:type="spellEnd"/>
      <w:r>
        <w:rPr>
          <w:rFonts w:ascii="Times New Roman" w:hAnsi="Times New Roman"/>
          <w:iCs/>
          <w:sz w:val="28"/>
          <w:szCs w:val="28"/>
        </w:rPr>
        <w:t xml:space="preserve">. Е.Ф. Максимовой; МГУ ЭСИ; </w:t>
      </w:r>
      <w:proofErr w:type="spellStart"/>
      <w:r>
        <w:rPr>
          <w:rFonts w:ascii="Times New Roman" w:hAnsi="Times New Roman"/>
          <w:iCs/>
          <w:sz w:val="28"/>
          <w:szCs w:val="28"/>
        </w:rPr>
        <w:t>ИИф</w:t>
      </w:r>
      <w:proofErr w:type="spellEnd"/>
      <w:r>
        <w:rPr>
          <w:rFonts w:ascii="Times New Roman" w:hAnsi="Times New Roman"/>
          <w:iCs/>
          <w:sz w:val="28"/>
          <w:szCs w:val="28"/>
        </w:rPr>
        <w:t xml:space="preserve">. - Москва: </w:t>
      </w:r>
      <w:proofErr w:type="spellStart"/>
      <w:r>
        <w:rPr>
          <w:rFonts w:ascii="Times New Roman" w:hAnsi="Times New Roman"/>
          <w:iCs/>
          <w:sz w:val="28"/>
          <w:szCs w:val="28"/>
        </w:rPr>
        <w:t>Юнити</w:t>
      </w:r>
      <w:proofErr w:type="spellEnd"/>
      <w:r>
        <w:rPr>
          <w:rFonts w:ascii="Times New Roman" w:hAnsi="Times New Roman"/>
          <w:iCs/>
          <w:sz w:val="28"/>
          <w:szCs w:val="28"/>
        </w:rPr>
        <w:t xml:space="preserve">-Дана, 2015. - 751 с.: табл., схем. - ISBN 978-5-238-02373-1; То же [Электронный ресурс]. - URL: </w:t>
      </w:r>
      <w:hyperlink r:id="rId20" w:history="1">
        <w:r>
          <w:rPr>
            <w:rStyle w:val="a3"/>
            <w:rFonts w:ascii="Times New Roman" w:hAnsi="Times New Roman"/>
            <w:iCs/>
            <w:sz w:val="28"/>
            <w:szCs w:val="28"/>
          </w:rPr>
          <w:t>http://biblioclub.ru/index.php?page=book&amp;id=446551</w:t>
        </w:r>
      </w:hyperlink>
      <w:r>
        <w:rPr>
          <w:rFonts w:ascii="Times New Roman" w:hAnsi="Times New Roman"/>
          <w:iCs/>
          <w:sz w:val="28"/>
          <w:szCs w:val="28"/>
        </w:rPr>
        <w:t xml:space="preserve"> (Дата обращения – 06.12.2023).</w:t>
      </w:r>
    </w:p>
    <w:p w:rsidR="00A44067" w:rsidRDefault="00A44067" w:rsidP="004F0204">
      <w:pPr>
        <w:pStyle w:val="af9"/>
        <w:widowControl w:val="0"/>
        <w:numPr>
          <w:ilvl w:val="0"/>
          <w:numId w:val="34"/>
        </w:numPr>
        <w:tabs>
          <w:tab w:val="left" w:pos="0"/>
          <w:tab w:val="left" w:pos="708"/>
          <w:tab w:val="left" w:pos="1134"/>
        </w:tabs>
        <w:spacing w:after="0"/>
        <w:ind w:left="0" w:firstLine="709"/>
        <w:jc w:val="both"/>
        <w:rPr>
          <w:rFonts w:ascii="Times New Roman" w:hAnsi="Times New Roman"/>
          <w:sz w:val="28"/>
          <w:szCs w:val="28"/>
        </w:rPr>
      </w:pPr>
      <w:proofErr w:type="spellStart"/>
      <w:r>
        <w:rPr>
          <w:rFonts w:ascii="Times New Roman" w:hAnsi="Times New Roman"/>
          <w:sz w:val="28"/>
          <w:szCs w:val="28"/>
        </w:rPr>
        <w:t>Бурганов</w:t>
      </w:r>
      <w:proofErr w:type="spellEnd"/>
      <w:r>
        <w:rPr>
          <w:rFonts w:ascii="Times New Roman" w:hAnsi="Times New Roman"/>
          <w:sz w:val="28"/>
          <w:szCs w:val="28"/>
        </w:rPr>
        <w:t xml:space="preserve"> Р. А. Экономика и право: вместе или раздельно? // </w:t>
      </w:r>
      <w:proofErr w:type="spellStart"/>
      <w:r>
        <w:rPr>
          <w:rFonts w:ascii="Times New Roman" w:hAnsi="Times New Roman"/>
          <w:sz w:val="28"/>
          <w:szCs w:val="28"/>
        </w:rPr>
        <w:t>Russian</w:t>
      </w:r>
      <w:proofErr w:type="spellEnd"/>
      <w:r>
        <w:rPr>
          <w:rFonts w:ascii="Times New Roman" w:hAnsi="Times New Roman"/>
          <w:sz w:val="28"/>
          <w:szCs w:val="28"/>
        </w:rPr>
        <w:t xml:space="preserve"> </w:t>
      </w:r>
      <w:proofErr w:type="spellStart"/>
      <w:r>
        <w:rPr>
          <w:rFonts w:ascii="Times New Roman" w:hAnsi="Times New Roman"/>
          <w:sz w:val="28"/>
          <w:szCs w:val="28"/>
        </w:rPr>
        <w:t>Journal</w:t>
      </w:r>
      <w:proofErr w:type="spellEnd"/>
      <w:r>
        <w:rPr>
          <w:rFonts w:ascii="Times New Roman" w:hAnsi="Times New Roman"/>
          <w:sz w:val="28"/>
          <w:szCs w:val="28"/>
        </w:rPr>
        <w:t xml:space="preserve"> </w:t>
      </w:r>
      <w:proofErr w:type="spellStart"/>
      <w:r>
        <w:rPr>
          <w:rFonts w:ascii="Times New Roman" w:hAnsi="Times New Roman"/>
          <w:sz w:val="28"/>
          <w:szCs w:val="28"/>
        </w:rPr>
        <w:t>of</w:t>
      </w:r>
      <w:proofErr w:type="spellEnd"/>
      <w:r>
        <w:rPr>
          <w:rFonts w:ascii="Times New Roman" w:hAnsi="Times New Roman"/>
          <w:sz w:val="28"/>
          <w:szCs w:val="28"/>
        </w:rPr>
        <w:t xml:space="preserve"> </w:t>
      </w:r>
      <w:proofErr w:type="spellStart"/>
      <w:r>
        <w:rPr>
          <w:rFonts w:ascii="Times New Roman" w:hAnsi="Times New Roman"/>
          <w:sz w:val="28"/>
          <w:szCs w:val="28"/>
        </w:rPr>
        <w:t>Economics</w:t>
      </w:r>
      <w:proofErr w:type="spellEnd"/>
      <w:r>
        <w:rPr>
          <w:rFonts w:ascii="Times New Roman" w:hAnsi="Times New Roman"/>
          <w:sz w:val="28"/>
          <w:szCs w:val="28"/>
        </w:rPr>
        <w:t xml:space="preserve"> </w:t>
      </w:r>
      <w:proofErr w:type="spellStart"/>
      <w:r>
        <w:rPr>
          <w:rFonts w:ascii="Times New Roman" w:hAnsi="Times New Roman"/>
          <w:sz w:val="28"/>
          <w:szCs w:val="28"/>
        </w:rPr>
        <w:t>and</w:t>
      </w:r>
      <w:proofErr w:type="spellEnd"/>
      <w:r>
        <w:rPr>
          <w:rFonts w:ascii="Times New Roman" w:hAnsi="Times New Roman"/>
          <w:sz w:val="28"/>
          <w:szCs w:val="28"/>
        </w:rPr>
        <w:t xml:space="preserve"> </w:t>
      </w:r>
      <w:proofErr w:type="spellStart"/>
      <w:r>
        <w:rPr>
          <w:rFonts w:ascii="Times New Roman" w:hAnsi="Times New Roman"/>
          <w:sz w:val="28"/>
          <w:szCs w:val="28"/>
        </w:rPr>
        <w:t>Law</w:t>
      </w:r>
      <w:proofErr w:type="spellEnd"/>
      <w:r>
        <w:rPr>
          <w:rFonts w:ascii="Times New Roman" w:hAnsi="Times New Roman"/>
          <w:sz w:val="28"/>
          <w:szCs w:val="28"/>
        </w:rPr>
        <w:t>. 2009. №2 (10). URL: https://cyberleninka.ru/article/n/ekonomika-i-pravo-vmeste-ili-razdelno (дата обращения: 06.12.2023).</w:t>
      </w:r>
    </w:p>
    <w:p w:rsidR="00A44067" w:rsidRDefault="00A44067" w:rsidP="004F0204">
      <w:pPr>
        <w:pStyle w:val="af9"/>
        <w:widowControl w:val="0"/>
        <w:numPr>
          <w:ilvl w:val="0"/>
          <w:numId w:val="34"/>
        </w:numPr>
        <w:tabs>
          <w:tab w:val="left" w:pos="0"/>
          <w:tab w:val="left" w:pos="708"/>
          <w:tab w:val="left" w:pos="1134"/>
        </w:tabs>
        <w:spacing w:after="0"/>
        <w:ind w:left="0" w:firstLine="709"/>
        <w:jc w:val="both"/>
        <w:rPr>
          <w:rFonts w:ascii="Times New Roman" w:hAnsi="Times New Roman"/>
          <w:sz w:val="28"/>
          <w:szCs w:val="28"/>
        </w:rPr>
      </w:pPr>
      <w:proofErr w:type="spellStart"/>
      <w:r>
        <w:rPr>
          <w:rFonts w:ascii="Times New Roman" w:hAnsi="Times New Roman"/>
          <w:sz w:val="28"/>
          <w:szCs w:val="28"/>
        </w:rPr>
        <w:t>Герсонская</w:t>
      </w:r>
      <w:proofErr w:type="spellEnd"/>
      <w:r>
        <w:rPr>
          <w:rFonts w:ascii="Times New Roman" w:hAnsi="Times New Roman"/>
          <w:sz w:val="28"/>
          <w:szCs w:val="28"/>
        </w:rPr>
        <w:t xml:space="preserve"> Ирина Валерьевна К вопросу о сущности понятия «</w:t>
      </w:r>
      <w:proofErr w:type="spellStart"/>
      <w:r>
        <w:rPr>
          <w:rFonts w:ascii="Times New Roman" w:hAnsi="Times New Roman"/>
          <w:sz w:val="28"/>
          <w:szCs w:val="28"/>
        </w:rPr>
        <w:t>Государственныи</w:t>
      </w:r>
      <w:proofErr w:type="spellEnd"/>
      <w:r>
        <w:rPr>
          <w:rFonts w:ascii="Times New Roman" w:hAnsi="Times New Roman"/>
          <w:sz w:val="28"/>
          <w:szCs w:val="28"/>
        </w:rPr>
        <w:t xml:space="preserve">̆ сектор экономики» // Вестник </w:t>
      </w:r>
      <w:proofErr w:type="spellStart"/>
      <w:r>
        <w:rPr>
          <w:rFonts w:ascii="Times New Roman" w:hAnsi="Times New Roman"/>
          <w:sz w:val="28"/>
          <w:szCs w:val="28"/>
        </w:rPr>
        <w:t>ЧелГУ</w:t>
      </w:r>
      <w:proofErr w:type="spellEnd"/>
      <w:r>
        <w:rPr>
          <w:rFonts w:ascii="Times New Roman" w:hAnsi="Times New Roman"/>
          <w:sz w:val="28"/>
          <w:szCs w:val="28"/>
        </w:rPr>
        <w:t>. 2019. №7 (429). URL: https://cyberleninka.ru/article/n/k-voprosu-o-suschnosti-ponyatiya-gosudarstvennyi-sektor-ekonomiki (дата обращения: 27.11.2023).</w:t>
      </w:r>
    </w:p>
    <w:p w:rsidR="00A44067" w:rsidRDefault="00A44067" w:rsidP="004F0204">
      <w:pPr>
        <w:pStyle w:val="af9"/>
        <w:widowControl w:val="0"/>
        <w:numPr>
          <w:ilvl w:val="0"/>
          <w:numId w:val="34"/>
        </w:numPr>
        <w:tabs>
          <w:tab w:val="left" w:pos="0"/>
          <w:tab w:val="left" w:pos="708"/>
          <w:tab w:val="left" w:pos="1134"/>
        </w:tabs>
        <w:spacing w:after="0"/>
        <w:ind w:left="0" w:firstLine="709"/>
        <w:jc w:val="both"/>
        <w:rPr>
          <w:rFonts w:ascii="Times New Roman" w:hAnsi="Times New Roman"/>
          <w:sz w:val="28"/>
          <w:szCs w:val="28"/>
        </w:rPr>
      </w:pPr>
      <w:proofErr w:type="spellStart"/>
      <w:r>
        <w:rPr>
          <w:rFonts w:ascii="Times New Roman" w:hAnsi="Times New Roman"/>
          <w:sz w:val="28"/>
          <w:szCs w:val="28"/>
        </w:rPr>
        <w:t>Цикин</w:t>
      </w:r>
      <w:proofErr w:type="spellEnd"/>
      <w:r>
        <w:rPr>
          <w:rFonts w:ascii="Times New Roman" w:hAnsi="Times New Roman"/>
          <w:sz w:val="28"/>
          <w:szCs w:val="28"/>
        </w:rPr>
        <w:t xml:space="preserve"> А.М. Приоритетные направления политики повышения конкурентоспособности российской экономики // Теоретическая экономика. 2018. №6 (48). URL: https://cyberleninka.ru/article/n/prioritetnye-napravleniya-politiki-povysheniya-konkurentosposobnosti-rossiyskoy-ekonomiki (дата обращения: 27.11.2023).</w:t>
      </w:r>
    </w:p>
    <w:p w:rsidR="00A44067" w:rsidRDefault="00A44067" w:rsidP="004F0204">
      <w:pPr>
        <w:pStyle w:val="af9"/>
        <w:widowControl w:val="0"/>
        <w:numPr>
          <w:ilvl w:val="0"/>
          <w:numId w:val="34"/>
        </w:numPr>
        <w:tabs>
          <w:tab w:val="left" w:pos="0"/>
          <w:tab w:val="left" w:pos="708"/>
          <w:tab w:val="left" w:pos="1134"/>
        </w:tabs>
        <w:spacing w:after="0"/>
        <w:ind w:left="0" w:firstLine="709"/>
        <w:jc w:val="both"/>
        <w:rPr>
          <w:rFonts w:ascii="Times New Roman" w:hAnsi="Times New Roman"/>
          <w:sz w:val="28"/>
          <w:szCs w:val="28"/>
        </w:rPr>
      </w:pPr>
      <w:r>
        <w:rPr>
          <w:rFonts w:ascii="Times New Roman" w:hAnsi="Times New Roman"/>
          <w:sz w:val="28"/>
          <w:szCs w:val="28"/>
        </w:rPr>
        <w:t>Муниципальное хозяйство: история и современность / В. И. Коробко, И. В. </w:t>
      </w:r>
      <w:proofErr w:type="spellStart"/>
      <w:r>
        <w:rPr>
          <w:rFonts w:ascii="Times New Roman" w:hAnsi="Times New Roman"/>
          <w:sz w:val="28"/>
          <w:szCs w:val="28"/>
        </w:rPr>
        <w:t>Соклакова</w:t>
      </w:r>
      <w:proofErr w:type="spellEnd"/>
      <w:r>
        <w:rPr>
          <w:rFonts w:ascii="Times New Roman" w:hAnsi="Times New Roman"/>
          <w:sz w:val="28"/>
          <w:szCs w:val="28"/>
        </w:rPr>
        <w:t>, Н. В. </w:t>
      </w:r>
      <w:proofErr w:type="spellStart"/>
      <w:r>
        <w:rPr>
          <w:rFonts w:ascii="Times New Roman" w:hAnsi="Times New Roman"/>
          <w:sz w:val="28"/>
          <w:szCs w:val="28"/>
        </w:rPr>
        <w:t>Останкова</w:t>
      </w:r>
      <w:proofErr w:type="spellEnd"/>
      <w:r>
        <w:rPr>
          <w:rFonts w:ascii="Times New Roman" w:hAnsi="Times New Roman"/>
          <w:sz w:val="28"/>
          <w:szCs w:val="28"/>
        </w:rPr>
        <w:t xml:space="preserve"> [и др.</w:t>
      </w:r>
      <w:proofErr w:type="gramStart"/>
      <w:r>
        <w:rPr>
          <w:rFonts w:ascii="Times New Roman" w:hAnsi="Times New Roman"/>
          <w:sz w:val="28"/>
          <w:szCs w:val="28"/>
        </w:rPr>
        <w:t>] ;</w:t>
      </w:r>
      <w:proofErr w:type="gramEnd"/>
      <w:r>
        <w:rPr>
          <w:rFonts w:ascii="Times New Roman" w:hAnsi="Times New Roman"/>
          <w:sz w:val="28"/>
          <w:szCs w:val="28"/>
        </w:rPr>
        <w:t xml:space="preserve"> науч. ред. В. И. Коробко; Московский экономический институт. – </w:t>
      </w:r>
      <w:proofErr w:type="gramStart"/>
      <w:r>
        <w:rPr>
          <w:rFonts w:ascii="Times New Roman" w:hAnsi="Times New Roman"/>
          <w:sz w:val="28"/>
          <w:szCs w:val="28"/>
        </w:rPr>
        <w:t>Москва :</w:t>
      </w:r>
      <w:proofErr w:type="gramEnd"/>
      <w:r>
        <w:rPr>
          <w:rFonts w:ascii="Times New Roman" w:hAnsi="Times New Roman"/>
          <w:sz w:val="28"/>
          <w:szCs w:val="28"/>
        </w:rPr>
        <w:t xml:space="preserve"> Дашков и К°, 2022. – 204 с: ил., табл. – Режим доступа: по подписке. – URL: </w:t>
      </w:r>
      <w:hyperlink r:id="rId21" w:history="1">
        <w:r>
          <w:rPr>
            <w:rStyle w:val="a3"/>
            <w:rFonts w:ascii="Times New Roman" w:hAnsi="Times New Roman"/>
            <w:sz w:val="28"/>
            <w:szCs w:val="28"/>
          </w:rPr>
          <w:t>https://biblioclub.ru/index.php?page=book&amp;id=698390</w:t>
        </w:r>
      </w:hyperlink>
      <w:r>
        <w:rPr>
          <w:rFonts w:ascii="Times New Roman" w:hAnsi="Times New Roman"/>
          <w:sz w:val="28"/>
          <w:szCs w:val="28"/>
        </w:rPr>
        <w:t xml:space="preserve"> (дата обращения: 27.11.2023). – </w:t>
      </w:r>
      <w:proofErr w:type="spellStart"/>
      <w:proofErr w:type="gramStart"/>
      <w:r>
        <w:rPr>
          <w:rFonts w:ascii="Times New Roman" w:hAnsi="Times New Roman"/>
          <w:sz w:val="28"/>
          <w:szCs w:val="28"/>
        </w:rPr>
        <w:t>Библиогр</w:t>
      </w:r>
      <w:proofErr w:type="spellEnd"/>
      <w:r>
        <w:rPr>
          <w:rFonts w:ascii="Times New Roman" w:hAnsi="Times New Roman"/>
          <w:sz w:val="28"/>
          <w:szCs w:val="28"/>
        </w:rPr>
        <w:t>.:</w:t>
      </w:r>
      <w:proofErr w:type="gramEnd"/>
      <w:r>
        <w:rPr>
          <w:rFonts w:ascii="Times New Roman" w:hAnsi="Times New Roman"/>
          <w:sz w:val="28"/>
          <w:szCs w:val="28"/>
        </w:rPr>
        <w:t xml:space="preserve"> с. 182-194. – ISBN 978-5-394-05080-0. – DOI 10.29030/978-5-394-05080-0-2022. – </w:t>
      </w:r>
      <w:proofErr w:type="gramStart"/>
      <w:r>
        <w:rPr>
          <w:rFonts w:ascii="Times New Roman" w:hAnsi="Times New Roman"/>
          <w:sz w:val="28"/>
          <w:szCs w:val="28"/>
        </w:rPr>
        <w:t>Текст :</w:t>
      </w:r>
      <w:proofErr w:type="gramEnd"/>
      <w:r>
        <w:rPr>
          <w:rFonts w:ascii="Times New Roman" w:hAnsi="Times New Roman"/>
          <w:sz w:val="28"/>
          <w:szCs w:val="28"/>
        </w:rPr>
        <w:t xml:space="preserve"> электронный.</w:t>
      </w:r>
    </w:p>
    <w:p w:rsidR="00A44067" w:rsidRDefault="00A44067" w:rsidP="00A44067">
      <w:pPr>
        <w:tabs>
          <w:tab w:val="left" w:pos="1134"/>
        </w:tabs>
        <w:spacing w:line="288" w:lineRule="auto"/>
        <w:ind w:right="-488" w:firstLine="709"/>
        <w:jc w:val="center"/>
        <w:rPr>
          <w:b/>
          <w:i/>
          <w:sz w:val="28"/>
          <w:szCs w:val="28"/>
        </w:rPr>
      </w:pPr>
    </w:p>
    <w:p w:rsidR="00A44067" w:rsidRDefault="00A44067" w:rsidP="00A44067">
      <w:pPr>
        <w:tabs>
          <w:tab w:val="left" w:pos="1134"/>
        </w:tabs>
        <w:spacing w:line="288" w:lineRule="auto"/>
        <w:ind w:right="-488" w:firstLine="709"/>
        <w:jc w:val="center"/>
        <w:rPr>
          <w:b/>
          <w:i/>
          <w:sz w:val="28"/>
          <w:szCs w:val="28"/>
        </w:rPr>
      </w:pPr>
      <w:r>
        <w:rPr>
          <w:b/>
          <w:i/>
          <w:sz w:val="28"/>
          <w:szCs w:val="28"/>
        </w:rPr>
        <w:t>Нормативно-правовые акты:</w:t>
      </w:r>
    </w:p>
    <w:p w:rsidR="00A44067" w:rsidRDefault="00A44067" w:rsidP="00A44067">
      <w:pPr>
        <w:tabs>
          <w:tab w:val="left" w:pos="1134"/>
        </w:tabs>
        <w:ind w:firstLine="709"/>
        <w:jc w:val="both"/>
        <w:rPr>
          <w:i/>
          <w:sz w:val="28"/>
          <w:szCs w:val="28"/>
          <w:highlight w:val="yellow"/>
        </w:rPr>
      </w:pPr>
    </w:p>
    <w:p w:rsidR="00A44067" w:rsidRDefault="00A44067" w:rsidP="004F0204">
      <w:pPr>
        <w:numPr>
          <w:ilvl w:val="0"/>
          <w:numId w:val="35"/>
        </w:numPr>
        <w:tabs>
          <w:tab w:val="left" w:pos="426"/>
          <w:tab w:val="left" w:pos="1134"/>
        </w:tabs>
        <w:ind w:left="0" w:firstLine="709"/>
        <w:jc w:val="both"/>
        <w:rPr>
          <w:sz w:val="28"/>
          <w:szCs w:val="28"/>
        </w:rPr>
      </w:pPr>
      <w:r>
        <w:rPr>
          <w:sz w:val="28"/>
          <w:szCs w:val="28"/>
        </w:rPr>
        <w:t>Закон Российской Федерации № 2300-1 «О защите прав потребителей» – преамбула, статьи 1, 4, 8-10, 12-16, 17, 28, 29, 32, 39, 40, 42.3, 45.</w:t>
      </w:r>
    </w:p>
    <w:p w:rsidR="00A44067" w:rsidRDefault="00A44067" w:rsidP="004F0204">
      <w:pPr>
        <w:numPr>
          <w:ilvl w:val="0"/>
          <w:numId w:val="35"/>
        </w:numPr>
        <w:tabs>
          <w:tab w:val="left" w:pos="426"/>
          <w:tab w:val="left" w:pos="1134"/>
        </w:tabs>
        <w:ind w:left="0" w:firstLine="709"/>
        <w:jc w:val="both"/>
        <w:rPr>
          <w:sz w:val="28"/>
          <w:szCs w:val="28"/>
        </w:rPr>
      </w:pPr>
      <w:r>
        <w:rPr>
          <w:sz w:val="28"/>
          <w:szCs w:val="28"/>
        </w:rPr>
        <w:lastRenderedPageBreak/>
        <w:t xml:space="preserve">Гражданский кодекс РФ – глава 44 «Банковский вклад» статьи 834-839, 841, 842, 844.1; Глава 45 «Банковский счет», статьи 845-848, 851, 854, 857-859; Глава 46 «Расчеты», статьи 861, </w:t>
      </w:r>
      <w:proofErr w:type="gramStart"/>
      <w:r>
        <w:rPr>
          <w:sz w:val="28"/>
          <w:szCs w:val="28"/>
        </w:rPr>
        <w:t>862 ,</w:t>
      </w:r>
      <w:proofErr w:type="gramEnd"/>
      <w:r>
        <w:rPr>
          <w:sz w:val="28"/>
          <w:szCs w:val="28"/>
        </w:rPr>
        <w:t xml:space="preserve"> глава 48 «Страхование», статьи 927-935, 938, 940, 942, 943-945, 947, 954, 957, 958, 961, 963, 964.</w:t>
      </w:r>
    </w:p>
    <w:p w:rsidR="00A44067" w:rsidRDefault="00A44067" w:rsidP="004F0204">
      <w:pPr>
        <w:numPr>
          <w:ilvl w:val="0"/>
          <w:numId w:val="35"/>
        </w:numPr>
        <w:tabs>
          <w:tab w:val="left" w:pos="426"/>
          <w:tab w:val="left" w:pos="1134"/>
        </w:tabs>
        <w:ind w:left="0" w:firstLine="709"/>
        <w:jc w:val="both"/>
        <w:rPr>
          <w:sz w:val="28"/>
          <w:szCs w:val="28"/>
        </w:rPr>
      </w:pPr>
      <w:r>
        <w:rPr>
          <w:sz w:val="28"/>
          <w:szCs w:val="28"/>
        </w:rPr>
        <w:t>Налоговый кодекс РФ – глава 23 «Налог на доходы физических лиц», статьи 209, 210, 217, 218-220.</w:t>
      </w:r>
    </w:p>
    <w:p w:rsidR="00A44067" w:rsidRDefault="00A44067" w:rsidP="004F0204">
      <w:pPr>
        <w:numPr>
          <w:ilvl w:val="0"/>
          <w:numId w:val="35"/>
        </w:numPr>
        <w:tabs>
          <w:tab w:val="left" w:pos="426"/>
          <w:tab w:val="left" w:pos="1134"/>
        </w:tabs>
        <w:ind w:left="0" w:firstLine="709"/>
        <w:jc w:val="both"/>
        <w:rPr>
          <w:sz w:val="28"/>
          <w:szCs w:val="28"/>
        </w:rPr>
      </w:pPr>
      <w:r>
        <w:rPr>
          <w:sz w:val="28"/>
          <w:szCs w:val="28"/>
        </w:rPr>
        <w:t>Федеральный закон № 395-1 «О банках и банковской деятельности» – статьи 1, 5.</w:t>
      </w:r>
    </w:p>
    <w:p w:rsidR="00A44067" w:rsidRDefault="00A44067" w:rsidP="004F0204">
      <w:pPr>
        <w:numPr>
          <w:ilvl w:val="0"/>
          <w:numId w:val="35"/>
        </w:numPr>
        <w:tabs>
          <w:tab w:val="left" w:pos="426"/>
          <w:tab w:val="left" w:pos="1134"/>
        </w:tabs>
        <w:ind w:left="0" w:firstLine="709"/>
        <w:jc w:val="both"/>
        <w:rPr>
          <w:sz w:val="28"/>
          <w:szCs w:val="28"/>
        </w:rPr>
      </w:pPr>
      <w:r>
        <w:rPr>
          <w:sz w:val="28"/>
          <w:szCs w:val="28"/>
        </w:rPr>
        <w:t>Федеральный закон «О национальной платежной системе» № 161-ФЗ – статьи 5,8.</w:t>
      </w:r>
    </w:p>
    <w:p w:rsidR="00A44067" w:rsidRDefault="00A44067" w:rsidP="004F0204">
      <w:pPr>
        <w:numPr>
          <w:ilvl w:val="0"/>
          <w:numId w:val="35"/>
        </w:numPr>
        <w:tabs>
          <w:tab w:val="left" w:pos="426"/>
          <w:tab w:val="left" w:pos="1134"/>
        </w:tabs>
        <w:ind w:left="0" w:firstLine="709"/>
        <w:jc w:val="both"/>
        <w:rPr>
          <w:sz w:val="28"/>
          <w:szCs w:val="28"/>
        </w:rPr>
      </w:pPr>
      <w:r>
        <w:rPr>
          <w:sz w:val="28"/>
          <w:szCs w:val="28"/>
        </w:rPr>
        <w:t>Федеральный закон № 177-ФЗ «О страховании вкладов физических лиц в банках Российской Федерации» – статьи 1-5, 6-12, 13.1-13.7.</w:t>
      </w:r>
    </w:p>
    <w:p w:rsidR="00A44067" w:rsidRDefault="00A44067" w:rsidP="004F0204">
      <w:pPr>
        <w:numPr>
          <w:ilvl w:val="0"/>
          <w:numId w:val="35"/>
        </w:numPr>
        <w:tabs>
          <w:tab w:val="left" w:pos="426"/>
          <w:tab w:val="left" w:pos="1134"/>
        </w:tabs>
        <w:ind w:left="0" w:firstLine="709"/>
        <w:jc w:val="both"/>
        <w:rPr>
          <w:sz w:val="28"/>
          <w:szCs w:val="28"/>
        </w:rPr>
      </w:pPr>
      <w:r>
        <w:rPr>
          <w:sz w:val="28"/>
          <w:szCs w:val="28"/>
        </w:rPr>
        <w:t>Федеральный закон № 353-ФЗ «О потребительском кредите (займе)» – статьи 1, 3, 5-7, 9-14.</w:t>
      </w:r>
    </w:p>
    <w:p w:rsidR="00A44067" w:rsidRDefault="00A44067" w:rsidP="004F0204">
      <w:pPr>
        <w:numPr>
          <w:ilvl w:val="0"/>
          <w:numId w:val="35"/>
        </w:numPr>
        <w:tabs>
          <w:tab w:val="left" w:pos="426"/>
          <w:tab w:val="left" w:pos="1134"/>
        </w:tabs>
        <w:ind w:left="0" w:firstLine="709"/>
        <w:jc w:val="both"/>
        <w:rPr>
          <w:sz w:val="28"/>
          <w:szCs w:val="28"/>
        </w:rPr>
      </w:pPr>
      <w:r>
        <w:rPr>
          <w:sz w:val="28"/>
          <w:szCs w:val="28"/>
        </w:rPr>
        <w:t>Федеральный закон № 102-ФЗ «Об ипотеке (залоге недвижимости)» – статьи 1-3, 5, 9-10, 19-20, 50, 51, 55, 56, 59, 60, 77,78.</w:t>
      </w:r>
    </w:p>
    <w:p w:rsidR="00A44067" w:rsidRDefault="00A44067" w:rsidP="004F0204">
      <w:pPr>
        <w:numPr>
          <w:ilvl w:val="0"/>
          <w:numId w:val="35"/>
        </w:numPr>
        <w:tabs>
          <w:tab w:val="left" w:pos="426"/>
          <w:tab w:val="left" w:pos="1134"/>
        </w:tabs>
        <w:ind w:left="0" w:firstLine="709"/>
        <w:jc w:val="both"/>
        <w:rPr>
          <w:sz w:val="28"/>
          <w:szCs w:val="28"/>
        </w:rPr>
      </w:pPr>
      <w:r>
        <w:rPr>
          <w:sz w:val="28"/>
          <w:szCs w:val="28"/>
        </w:rPr>
        <w:t>Федеральный закон № 39-ФЗ «О рынке ценных бумаг» – статьи 2, 3, 5, 6.1, 6.2, 10.2-1, 38, 51.2.</w:t>
      </w:r>
    </w:p>
    <w:p w:rsidR="00A44067" w:rsidRDefault="00A44067" w:rsidP="004F0204">
      <w:pPr>
        <w:numPr>
          <w:ilvl w:val="0"/>
          <w:numId w:val="35"/>
        </w:numPr>
        <w:tabs>
          <w:tab w:val="left" w:pos="426"/>
          <w:tab w:val="left" w:pos="1134"/>
        </w:tabs>
        <w:ind w:left="0" w:firstLine="709"/>
        <w:jc w:val="both"/>
        <w:rPr>
          <w:sz w:val="28"/>
          <w:szCs w:val="28"/>
        </w:rPr>
      </w:pPr>
      <w:r>
        <w:rPr>
          <w:sz w:val="28"/>
          <w:szCs w:val="28"/>
        </w:rPr>
        <w:t>Федеральный закон № 40-ФЗ «Об обязательном страховании гражданской ответственности владельцев транспортных средств» – статьи 1, 3-7, 9-12, 14.1, 15, 16.1, 18, 19, 30, 32.</w:t>
      </w:r>
    </w:p>
    <w:p w:rsidR="00A44067" w:rsidRDefault="00A44067" w:rsidP="00A44067">
      <w:pPr>
        <w:tabs>
          <w:tab w:val="left" w:pos="1134"/>
        </w:tabs>
        <w:ind w:firstLine="709"/>
        <w:jc w:val="both"/>
        <w:rPr>
          <w:sz w:val="28"/>
          <w:szCs w:val="28"/>
        </w:rPr>
      </w:pPr>
    </w:p>
    <w:p w:rsidR="00A44067" w:rsidRDefault="00A44067" w:rsidP="00A44067">
      <w:pPr>
        <w:keepNext/>
        <w:spacing w:line="276" w:lineRule="auto"/>
        <w:ind w:firstLine="709"/>
        <w:jc w:val="center"/>
        <w:rPr>
          <w:b/>
          <w:sz w:val="28"/>
          <w:szCs w:val="28"/>
        </w:rPr>
      </w:pPr>
      <w:r>
        <w:rPr>
          <w:b/>
          <w:sz w:val="28"/>
          <w:szCs w:val="28"/>
        </w:rPr>
        <w:t>Периодическая литература</w:t>
      </w:r>
    </w:p>
    <w:p w:rsidR="00A44067" w:rsidRDefault="00A44067" w:rsidP="00A44067">
      <w:pPr>
        <w:keepNext/>
        <w:spacing w:line="276" w:lineRule="auto"/>
        <w:ind w:firstLine="709"/>
        <w:jc w:val="center"/>
        <w:rPr>
          <w:b/>
          <w:sz w:val="28"/>
          <w:szCs w:val="28"/>
        </w:rPr>
      </w:pPr>
    </w:p>
    <w:p w:rsidR="00A44067" w:rsidRDefault="00A44067" w:rsidP="004F0204">
      <w:pPr>
        <w:numPr>
          <w:ilvl w:val="0"/>
          <w:numId w:val="36"/>
        </w:numPr>
        <w:spacing w:line="276" w:lineRule="auto"/>
        <w:ind w:left="0" w:firstLine="993"/>
        <w:jc w:val="both"/>
        <w:rPr>
          <w:sz w:val="28"/>
          <w:szCs w:val="28"/>
        </w:rPr>
      </w:pPr>
      <w:r>
        <w:rPr>
          <w:sz w:val="28"/>
          <w:szCs w:val="28"/>
        </w:rPr>
        <w:t>Вопросы экономики.</w:t>
      </w:r>
    </w:p>
    <w:p w:rsidR="00A44067" w:rsidRDefault="00A44067" w:rsidP="004F0204">
      <w:pPr>
        <w:numPr>
          <w:ilvl w:val="0"/>
          <w:numId w:val="36"/>
        </w:numPr>
        <w:spacing w:line="276" w:lineRule="auto"/>
        <w:ind w:left="0" w:firstLine="993"/>
        <w:jc w:val="both"/>
        <w:rPr>
          <w:sz w:val="28"/>
          <w:szCs w:val="28"/>
        </w:rPr>
      </w:pPr>
      <w:r>
        <w:rPr>
          <w:sz w:val="28"/>
          <w:szCs w:val="28"/>
        </w:rPr>
        <w:t>Вестник Дагестанского государственного университета</w:t>
      </w:r>
    </w:p>
    <w:p w:rsidR="00A44067" w:rsidRDefault="00A44067" w:rsidP="004F0204">
      <w:pPr>
        <w:numPr>
          <w:ilvl w:val="0"/>
          <w:numId w:val="36"/>
        </w:numPr>
        <w:spacing w:line="276" w:lineRule="auto"/>
        <w:ind w:left="0" w:firstLine="993"/>
        <w:jc w:val="both"/>
        <w:rPr>
          <w:sz w:val="28"/>
          <w:szCs w:val="28"/>
        </w:rPr>
      </w:pPr>
      <w:r>
        <w:rPr>
          <w:sz w:val="28"/>
          <w:szCs w:val="28"/>
        </w:rPr>
        <w:t>Российский экономический журнал (РЭЖ).</w:t>
      </w:r>
    </w:p>
    <w:p w:rsidR="00A44067" w:rsidRDefault="00A44067" w:rsidP="004F0204">
      <w:pPr>
        <w:numPr>
          <w:ilvl w:val="0"/>
          <w:numId w:val="36"/>
        </w:numPr>
        <w:spacing w:line="276" w:lineRule="auto"/>
        <w:ind w:left="0" w:firstLine="993"/>
        <w:jc w:val="both"/>
        <w:rPr>
          <w:sz w:val="28"/>
          <w:szCs w:val="28"/>
        </w:rPr>
      </w:pPr>
      <w:r>
        <w:rPr>
          <w:sz w:val="28"/>
          <w:szCs w:val="28"/>
        </w:rPr>
        <w:t>Экономическая теория.</w:t>
      </w:r>
    </w:p>
    <w:p w:rsidR="00A44067" w:rsidRDefault="00A44067" w:rsidP="004F0204">
      <w:pPr>
        <w:numPr>
          <w:ilvl w:val="0"/>
          <w:numId w:val="36"/>
        </w:numPr>
        <w:spacing w:line="276" w:lineRule="auto"/>
        <w:ind w:left="0" w:firstLine="993"/>
        <w:jc w:val="both"/>
        <w:rPr>
          <w:sz w:val="28"/>
          <w:szCs w:val="28"/>
        </w:rPr>
      </w:pPr>
      <w:r>
        <w:rPr>
          <w:sz w:val="28"/>
          <w:szCs w:val="28"/>
        </w:rPr>
        <w:t>Экономическая наука современной России.</w:t>
      </w:r>
    </w:p>
    <w:p w:rsidR="00A44067" w:rsidRDefault="00A44067" w:rsidP="004F0204">
      <w:pPr>
        <w:numPr>
          <w:ilvl w:val="0"/>
          <w:numId w:val="36"/>
        </w:numPr>
        <w:spacing w:line="276" w:lineRule="auto"/>
        <w:ind w:left="0" w:firstLine="993"/>
        <w:jc w:val="both"/>
        <w:rPr>
          <w:sz w:val="28"/>
          <w:szCs w:val="28"/>
        </w:rPr>
      </w:pPr>
      <w:r>
        <w:rPr>
          <w:sz w:val="28"/>
          <w:szCs w:val="28"/>
        </w:rPr>
        <w:t>Экономика и жизнь.</w:t>
      </w:r>
    </w:p>
    <w:p w:rsidR="00A44067" w:rsidRDefault="00A44067" w:rsidP="004F0204">
      <w:pPr>
        <w:numPr>
          <w:ilvl w:val="0"/>
          <w:numId w:val="36"/>
        </w:numPr>
        <w:spacing w:line="276" w:lineRule="auto"/>
        <w:ind w:left="0" w:firstLine="993"/>
        <w:jc w:val="both"/>
        <w:rPr>
          <w:sz w:val="28"/>
          <w:szCs w:val="28"/>
        </w:rPr>
      </w:pPr>
      <w:r>
        <w:rPr>
          <w:sz w:val="28"/>
          <w:szCs w:val="28"/>
        </w:rPr>
        <w:t>Экономист.</w:t>
      </w:r>
    </w:p>
    <w:p w:rsidR="00A44067" w:rsidRDefault="00A44067" w:rsidP="004F0204">
      <w:pPr>
        <w:numPr>
          <w:ilvl w:val="0"/>
          <w:numId w:val="36"/>
        </w:numPr>
        <w:spacing w:line="276" w:lineRule="auto"/>
        <w:ind w:left="0" w:firstLine="993"/>
        <w:jc w:val="both"/>
        <w:rPr>
          <w:sz w:val="28"/>
          <w:szCs w:val="28"/>
        </w:rPr>
      </w:pPr>
      <w:r>
        <w:rPr>
          <w:sz w:val="28"/>
          <w:szCs w:val="28"/>
        </w:rPr>
        <w:t>Общество и экономика.</w:t>
      </w:r>
    </w:p>
    <w:p w:rsidR="00A44067" w:rsidRDefault="00A44067" w:rsidP="004F0204">
      <w:pPr>
        <w:numPr>
          <w:ilvl w:val="0"/>
          <w:numId w:val="36"/>
        </w:numPr>
        <w:spacing w:line="276" w:lineRule="auto"/>
        <w:ind w:left="0" w:firstLine="993"/>
        <w:jc w:val="both"/>
        <w:rPr>
          <w:sz w:val="28"/>
          <w:szCs w:val="28"/>
        </w:rPr>
      </w:pPr>
      <w:r>
        <w:rPr>
          <w:sz w:val="28"/>
          <w:szCs w:val="28"/>
        </w:rPr>
        <w:t>ЭКО.</w:t>
      </w:r>
    </w:p>
    <w:p w:rsidR="00A44067" w:rsidRDefault="00A44067" w:rsidP="004F0204">
      <w:pPr>
        <w:numPr>
          <w:ilvl w:val="0"/>
          <w:numId w:val="36"/>
        </w:numPr>
        <w:spacing w:line="276" w:lineRule="auto"/>
        <w:ind w:left="0" w:firstLine="993"/>
        <w:jc w:val="both"/>
        <w:rPr>
          <w:sz w:val="28"/>
          <w:szCs w:val="28"/>
        </w:rPr>
      </w:pPr>
      <w:r>
        <w:rPr>
          <w:sz w:val="28"/>
          <w:szCs w:val="28"/>
        </w:rPr>
        <w:t>Вопросы политической экономии</w:t>
      </w:r>
    </w:p>
    <w:p w:rsidR="00A44067" w:rsidRDefault="00A44067" w:rsidP="004F0204">
      <w:pPr>
        <w:numPr>
          <w:ilvl w:val="0"/>
          <w:numId w:val="36"/>
        </w:numPr>
        <w:spacing w:line="276" w:lineRule="auto"/>
        <w:ind w:left="0" w:firstLine="993"/>
        <w:jc w:val="both"/>
        <w:rPr>
          <w:sz w:val="28"/>
          <w:szCs w:val="28"/>
        </w:rPr>
      </w:pPr>
      <w:proofErr w:type="spellStart"/>
      <w:r>
        <w:rPr>
          <w:sz w:val="28"/>
          <w:szCs w:val="28"/>
        </w:rPr>
        <w:t>Ноономика</w:t>
      </w:r>
      <w:proofErr w:type="spellEnd"/>
    </w:p>
    <w:p w:rsidR="00A44067" w:rsidRDefault="00A44067" w:rsidP="004F0204">
      <w:pPr>
        <w:numPr>
          <w:ilvl w:val="0"/>
          <w:numId w:val="36"/>
        </w:numPr>
        <w:spacing w:line="276" w:lineRule="auto"/>
        <w:ind w:left="0" w:firstLine="993"/>
        <w:jc w:val="both"/>
        <w:rPr>
          <w:sz w:val="28"/>
          <w:szCs w:val="28"/>
        </w:rPr>
      </w:pPr>
      <w:r>
        <w:rPr>
          <w:sz w:val="28"/>
          <w:szCs w:val="28"/>
        </w:rPr>
        <w:t>Мировая экономика и международные отношения (</w:t>
      </w:r>
      <w:proofErr w:type="spellStart"/>
      <w:r>
        <w:rPr>
          <w:sz w:val="28"/>
          <w:szCs w:val="28"/>
        </w:rPr>
        <w:t>МЭиМО</w:t>
      </w:r>
      <w:proofErr w:type="spellEnd"/>
      <w:r>
        <w:rPr>
          <w:sz w:val="28"/>
          <w:szCs w:val="28"/>
        </w:rPr>
        <w:t>).</w:t>
      </w:r>
    </w:p>
    <w:p w:rsidR="00A44067" w:rsidRDefault="00A44067" w:rsidP="00A44067">
      <w:pPr>
        <w:spacing w:line="276" w:lineRule="auto"/>
        <w:ind w:firstLine="709"/>
        <w:jc w:val="both"/>
        <w:rPr>
          <w:rStyle w:val="FontStyle83"/>
          <w:bCs/>
          <w:sz w:val="28"/>
        </w:rPr>
      </w:pPr>
    </w:p>
    <w:p w:rsidR="00A44067" w:rsidRDefault="00A44067" w:rsidP="004F0204">
      <w:pPr>
        <w:pStyle w:val="af9"/>
        <w:widowControl w:val="0"/>
        <w:numPr>
          <w:ilvl w:val="0"/>
          <w:numId w:val="23"/>
        </w:numPr>
        <w:shd w:val="clear" w:color="auto" w:fill="C6D9F1" w:themeFill="text2" w:themeFillTint="33"/>
        <w:tabs>
          <w:tab w:val="left" w:pos="708"/>
          <w:tab w:val="left" w:pos="993"/>
        </w:tabs>
        <w:spacing w:after="0"/>
        <w:ind w:left="0" w:firstLine="709"/>
        <w:jc w:val="both"/>
      </w:pPr>
      <w:r>
        <w:rPr>
          <w:rFonts w:ascii="Times New Roman" w:hAnsi="Times New Roman"/>
          <w:b/>
          <w:sz w:val="28"/>
          <w:szCs w:val="28"/>
        </w:rPr>
        <w:t>ПЕРЕЧЕНЬ РЕСУРСОВ ИНФОРМАЦИОННО-ТЕЛЕКОММУНИКАЦИОННОЙ СЕТИ «ИНТЕРНЕТ», НЕОБХОДИМЫХ ДЛЯ ОСВОЕНИЯ ДИСЦИПЛИНЫ</w:t>
      </w:r>
    </w:p>
    <w:p w:rsidR="00A44067" w:rsidRDefault="00A44067" w:rsidP="00A44067">
      <w:pPr>
        <w:widowControl w:val="0"/>
        <w:tabs>
          <w:tab w:val="left" w:pos="708"/>
          <w:tab w:val="left" w:pos="993"/>
        </w:tabs>
        <w:ind w:firstLine="709"/>
        <w:jc w:val="both"/>
        <w:rPr>
          <w:b/>
          <w:sz w:val="24"/>
          <w:szCs w:val="24"/>
        </w:rPr>
      </w:pPr>
    </w:p>
    <w:p w:rsidR="00A44067" w:rsidRDefault="00A44067" w:rsidP="004F0204">
      <w:pPr>
        <w:pStyle w:val="af9"/>
        <w:numPr>
          <w:ilvl w:val="0"/>
          <w:numId w:val="37"/>
        </w:numPr>
        <w:tabs>
          <w:tab w:val="left" w:pos="993"/>
        </w:tabs>
        <w:autoSpaceDE w:val="0"/>
        <w:autoSpaceDN w:val="0"/>
        <w:adjustRightInd w:val="0"/>
        <w:spacing w:after="0"/>
        <w:ind w:left="0" w:firstLine="709"/>
        <w:jc w:val="both"/>
        <w:rPr>
          <w:rFonts w:ascii="Times New Roman" w:hAnsi="Times New Roman"/>
          <w:sz w:val="28"/>
          <w:szCs w:val="28"/>
        </w:rPr>
      </w:pPr>
      <w:r>
        <w:rPr>
          <w:rFonts w:ascii="Times New Roman" w:hAnsi="Times New Roman"/>
          <w:bCs/>
          <w:color w:val="000000"/>
          <w:sz w:val="28"/>
          <w:szCs w:val="28"/>
        </w:rPr>
        <w:lastRenderedPageBreak/>
        <w:t xml:space="preserve">eLIBRARY.RU </w:t>
      </w:r>
      <w:r>
        <w:rPr>
          <w:rFonts w:ascii="Times New Roman" w:hAnsi="Times New Roman"/>
          <w:color w:val="000000"/>
          <w:sz w:val="28"/>
          <w:szCs w:val="28"/>
        </w:rPr>
        <w:t>[Электронный ресурс]: электронная библиотека / Науч. электрон</w:t>
      </w:r>
      <w:proofErr w:type="gramStart"/>
      <w:r>
        <w:rPr>
          <w:rFonts w:ascii="Times New Roman" w:hAnsi="Times New Roman"/>
          <w:color w:val="000000"/>
          <w:sz w:val="28"/>
          <w:szCs w:val="28"/>
        </w:rPr>
        <w:t>. б</w:t>
      </w:r>
      <w:proofErr w:type="gramEnd"/>
      <w:r>
        <w:rPr>
          <w:rFonts w:ascii="Times New Roman" w:hAnsi="Times New Roman"/>
          <w:color w:val="000000"/>
          <w:sz w:val="28"/>
          <w:szCs w:val="28"/>
        </w:rPr>
        <w:t xml:space="preserve">-ка.: </w:t>
      </w:r>
      <w:hyperlink r:id="rId22" w:history="1">
        <w:r>
          <w:rPr>
            <w:rStyle w:val="a3"/>
            <w:rFonts w:ascii="Times New Roman" w:hAnsi="Times New Roman"/>
            <w:sz w:val="28"/>
            <w:szCs w:val="28"/>
          </w:rPr>
          <w:t>https://www.elibrary.ru/item.asp?id=53946252</w:t>
        </w:r>
      </w:hyperlink>
      <w:r>
        <w:rPr>
          <w:rFonts w:ascii="Times New Roman" w:hAnsi="Times New Roman"/>
          <w:sz w:val="28"/>
          <w:szCs w:val="28"/>
        </w:rPr>
        <w:t xml:space="preserve"> </w:t>
      </w:r>
    </w:p>
    <w:p w:rsidR="00A44067" w:rsidRDefault="00A44067" w:rsidP="00A44067">
      <w:pPr>
        <w:widowControl w:val="0"/>
        <w:tabs>
          <w:tab w:val="left" w:pos="708"/>
          <w:tab w:val="left" w:pos="993"/>
        </w:tabs>
        <w:ind w:firstLine="709"/>
        <w:jc w:val="both"/>
        <w:rPr>
          <w:sz w:val="28"/>
          <w:szCs w:val="28"/>
        </w:rPr>
      </w:pPr>
      <w:r>
        <w:rPr>
          <w:sz w:val="28"/>
          <w:szCs w:val="28"/>
        </w:rPr>
        <w:t xml:space="preserve">Горчакова, А. Ю. Экономика / А. Ю. Горчакова, Е. А. </w:t>
      </w:r>
      <w:proofErr w:type="spellStart"/>
      <w:r>
        <w:rPr>
          <w:sz w:val="28"/>
          <w:szCs w:val="28"/>
        </w:rPr>
        <w:t>Семерова</w:t>
      </w:r>
      <w:proofErr w:type="spellEnd"/>
      <w:r>
        <w:rPr>
          <w:sz w:val="28"/>
          <w:szCs w:val="28"/>
        </w:rPr>
        <w:t>. Том I. – Санкт-Петербург: Санкт-Петербургский государственный экономический университет, 2023. – 59 с. – ISBN 978-5-7310-6103-2. – EDN NQMPLE.</w:t>
      </w:r>
    </w:p>
    <w:p w:rsidR="00A44067" w:rsidRDefault="00A44067" w:rsidP="00A44067">
      <w:pPr>
        <w:widowControl w:val="0"/>
        <w:tabs>
          <w:tab w:val="left" w:pos="708"/>
          <w:tab w:val="left" w:pos="993"/>
        </w:tabs>
        <w:ind w:firstLine="709"/>
        <w:jc w:val="both"/>
        <w:rPr>
          <w:sz w:val="28"/>
          <w:szCs w:val="28"/>
        </w:rPr>
      </w:pPr>
      <w:r>
        <w:rPr>
          <w:sz w:val="28"/>
          <w:szCs w:val="28"/>
        </w:rPr>
        <w:t xml:space="preserve">Борисов, Е. Ф. </w:t>
      </w:r>
      <w:proofErr w:type="gramStart"/>
      <w:r>
        <w:rPr>
          <w:sz w:val="28"/>
          <w:szCs w:val="28"/>
        </w:rPr>
        <w:t>Экономика :</w:t>
      </w:r>
      <w:proofErr w:type="gramEnd"/>
      <w:r>
        <w:rPr>
          <w:sz w:val="28"/>
          <w:szCs w:val="28"/>
        </w:rPr>
        <w:t xml:space="preserve"> Учебник для бакалавров / Е. Ф. Борисов, А. А. Петров, Т. Е. Березкина ; Московский государственный юридический университет имени О. Е. </w:t>
      </w:r>
      <w:proofErr w:type="spellStart"/>
      <w:r>
        <w:rPr>
          <w:sz w:val="28"/>
          <w:szCs w:val="28"/>
        </w:rPr>
        <w:t>Кутафина</w:t>
      </w:r>
      <w:proofErr w:type="spellEnd"/>
      <w:r>
        <w:rPr>
          <w:sz w:val="28"/>
          <w:szCs w:val="28"/>
        </w:rPr>
        <w:t xml:space="preserve">. – Издание второе, переработанное и дополненное. – </w:t>
      </w:r>
      <w:proofErr w:type="gramStart"/>
      <w:r>
        <w:rPr>
          <w:sz w:val="28"/>
          <w:szCs w:val="28"/>
        </w:rPr>
        <w:t>Москва :</w:t>
      </w:r>
      <w:proofErr w:type="gramEnd"/>
      <w:r>
        <w:rPr>
          <w:sz w:val="28"/>
          <w:szCs w:val="28"/>
        </w:rPr>
        <w:t xml:space="preserve"> Общество с ограниченной ответственностью "Проспект", 2023. – 272 с. – ISBN 978-5-392-37586-8. – EDN OVSKDI.</w:t>
      </w:r>
    </w:p>
    <w:p w:rsidR="00A44067" w:rsidRDefault="00A44067" w:rsidP="00A44067">
      <w:pPr>
        <w:widowControl w:val="0"/>
        <w:tabs>
          <w:tab w:val="left" w:pos="708"/>
          <w:tab w:val="left" w:pos="993"/>
        </w:tabs>
        <w:ind w:firstLine="709"/>
        <w:jc w:val="both"/>
        <w:rPr>
          <w:sz w:val="28"/>
          <w:szCs w:val="28"/>
        </w:rPr>
      </w:pPr>
      <w:r>
        <w:rPr>
          <w:sz w:val="28"/>
          <w:szCs w:val="28"/>
        </w:rPr>
        <w:t xml:space="preserve">Елисеев, А. С. </w:t>
      </w:r>
      <w:proofErr w:type="gramStart"/>
      <w:r>
        <w:rPr>
          <w:sz w:val="28"/>
          <w:szCs w:val="28"/>
        </w:rPr>
        <w:t>Экономика :</w:t>
      </w:r>
      <w:proofErr w:type="gramEnd"/>
      <w:r>
        <w:rPr>
          <w:sz w:val="28"/>
          <w:szCs w:val="28"/>
        </w:rPr>
        <w:t xml:space="preserve"> учебник для бакалавров / А. С. Елисеев. – 4-е изд., </w:t>
      </w:r>
      <w:proofErr w:type="gramStart"/>
      <w:r>
        <w:rPr>
          <w:sz w:val="28"/>
          <w:szCs w:val="28"/>
        </w:rPr>
        <w:t>стер..</w:t>
      </w:r>
      <w:proofErr w:type="gramEnd"/>
      <w:r>
        <w:rPr>
          <w:sz w:val="28"/>
          <w:szCs w:val="28"/>
        </w:rPr>
        <w:t xml:space="preserve"> – </w:t>
      </w:r>
      <w:proofErr w:type="gramStart"/>
      <w:r>
        <w:rPr>
          <w:sz w:val="28"/>
          <w:szCs w:val="28"/>
        </w:rPr>
        <w:t>Москва :</w:t>
      </w:r>
      <w:proofErr w:type="gramEnd"/>
      <w:r>
        <w:rPr>
          <w:sz w:val="28"/>
          <w:szCs w:val="28"/>
        </w:rPr>
        <w:t xml:space="preserve"> Издательско-торговая корпорация "Дашков и К", 2023. – 528 с. – (Учебные издания для бакалавров). – ISBN 978-5-394-05166-1. – EDN HLBMFA.</w:t>
      </w:r>
    </w:p>
    <w:p w:rsidR="00A44067" w:rsidRDefault="00A44067" w:rsidP="004F0204">
      <w:pPr>
        <w:pStyle w:val="af9"/>
        <w:numPr>
          <w:ilvl w:val="0"/>
          <w:numId w:val="38"/>
        </w:numPr>
        <w:tabs>
          <w:tab w:val="left" w:pos="426"/>
          <w:tab w:val="left" w:pos="1276"/>
        </w:tabs>
        <w:spacing w:after="0"/>
        <w:ind w:left="0" w:firstLine="709"/>
        <w:jc w:val="both"/>
        <w:rPr>
          <w:rFonts w:ascii="Times New Roman" w:hAnsi="Times New Roman"/>
          <w:sz w:val="28"/>
          <w:szCs w:val="28"/>
        </w:rPr>
      </w:pPr>
      <w:r>
        <w:rPr>
          <w:rFonts w:ascii="Times New Roman" w:hAnsi="Times New Roman"/>
          <w:sz w:val="28"/>
          <w:szCs w:val="28"/>
        </w:rPr>
        <w:t xml:space="preserve">Сайт Службы финансового омбудсмена, URL: </w:t>
      </w:r>
      <w:hyperlink r:id="rId23" w:history="1">
        <w:r>
          <w:rPr>
            <w:rStyle w:val="a3"/>
            <w:rFonts w:ascii="Times New Roman" w:hAnsi="Times New Roman"/>
            <w:sz w:val="28"/>
            <w:szCs w:val="28"/>
          </w:rPr>
          <w:t>https://arb.ru/b2c/abuse/</w:t>
        </w:r>
      </w:hyperlink>
      <w:r>
        <w:rPr>
          <w:rFonts w:ascii="Times New Roman" w:hAnsi="Times New Roman"/>
          <w:sz w:val="28"/>
          <w:szCs w:val="28"/>
        </w:rPr>
        <w:t>;</w:t>
      </w:r>
    </w:p>
    <w:p w:rsidR="00A44067" w:rsidRDefault="00BC5D1E" w:rsidP="004F0204">
      <w:pPr>
        <w:pStyle w:val="af9"/>
        <w:numPr>
          <w:ilvl w:val="0"/>
          <w:numId w:val="38"/>
        </w:numPr>
        <w:tabs>
          <w:tab w:val="left" w:pos="426"/>
          <w:tab w:val="left" w:pos="1276"/>
        </w:tabs>
        <w:spacing w:after="0"/>
        <w:ind w:left="0" w:firstLine="709"/>
        <w:jc w:val="both"/>
        <w:rPr>
          <w:rFonts w:ascii="Times New Roman" w:hAnsi="Times New Roman"/>
          <w:sz w:val="28"/>
          <w:szCs w:val="28"/>
        </w:rPr>
      </w:pPr>
      <w:hyperlink r:id="rId24" w:history="1">
        <w:r w:rsidR="00A44067">
          <w:rPr>
            <w:rStyle w:val="a3"/>
            <w:rFonts w:ascii="Times New Roman" w:hAnsi="Times New Roman"/>
            <w:sz w:val="28"/>
            <w:szCs w:val="28"/>
          </w:rPr>
          <w:t>https://fingramota.econ.msu.ru/</w:t>
        </w:r>
      </w:hyperlink>
    </w:p>
    <w:p w:rsidR="00A44067" w:rsidRDefault="00BC5D1E" w:rsidP="004F0204">
      <w:pPr>
        <w:pStyle w:val="af9"/>
        <w:numPr>
          <w:ilvl w:val="0"/>
          <w:numId w:val="38"/>
        </w:numPr>
        <w:tabs>
          <w:tab w:val="left" w:pos="426"/>
          <w:tab w:val="left" w:pos="1276"/>
        </w:tabs>
        <w:spacing w:after="0"/>
        <w:ind w:left="0" w:firstLine="709"/>
        <w:jc w:val="both"/>
        <w:rPr>
          <w:rFonts w:ascii="Times New Roman" w:hAnsi="Times New Roman"/>
          <w:sz w:val="28"/>
          <w:szCs w:val="28"/>
        </w:rPr>
      </w:pPr>
      <w:hyperlink r:id="rId25" w:history="1">
        <w:r w:rsidR="00A44067">
          <w:rPr>
            <w:rStyle w:val="a3"/>
            <w:rFonts w:ascii="Times New Roman" w:hAnsi="Times New Roman"/>
            <w:sz w:val="28"/>
            <w:szCs w:val="28"/>
          </w:rPr>
          <w:t>http://вашифинансы.рф/</w:t>
        </w:r>
      </w:hyperlink>
    </w:p>
    <w:p w:rsidR="00A44067" w:rsidRDefault="00BC5D1E" w:rsidP="004F0204">
      <w:pPr>
        <w:pStyle w:val="af9"/>
        <w:numPr>
          <w:ilvl w:val="0"/>
          <w:numId w:val="38"/>
        </w:numPr>
        <w:tabs>
          <w:tab w:val="left" w:pos="426"/>
          <w:tab w:val="left" w:pos="1276"/>
        </w:tabs>
        <w:spacing w:after="0"/>
        <w:ind w:left="0" w:firstLine="709"/>
        <w:jc w:val="both"/>
        <w:rPr>
          <w:rFonts w:ascii="Times New Roman" w:hAnsi="Times New Roman"/>
          <w:sz w:val="28"/>
          <w:szCs w:val="28"/>
        </w:rPr>
      </w:pPr>
      <w:hyperlink r:id="rId26" w:history="1">
        <w:r w:rsidR="00A44067">
          <w:rPr>
            <w:rStyle w:val="a3"/>
            <w:rFonts w:ascii="Times New Roman" w:hAnsi="Times New Roman"/>
            <w:sz w:val="28"/>
            <w:szCs w:val="28"/>
          </w:rPr>
          <w:t>http://fincult.info/</w:t>
        </w:r>
      </w:hyperlink>
    </w:p>
    <w:p w:rsidR="00A44067" w:rsidRDefault="00A44067" w:rsidP="004F0204">
      <w:pPr>
        <w:pStyle w:val="af9"/>
        <w:numPr>
          <w:ilvl w:val="0"/>
          <w:numId w:val="38"/>
        </w:numPr>
        <w:tabs>
          <w:tab w:val="left" w:pos="426"/>
          <w:tab w:val="left" w:pos="1276"/>
        </w:tabs>
        <w:spacing w:after="0"/>
        <w:ind w:left="0" w:firstLine="709"/>
        <w:jc w:val="both"/>
        <w:rPr>
          <w:rFonts w:ascii="Times New Roman" w:hAnsi="Times New Roman"/>
          <w:b/>
          <w:sz w:val="28"/>
          <w:szCs w:val="28"/>
        </w:rPr>
      </w:pPr>
      <w:r>
        <w:rPr>
          <w:rFonts w:ascii="Times New Roman" w:hAnsi="Times New Roman"/>
          <w:sz w:val="28"/>
          <w:szCs w:val="28"/>
        </w:rPr>
        <w:t xml:space="preserve">Министерство финансов РФ: </w:t>
      </w:r>
      <w:hyperlink r:id="rId27" w:history="1">
        <w:proofErr w:type="gramStart"/>
        <w:r>
          <w:rPr>
            <w:rStyle w:val="a3"/>
            <w:rFonts w:ascii="Times New Roman" w:hAnsi="Times New Roman"/>
            <w:color w:val="1155CC"/>
            <w:sz w:val="28"/>
            <w:szCs w:val="28"/>
          </w:rPr>
          <w:t>www.minfin.ru</w:t>
        </w:r>
      </w:hyperlink>
      <w:r>
        <w:rPr>
          <w:rFonts w:ascii="Times New Roman" w:hAnsi="Times New Roman"/>
          <w:sz w:val="28"/>
          <w:szCs w:val="28"/>
        </w:rPr>
        <w:t xml:space="preserve"> ;</w:t>
      </w:r>
      <w:proofErr w:type="gramEnd"/>
    </w:p>
    <w:p w:rsidR="00A44067" w:rsidRDefault="00A44067" w:rsidP="004F0204">
      <w:pPr>
        <w:pStyle w:val="af9"/>
        <w:numPr>
          <w:ilvl w:val="0"/>
          <w:numId w:val="38"/>
        </w:numPr>
        <w:tabs>
          <w:tab w:val="left" w:pos="426"/>
          <w:tab w:val="left" w:pos="1276"/>
        </w:tabs>
        <w:spacing w:after="0"/>
        <w:ind w:left="0" w:firstLine="709"/>
        <w:jc w:val="both"/>
        <w:rPr>
          <w:rFonts w:ascii="Times New Roman" w:hAnsi="Times New Roman"/>
          <w:b/>
          <w:sz w:val="28"/>
          <w:szCs w:val="28"/>
        </w:rPr>
      </w:pPr>
      <w:r>
        <w:rPr>
          <w:rFonts w:ascii="Times New Roman" w:hAnsi="Times New Roman"/>
          <w:sz w:val="28"/>
          <w:szCs w:val="28"/>
        </w:rPr>
        <w:t>Пенсионный фонд Российской Федерации</w:t>
      </w:r>
      <w:hyperlink r:id="rId28" w:history="1">
        <w:r>
          <w:rPr>
            <w:rStyle w:val="a3"/>
            <w:rFonts w:ascii="Times New Roman" w:hAnsi="Times New Roman"/>
            <w:color w:val="1155CC"/>
            <w:sz w:val="28"/>
            <w:szCs w:val="28"/>
          </w:rPr>
          <w:t>http://www.pfrf.ru/</w:t>
        </w:r>
      </w:hyperlink>
      <w:r>
        <w:rPr>
          <w:rFonts w:ascii="Times New Roman" w:hAnsi="Times New Roman"/>
          <w:sz w:val="28"/>
          <w:szCs w:val="28"/>
        </w:rPr>
        <w:t> </w:t>
      </w:r>
    </w:p>
    <w:p w:rsidR="00A44067" w:rsidRDefault="00A44067" w:rsidP="004F0204">
      <w:pPr>
        <w:pStyle w:val="af9"/>
        <w:numPr>
          <w:ilvl w:val="0"/>
          <w:numId w:val="38"/>
        </w:numPr>
        <w:tabs>
          <w:tab w:val="left" w:pos="426"/>
          <w:tab w:val="left" w:pos="1276"/>
        </w:tabs>
        <w:spacing w:after="0"/>
        <w:ind w:left="0" w:firstLine="709"/>
        <w:jc w:val="both"/>
        <w:rPr>
          <w:rFonts w:ascii="Times New Roman" w:hAnsi="Times New Roman"/>
          <w:b/>
          <w:sz w:val="28"/>
          <w:szCs w:val="28"/>
        </w:rPr>
      </w:pPr>
      <w:r>
        <w:rPr>
          <w:rFonts w:ascii="Times New Roman" w:hAnsi="Times New Roman"/>
          <w:sz w:val="28"/>
          <w:szCs w:val="28"/>
        </w:rPr>
        <w:t xml:space="preserve">Федеральная налоговая служба </w:t>
      </w:r>
      <w:hyperlink r:id="rId29" w:history="1">
        <w:r>
          <w:rPr>
            <w:rStyle w:val="a3"/>
            <w:rFonts w:ascii="Times New Roman" w:hAnsi="Times New Roman"/>
            <w:color w:val="1155CC"/>
            <w:sz w:val="28"/>
            <w:szCs w:val="28"/>
          </w:rPr>
          <w:t>https://www.nalog.ru</w:t>
        </w:r>
      </w:hyperlink>
      <w:r>
        <w:rPr>
          <w:rFonts w:ascii="Times New Roman" w:hAnsi="Times New Roman"/>
          <w:sz w:val="28"/>
          <w:szCs w:val="28"/>
        </w:rPr>
        <w:t> </w:t>
      </w:r>
    </w:p>
    <w:p w:rsidR="00A44067" w:rsidRDefault="00A44067" w:rsidP="004F0204">
      <w:pPr>
        <w:pStyle w:val="af9"/>
        <w:numPr>
          <w:ilvl w:val="0"/>
          <w:numId w:val="38"/>
        </w:numPr>
        <w:tabs>
          <w:tab w:val="left" w:pos="426"/>
          <w:tab w:val="left" w:pos="1276"/>
        </w:tabs>
        <w:spacing w:after="0"/>
        <w:ind w:left="0" w:firstLine="709"/>
        <w:jc w:val="both"/>
        <w:rPr>
          <w:rFonts w:ascii="Times New Roman" w:hAnsi="Times New Roman"/>
          <w:b/>
          <w:sz w:val="28"/>
          <w:szCs w:val="28"/>
        </w:rPr>
      </w:pPr>
      <w:r>
        <w:rPr>
          <w:rFonts w:ascii="Times New Roman" w:hAnsi="Times New Roman"/>
          <w:sz w:val="28"/>
          <w:szCs w:val="28"/>
        </w:rPr>
        <w:t xml:space="preserve">Федеральная служба государственной статистики </w:t>
      </w:r>
      <w:hyperlink r:id="rId30" w:history="1">
        <w:r>
          <w:rPr>
            <w:rStyle w:val="a3"/>
            <w:rFonts w:ascii="Times New Roman" w:hAnsi="Times New Roman"/>
            <w:color w:val="1155CC"/>
            <w:sz w:val="28"/>
            <w:szCs w:val="28"/>
          </w:rPr>
          <w:t>https://www.gks.ru/</w:t>
        </w:r>
      </w:hyperlink>
      <w:r>
        <w:rPr>
          <w:rFonts w:ascii="Times New Roman" w:hAnsi="Times New Roman"/>
          <w:sz w:val="28"/>
          <w:szCs w:val="28"/>
        </w:rPr>
        <w:t> </w:t>
      </w:r>
    </w:p>
    <w:p w:rsidR="00A44067" w:rsidRDefault="00A44067" w:rsidP="004F0204">
      <w:pPr>
        <w:pStyle w:val="af9"/>
        <w:numPr>
          <w:ilvl w:val="0"/>
          <w:numId w:val="38"/>
        </w:numPr>
        <w:tabs>
          <w:tab w:val="left" w:pos="426"/>
          <w:tab w:val="left" w:pos="1276"/>
        </w:tabs>
        <w:spacing w:after="0"/>
        <w:ind w:left="0" w:firstLine="709"/>
        <w:jc w:val="both"/>
        <w:rPr>
          <w:rFonts w:ascii="Times New Roman" w:hAnsi="Times New Roman"/>
          <w:b/>
          <w:sz w:val="28"/>
          <w:szCs w:val="28"/>
        </w:rPr>
      </w:pPr>
      <w:r>
        <w:rPr>
          <w:rFonts w:ascii="Times New Roman" w:hAnsi="Times New Roman"/>
          <w:sz w:val="28"/>
          <w:szCs w:val="28"/>
        </w:rPr>
        <w:t xml:space="preserve">Федеральная служба по надзору в сфере защиты прав потребителей и благополучия человека </w:t>
      </w:r>
      <w:hyperlink r:id="rId31" w:history="1">
        <w:r>
          <w:rPr>
            <w:rStyle w:val="a3"/>
            <w:rFonts w:ascii="Times New Roman" w:hAnsi="Times New Roman"/>
            <w:color w:val="1155CC"/>
            <w:sz w:val="28"/>
            <w:szCs w:val="28"/>
          </w:rPr>
          <w:t>http://rospotrebnadzor.ru/</w:t>
        </w:r>
      </w:hyperlink>
      <w:r>
        <w:rPr>
          <w:rFonts w:ascii="Times New Roman" w:hAnsi="Times New Roman"/>
          <w:sz w:val="28"/>
          <w:szCs w:val="28"/>
        </w:rPr>
        <w:t> </w:t>
      </w:r>
    </w:p>
    <w:p w:rsidR="00A44067" w:rsidRDefault="00A44067" w:rsidP="004F0204">
      <w:pPr>
        <w:pStyle w:val="af9"/>
        <w:numPr>
          <w:ilvl w:val="0"/>
          <w:numId w:val="38"/>
        </w:numPr>
        <w:tabs>
          <w:tab w:val="left" w:pos="426"/>
          <w:tab w:val="left" w:pos="1276"/>
        </w:tabs>
        <w:spacing w:after="0"/>
        <w:ind w:left="0" w:firstLine="709"/>
        <w:jc w:val="both"/>
        <w:rPr>
          <w:rFonts w:ascii="Times New Roman" w:hAnsi="Times New Roman"/>
          <w:b/>
          <w:sz w:val="28"/>
          <w:szCs w:val="28"/>
        </w:rPr>
      </w:pPr>
      <w:proofErr w:type="spellStart"/>
      <w:r>
        <w:rPr>
          <w:rFonts w:ascii="Times New Roman" w:hAnsi="Times New Roman"/>
          <w:sz w:val="28"/>
          <w:szCs w:val="28"/>
        </w:rPr>
        <w:t>Эконс</w:t>
      </w:r>
      <w:proofErr w:type="spellEnd"/>
      <w:r>
        <w:rPr>
          <w:rFonts w:ascii="Times New Roman" w:hAnsi="Times New Roman"/>
          <w:sz w:val="28"/>
          <w:szCs w:val="28"/>
        </w:rPr>
        <w:t xml:space="preserve">: экономический разговор </w:t>
      </w:r>
      <w:hyperlink r:id="rId32" w:history="1">
        <w:r>
          <w:rPr>
            <w:rStyle w:val="a3"/>
            <w:rFonts w:ascii="Times New Roman" w:hAnsi="Times New Roman"/>
            <w:sz w:val="28"/>
            <w:szCs w:val="28"/>
          </w:rPr>
          <w:t>https://econs.online/</w:t>
        </w:r>
      </w:hyperlink>
    </w:p>
    <w:p w:rsidR="00A44067" w:rsidRDefault="00A44067" w:rsidP="004F0204">
      <w:pPr>
        <w:pStyle w:val="af7"/>
        <w:widowControl w:val="0"/>
        <w:numPr>
          <w:ilvl w:val="0"/>
          <w:numId w:val="38"/>
        </w:numPr>
        <w:tabs>
          <w:tab w:val="left" w:pos="426"/>
          <w:tab w:val="left" w:pos="1276"/>
        </w:tabs>
        <w:autoSpaceDE w:val="0"/>
        <w:autoSpaceDN w:val="0"/>
        <w:adjustRightInd w:val="0"/>
        <w:spacing w:line="276" w:lineRule="auto"/>
        <w:ind w:left="0" w:firstLine="709"/>
        <w:rPr>
          <w:rStyle w:val="FontStyle86"/>
          <w:sz w:val="28"/>
        </w:rPr>
      </w:pPr>
      <w:r>
        <w:rPr>
          <w:rStyle w:val="FontStyle86"/>
          <w:sz w:val="28"/>
          <w:szCs w:val="28"/>
        </w:rPr>
        <w:t>Библиотека     материалов     по     экономической     тематике.     -</w:t>
      </w:r>
      <w:hyperlink r:id="rId33" w:history="1">
        <w:proofErr w:type="gramStart"/>
        <w:r>
          <w:rPr>
            <w:rStyle w:val="FontStyle86"/>
            <w:sz w:val="28"/>
            <w:szCs w:val="28"/>
            <w:u w:val="single"/>
            <w:lang w:val="en-US"/>
          </w:rPr>
          <w:t>http</w:t>
        </w:r>
        <w:r>
          <w:rPr>
            <w:rStyle w:val="FontStyle86"/>
            <w:sz w:val="28"/>
            <w:szCs w:val="28"/>
            <w:u w:val="single"/>
          </w:rPr>
          <w:t>://</w:t>
        </w:r>
        <w:r>
          <w:rPr>
            <w:rStyle w:val="FontStyle86"/>
            <w:sz w:val="28"/>
            <w:szCs w:val="28"/>
            <w:u w:val="single"/>
            <w:lang w:val="en-US"/>
          </w:rPr>
          <w:t>www</w:t>
        </w:r>
        <w:r>
          <w:rPr>
            <w:rStyle w:val="FontStyle86"/>
            <w:sz w:val="28"/>
            <w:szCs w:val="28"/>
            <w:u w:val="single"/>
          </w:rPr>
          <w:t>.</w:t>
        </w:r>
        <w:proofErr w:type="spellStart"/>
        <w:r>
          <w:rPr>
            <w:rStyle w:val="FontStyle86"/>
            <w:sz w:val="28"/>
            <w:szCs w:val="28"/>
            <w:u w:val="single"/>
            <w:lang w:val="en-US"/>
          </w:rPr>
          <w:t>libertarium</w:t>
        </w:r>
        <w:proofErr w:type="spellEnd"/>
      </w:hyperlink>
      <w:r>
        <w:rPr>
          <w:rStyle w:val="FontStyle86"/>
          <w:sz w:val="28"/>
          <w:szCs w:val="28"/>
        </w:rPr>
        <w:t xml:space="preserve"> .</w:t>
      </w:r>
      <w:proofErr w:type="spellStart"/>
      <w:r>
        <w:rPr>
          <w:rStyle w:val="FontStyle86"/>
          <w:sz w:val="28"/>
          <w:szCs w:val="28"/>
          <w:lang w:val="en-US"/>
        </w:rPr>
        <w:t>ru</w:t>
      </w:r>
      <w:proofErr w:type="spellEnd"/>
      <w:proofErr w:type="gramEnd"/>
      <w:r>
        <w:rPr>
          <w:rStyle w:val="FontStyle86"/>
          <w:sz w:val="28"/>
          <w:szCs w:val="28"/>
        </w:rPr>
        <w:t>/</w:t>
      </w:r>
      <w:r>
        <w:rPr>
          <w:rStyle w:val="FontStyle86"/>
          <w:sz w:val="28"/>
          <w:szCs w:val="28"/>
          <w:lang w:val="en-US"/>
        </w:rPr>
        <w:t>library</w:t>
      </w:r>
    </w:p>
    <w:p w:rsidR="00A44067" w:rsidRDefault="00A44067" w:rsidP="004F0204">
      <w:pPr>
        <w:pStyle w:val="af7"/>
        <w:widowControl w:val="0"/>
        <w:numPr>
          <w:ilvl w:val="0"/>
          <w:numId w:val="38"/>
        </w:numPr>
        <w:tabs>
          <w:tab w:val="left" w:pos="426"/>
          <w:tab w:val="left" w:pos="1276"/>
        </w:tabs>
        <w:autoSpaceDE w:val="0"/>
        <w:autoSpaceDN w:val="0"/>
        <w:adjustRightInd w:val="0"/>
        <w:spacing w:line="276" w:lineRule="auto"/>
        <w:ind w:left="0" w:firstLine="709"/>
        <w:jc w:val="both"/>
        <w:rPr>
          <w:rStyle w:val="FontStyle86"/>
          <w:sz w:val="28"/>
          <w:szCs w:val="28"/>
        </w:rPr>
      </w:pPr>
      <w:r>
        <w:rPr>
          <w:rStyle w:val="FontStyle86"/>
          <w:sz w:val="28"/>
          <w:szCs w:val="28"/>
        </w:rPr>
        <w:t xml:space="preserve">Галерея экономистов. - </w:t>
      </w:r>
      <w:hyperlink r:id="rId34" w:history="1">
        <w:r>
          <w:rPr>
            <w:rStyle w:val="FontStyle86"/>
            <w:sz w:val="28"/>
            <w:szCs w:val="28"/>
            <w:u w:val="single"/>
            <w:lang w:val="en-US"/>
          </w:rPr>
          <w:t>http</w:t>
        </w:r>
        <w:r>
          <w:rPr>
            <w:rStyle w:val="FontStyle86"/>
            <w:sz w:val="28"/>
            <w:szCs w:val="28"/>
            <w:u w:val="single"/>
          </w:rPr>
          <w:t>://</w:t>
        </w:r>
        <w:r>
          <w:rPr>
            <w:rStyle w:val="FontStyle86"/>
            <w:sz w:val="28"/>
            <w:szCs w:val="28"/>
            <w:u w:val="single"/>
            <w:lang w:val="en-US"/>
          </w:rPr>
          <w:t>www</w:t>
        </w:r>
        <w:r>
          <w:rPr>
            <w:rStyle w:val="FontStyle86"/>
            <w:sz w:val="28"/>
            <w:szCs w:val="28"/>
            <w:u w:val="single"/>
          </w:rPr>
          <w:t>.</w:t>
        </w:r>
        <w:proofErr w:type="spellStart"/>
        <w:r>
          <w:rPr>
            <w:rStyle w:val="FontStyle86"/>
            <w:sz w:val="28"/>
            <w:szCs w:val="28"/>
            <w:u w:val="single"/>
            <w:lang w:val="en-US"/>
          </w:rPr>
          <w:t>ise</w:t>
        </w:r>
        <w:proofErr w:type="spellEnd"/>
        <w:r>
          <w:rPr>
            <w:rStyle w:val="FontStyle86"/>
            <w:sz w:val="28"/>
            <w:szCs w:val="28"/>
            <w:u w:val="single"/>
          </w:rPr>
          <w:t>.</w:t>
        </w:r>
        <w:proofErr w:type="spellStart"/>
        <w:r>
          <w:rPr>
            <w:rStyle w:val="FontStyle86"/>
            <w:sz w:val="28"/>
            <w:szCs w:val="28"/>
            <w:u w:val="single"/>
            <w:lang w:val="en-US"/>
          </w:rPr>
          <w:t>openlab</w:t>
        </w:r>
        <w:proofErr w:type="spellEnd"/>
        <w:r>
          <w:rPr>
            <w:rStyle w:val="FontStyle86"/>
            <w:sz w:val="28"/>
            <w:szCs w:val="28"/>
            <w:u w:val="single"/>
          </w:rPr>
          <w:t>.</w:t>
        </w:r>
        <w:proofErr w:type="spellStart"/>
        <w:r>
          <w:rPr>
            <w:rStyle w:val="FontStyle86"/>
            <w:sz w:val="28"/>
            <w:szCs w:val="28"/>
            <w:u w:val="single"/>
            <w:lang w:val="en-US"/>
          </w:rPr>
          <w:t>spb</w:t>
        </w:r>
        <w:proofErr w:type="spellEnd"/>
        <w:r>
          <w:rPr>
            <w:rStyle w:val="FontStyle86"/>
            <w:sz w:val="28"/>
            <w:szCs w:val="28"/>
            <w:u w:val="single"/>
          </w:rPr>
          <w:t>.</w:t>
        </w:r>
        <w:proofErr w:type="spellStart"/>
        <w:r>
          <w:rPr>
            <w:rStyle w:val="FontStyle86"/>
            <w:sz w:val="28"/>
            <w:szCs w:val="28"/>
            <w:u w:val="single"/>
            <w:lang w:val="en-US"/>
          </w:rPr>
          <w:t>ru</w:t>
        </w:r>
        <w:proofErr w:type="spellEnd"/>
        <w:r>
          <w:rPr>
            <w:rStyle w:val="FontStyle86"/>
            <w:sz w:val="28"/>
            <w:szCs w:val="28"/>
            <w:u w:val="single"/>
          </w:rPr>
          <w:t>/</w:t>
        </w:r>
        <w:proofErr w:type="spellStart"/>
        <w:r>
          <w:rPr>
            <w:rStyle w:val="FontStyle86"/>
            <w:sz w:val="28"/>
            <w:szCs w:val="28"/>
            <w:u w:val="single"/>
            <w:lang w:val="en-US"/>
          </w:rPr>
          <w:t>cgi</w:t>
        </w:r>
        <w:proofErr w:type="spellEnd"/>
        <w:r>
          <w:rPr>
            <w:rStyle w:val="FontStyle86"/>
            <w:sz w:val="28"/>
            <w:szCs w:val="28"/>
            <w:u w:val="single"/>
          </w:rPr>
          <w:t>-</w:t>
        </w:r>
        <w:proofErr w:type="spellStart"/>
        <w:r>
          <w:rPr>
            <w:rStyle w:val="FontStyle86"/>
            <w:sz w:val="28"/>
            <w:szCs w:val="28"/>
            <w:u w:val="single"/>
            <w:lang w:val="en-US"/>
          </w:rPr>
          <w:t>ise</w:t>
        </w:r>
        <w:proofErr w:type="spellEnd"/>
        <w:r>
          <w:rPr>
            <w:rStyle w:val="FontStyle86"/>
            <w:sz w:val="28"/>
            <w:szCs w:val="28"/>
            <w:u w:val="single"/>
          </w:rPr>
          <w:t>/</w:t>
        </w:r>
        <w:r>
          <w:rPr>
            <w:rStyle w:val="FontStyle86"/>
            <w:sz w:val="28"/>
            <w:szCs w:val="28"/>
            <w:u w:val="single"/>
            <w:lang w:val="en-US"/>
          </w:rPr>
          <w:t>gallery</w:t>
        </w:r>
      </w:hyperlink>
    </w:p>
    <w:p w:rsidR="00A44067" w:rsidRDefault="00A44067" w:rsidP="004F0204">
      <w:pPr>
        <w:pStyle w:val="af7"/>
        <w:widowControl w:val="0"/>
        <w:numPr>
          <w:ilvl w:val="0"/>
          <w:numId w:val="38"/>
        </w:numPr>
        <w:tabs>
          <w:tab w:val="left" w:pos="426"/>
          <w:tab w:val="left" w:pos="1276"/>
        </w:tabs>
        <w:autoSpaceDE w:val="0"/>
        <w:autoSpaceDN w:val="0"/>
        <w:adjustRightInd w:val="0"/>
        <w:spacing w:line="276" w:lineRule="auto"/>
        <w:ind w:left="0" w:firstLine="709"/>
        <w:rPr>
          <w:rStyle w:val="FontStyle86"/>
          <w:sz w:val="28"/>
          <w:szCs w:val="28"/>
        </w:rPr>
      </w:pPr>
      <w:r>
        <w:rPr>
          <w:rStyle w:val="FontStyle86"/>
          <w:sz w:val="28"/>
          <w:szCs w:val="28"/>
        </w:rPr>
        <w:t>Лауреаты       Нобелевской       премии       по       экономике.       -</w:t>
      </w:r>
      <w:hyperlink r:id="rId35" w:history="1">
        <w:r>
          <w:rPr>
            <w:rStyle w:val="FontStyle86"/>
            <w:sz w:val="28"/>
            <w:szCs w:val="28"/>
            <w:u w:val="single"/>
            <w:lang w:val="en-US"/>
          </w:rPr>
          <w:t>http</w:t>
        </w:r>
        <w:r>
          <w:rPr>
            <w:rStyle w:val="FontStyle86"/>
            <w:sz w:val="28"/>
            <w:szCs w:val="28"/>
            <w:u w:val="single"/>
          </w:rPr>
          <w:t>://</w:t>
        </w:r>
        <w:r>
          <w:rPr>
            <w:rStyle w:val="FontStyle86"/>
            <w:sz w:val="28"/>
            <w:szCs w:val="28"/>
            <w:u w:val="single"/>
            <w:lang w:val="en-US"/>
          </w:rPr>
          <w:t>www</w:t>
        </w:r>
        <w:r>
          <w:rPr>
            <w:rStyle w:val="FontStyle86"/>
            <w:sz w:val="28"/>
            <w:szCs w:val="28"/>
            <w:u w:val="single"/>
          </w:rPr>
          <w:t>.</w:t>
        </w:r>
        <w:r>
          <w:rPr>
            <w:rStyle w:val="FontStyle86"/>
            <w:sz w:val="28"/>
            <w:szCs w:val="28"/>
            <w:u w:val="single"/>
            <w:lang w:val="en-US"/>
          </w:rPr>
          <w:t>nobel</w:t>
        </w:r>
        <w:r>
          <w:rPr>
            <w:rStyle w:val="FontStyle86"/>
            <w:sz w:val="28"/>
            <w:szCs w:val="28"/>
            <w:u w:val="single"/>
          </w:rPr>
          <w:t>.</w:t>
        </w:r>
        <w:r>
          <w:rPr>
            <w:rStyle w:val="FontStyle86"/>
            <w:sz w:val="28"/>
            <w:szCs w:val="28"/>
            <w:u w:val="single"/>
            <w:lang w:val="en-US"/>
          </w:rPr>
          <w:t>se</w:t>
        </w:r>
        <w:r>
          <w:rPr>
            <w:rStyle w:val="FontStyle86"/>
            <w:sz w:val="28"/>
            <w:szCs w:val="28"/>
            <w:u w:val="single"/>
          </w:rPr>
          <w:t>/</w:t>
        </w:r>
        <w:r>
          <w:rPr>
            <w:rStyle w:val="FontStyle86"/>
            <w:sz w:val="28"/>
            <w:szCs w:val="28"/>
            <w:u w:val="single"/>
            <w:lang w:val="en-US"/>
          </w:rPr>
          <w:t>economics</w:t>
        </w:r>
        <w:r>
          <w:rPr>
            <w:rStyle w:val="FontStyle86"/>
            <w:sz w:val="28"/>
            <w:szCs w:val="28"/>
            <w:u w:val="single"/>
          </w:rPr>
          <w:t>/</w:t>
        </w:r>
        <w:r>
          <w:rPr>
            <w:rStyle w:val="FontStyle86"/>
            <w:sz w:val="28"/>
            <w:szCs w:val="28"/>
            <w:u w:val="single"/>
            <w:lang w:val="en-US"/>
          </w:rPr>
          <w:t>laureates</w:t>
        </w:r>
        <w:r w:rsidRPr="00A44067">
          <w:rPr>
            <w:rStyle w:val="FontStyle86"/>
            <w:sz w:val="28"/>
            <w:szCs w:val="28"/>
            <w:u w:val="single"/>
          </w:rPr>
          <w:t xml:space="preserve"> </w:t>
        </w:r>
      </w:hyperlink>
      <w:hyperlink r:id="rId36" w:history="1">
        <w:r>
          <w:rPr>
            <w:rStyle w:val="FontStyle86"/>
            <w:sz w:val="28"/>
            <w:szCs w:val="28"/>
            <w:u w:val="single"/>
            <w:lang w:val="en-US"/>
          </w:rPr>
          <w:t>http</w:t>
        </w:r>
        <w:r>
          <w:rPr>
            <w:rStyle w:val="FontStyle86"/>
            <w:sz w:val="28"/>
            <w:szCs w:val="28"/>
            <w:u w:val="single"/>
          </w:rPr>
          <w:t>://</w:t>
        </w:r>
        <w:r>
          <w:rPr>
            <w:rStyle w:val="FontStyle86"/>
            <w:sz w:val="28"/>
            <w:szCs w:val="28"/>
            <w:u w:val="single"/>
            <w:lang w:val="en-US"/>
          </w:rPr>
          <w:t>www</w:t>
        </w:r>
        <w:r>
          <w:rPr>
            <w:rStyle w:val="FontStyle86"/>
            <w:sz w:val="28"/>
            <w:szCs w:val="28"/>
            <w:u w:val="single"/>
          </w:rPr>
          <w:t>.</w:t>
        </w:r>
        <w:r>
          <w:rPr>
            <w:rStyle w:val="FontStyle86"/>
            <w:sz w:val="28"/>
            <w:szCs w:val="28"/>
            <w:u w:val="single"/>
            <w:lang w:val="en-US"/>
          </w:rPr>
          <w:t>almaz</w:t>
        </w:r>
        <w:r>
          <w:rPr>
            <w:rStyle w:val="FontStyle86"/>
            <w:sz w:val="28"/>
            <w:szCs w:val="28"/>
            <w:u w:val="single"/>
          </w:rPr>
          <w:t>.</w:t>
        </w:r>
        <w:r>
          <w:rPr>
            <w:rStyle w:val="FontStyle86"/>
            <w:sz w:val="28"/>
            <w:szCs w:val="28"/>
            <w:u w:val="single"/>
            <w:lang w:val="en-US"/>
          </w:rPr>
          <w:t>com</w:t>
        </w:r>
        <w:r>
          <w:rPr>
            <w:rStyle w:val="FontStyle86"/>
            <w:sz w:val="28"/>
            <w:szCs w:val="28"/>
            <w:u w:val="single"/>
          </w:rPr>
          <w:t>/</w:t>
        </w:r>
        <w:r>
          <w:rPr>
            <w:rStyle w:val="FontStyle86"/>
            <w:sz w:val="28"/>
            <w:szCs w:val="28"/>
            <w:u w:val="single"/>
            <w:lang w:val="en-US"/>
          </w:rPr>
          <w:t>nobel</w:t>
        </w:r>
        <w:r>
          <w:rPr>
            <w:rStyle w:val="FontStyle86"/>
            <w:sz w:val="28"/>
            <w:szCs w:val="28"/>
            <w:u w:val="single"/>
          </w:rPr>
          <w:t>/</w:t>
        </w:r>
        <w:r>
          <w:rPr>
            <w:rStyle w:val="FontStyle86"/>
            <w:sz w:val="28"/>
            <w:szCs w:val="28"/>
            <w:u w:val="single"/>
            <w:lang w:val="en-US"/>
          </w:rPr>
          <w:t>economics</w:t>
        </w:r>
      </w:hyperlink>
    </w:p>
    <w:p w:rsidR="00A44067" w:rsidRDefault="00A44067" w:rsidP="004F0204">
      <w:pPr>
        <w:pStyle w:val="af7"/>
        <w:widowControl w:val="0"/>
        <w:numPr>
          <w:ilvl w:val="0"/>
          <w:numId w:val="38"/>
        </w:numPr>
        <w:tabs>
          <w:tab w:val="left" w:pos="426"/>
          <w:tab w:val="left" w:pos="1276"/>
        </w:tabs>
        <w:autoSpaceDE w:val="0"/>
        <w:autoSpaceDN w:val="0"/>
        <w:adjustRightInd w:val="0"/>
        <w:spacing w:line="276" w:lineRule="auto"/>
        <w:ind w:left="0" w:firstLine="709"/>
        <w:jc w:val="both"/>
        <w:rPr>
          <w:rStyle w:val="FontStyle86"/>
          <w:sz w:val="28"/>
          <w:szCs w:val="28"/>
        </w:rPr>
      </w:pPr>
      <w:r>
        <w:rPr>
          <w:rStyle w:val="FontStyle86"/>
          <w:sz w:val="28"/>
          <w:szCs w:val="28"/>
        </w:rPr>
        <w:t xml:space="preserve">Материалы по социально-экономическому положению и развитию в России. - </w:t>
      </w:r>
      <w:hyperlink r:id="rId37" w:history="1">
        <w:r>
          <w:rPr>
            <w:rStyle w:val="FontStyle86"/>
            <w:sz w:val="28"/>
            <w:szCs w:val="28"/>
            <w:u w:val="single"/>
            <w:lang w:val="en-US"/>
          </w:rPr>
          <w:t>http</w:t>
        </w:r>
        <w:r>
          <w:rPr>
            <w:rStyle w:val="FontStyle86"/>
            <w:sz w:val="28"/>
            <w:szCs w:val="28"/>
            <w:u w:val="single"/>
          </w:rPr>
          <w:t>://</w:t>
        </w:r>
        <w:r>
          <w:rPr>
            <w:rStyle w:val="FontStyle86"/>
            <w:sz w:val="28"/>
            <w:szCs w:val="28"/>
            <w:u w:val="single"/>
            <w:lang w:val="en-US"/>
          </w:rPr>
          <w:t>www</w:t>
        </w:r>
        <w:r>
          <w:rPr>
            <w:rStyle w:val="FontStyle86"/>
            <w:sz w:val="28"/>
            <w:szCs w:val="28"/>
            <w:u w:val="single"/>
          </w:rPr>
          <w:t>.</w:t>
        </w:r>
        <w:proofErr w:type="spellStart"/>
        <w:r>
          <w:rPr>
            <w:rStyle w:val="FontStyle86"/>
            <w:sz w:val="28"/>
            <w:szCs w:val="28"/>
            <w:u w:val="single"/>
            <w:lang w:val="en-US"/>
          </w:rPr>
          <w:t>finansy</w:t>
        </w:r>
        <w:proofErr w:type="spellEnd"/>
        <w:r>
          <w:rPr>
            <w:rStyle w:val="FontStyle86"/>
            <w:sz w:val="28"/>
            <w:szCs w:val="28"/>
            <w:u w:val="single"/>
          </w:rPr>
          <w:t>.</w:t>
        </w:r>
        <w:proofErr w:type="spellStart"/>
        <w:r>
          <w:rPr>
            <w:rStyle w:val="FontStyle86"/>
            <w:sz w:val="28"/>
            <w:szCs w:val="28"/>
            <w:u w:val="single"/>
            <w:lang w:val="en-US"/>
          </w:rPr>
          <w:t>ru</w:t>
        </w:r>
        <w:proofErr w:type="spellEnd"/>
      </w:hyperlink>
    </w:p>
    <w:p w:rsidR="00A44067" w:rsidRDefault="00A44067" w:rsidP="004F0204">
      <w:pPr>
        <w:pStyle w:val="af7"/>
        <w:widowControl w:val="0"/>
        <w:numPr>
          <w:ilvl w:val="0"/>
          <w:numId w:val="38"/>
        </w:numPr>
        <w:tabs>
          <w:tab w:val="left" w:pos="426"/>
          <w:tab w:val="left" w:pos="1276"/>
        </w:tabs>
        <w:autoSpaceDE w:val="0"/>
        <w:autoSpaceDN w:val="0"/>
        <w:adjustRightInd w:val="0"/>
        <w:spacing w:line="276" w:lineRule="auto"/>
        <w:ind w:left="0" w:firstLine="709"/>
        <w:jc w:val="both"/>
        <w:rPr>
          <w:rStyle w:val="FontStyle86"/>
          <w:sz w:val="28"/>
          <w:szCs w:val="28"/>
        </w:rPr>
      </w:pPr>
      <w:r>
        <w:rPr>
          <w:rStyle w:val="FontStyle86"/>
          <w:sz w:val="28"/>
          <w:szCs w:val="28"/>
        </w:rPr>
        <w:t>Электронный обучающий курс. Бакалавр: Микроэкономика: электрон</w:t>
      </w:r>
      <w:r>
        <w:rPr>
          <w:rStyle w:val="FontStyle86"/>
          <w:sz w:val="28"/>
          <w:szCs w:val="28"/>
        </w:rPr>
        <w:softHyphen/>
        <w:t xml:space="preserve">ный учебник. Под ред. </w:t>
      </w:r>
      <w:r>
        <w:rPr>
          <w:rStyle w:val="FontStyle85"/>
          <w:iCs/>
          <w:sz w:val="28"/>
          <w:szCs w:val="28"/>
        </w:rPr>
        <w:t xml:space="preserve">А.Ю. Юданова </w:t>
      </w:r>
      <w:r>
        <w:rPr>
          <w:rStyle w:val="FontStyle86"/>
          <w:sz w:val="28"/>
          <w:szCs w:val="28"/>
        </w:rPr>
        <w:t>- М.: КНОРУС, 2012.</w:t>
      </w:r>
    </w:p>
    <w:p w:rsidR="00A44067" w:rsidRDefault="00A44067" w:rsidP="004F0204">
      <w:pPr>
        <w:pStyle w:val="af7"/>
        <w:widowControl w:val="0"/>
        <w:numPr>
          <w:ilvl w:val="0"/>
          <w:numId w:val="38"/>
        </w:numPr>
        <w:tabs>
          <w:tab w:val="left" w:pos="426"/>
          <w:tab w:val="left" w:pos="1276"/>
        </w:tabs>
        <w:autoSpaceDE w:val="0"/>
        <w:autoSpaceDN w:val="0"/>
        <w:adjustRightInd w:val="0"/>
        <w:spacing w:line="276" w:lineRule="auto"/>
        <w:ind w:left="0" w:firstLine="709"/>
        <w:jc w:val="both"/>
        <w:rPr>
          <w:rStyle w:val="FontStyle86"/>
          <w:sz w:val="28"/>
          <w:szCs w:val="28"/>
        </w:rPr>
      </w:pPr>
      <w:r>
        <w:rPr>
          <w:rStyle w:val="FontStyle86"/>
          <w:sz w:val="28"/>
          <w:szCs w:val="28"/>
        </w:rPr>
        <w:t xml:space="preserve">Мониторинг экономических показателей. - </w:t>
      </w:r>
      <w:hyperlink r:id="rId38" w:history="1">
        <w:r>
          <w:rPr>
            <w:rStyle w:val="FontStyle86"/>
            <w:sz w:val="28"/>
            <w:szCs w:val="28"/>
            <w:u w:val="single"/>
            <w:lang w:val="en-US"/>
          </w:rPr>
          <w:t>http</w:t>
        </w:r>
        <w:r>
          <w:rPr>
            <w:rStyle w:val="FontStyle86"/>
            <w:sz w:val="28"/>
            <w:szCs w:val="28"/>
            <w:u w:val="single"/>
          </w:rPr>
          <w:t>://</w:t>
        </w:r>
        <w:r>
          <w:rPr>
            <w:rStyle w:val="FontStyle86"/>
            <w:sz w:val="28"/>
            <w:szCs w:val="28"/>
            <w:u w:val="single"/>
            <w:lang w:val="en-US"/>
          </w:rPr>
          <w:t>www</w:t>
        </w:r>
        <w:r>
          <w:rPr>
            <w:rStyle w:val="FontStyle86"/>
            <w:sz w:val="28"/>
            <w:szCs w:val="28"/>
            <w:u w:val="single"/>
          </w:rPr>
          <w:t>.</w:t>
        </w:r>
        <w:proofErr w:type="spellStart"/>
        <w:r>
          <w:rPr>
            <w:rStyle w:val="FontStyle86"/>
            <w:sz w:val="28"/>
            <w:szCs w:val="28"/>
            <w:u w:val="single"/>
            <w:lang w:val="en-US"/>
          </w:rPr>
          <w:t>budgetrf</w:t>
        </w:r>
        <w:proofErr w:type="spellEnd"/>
        <w:r>
          <w:rPr>
            <w:rStyle w:val="FontStyle86"/>
            <w:sz w:val="28"/>
            <w:szCs w:val="28"/>
            <w:u w:val="single"/>
          </w:rPr>
          <w:t>.</w:t>
        </w:r>
        <w:proofErr w:type="spellStart"/>
        <w:r>
          <w:rPr>
            <w:rStyle w:val="FontStyle86"/>
            <w:sz w:val="28"/>
            <w:szCs w:val="28"/>
            <w:u w:val="single"/>
            <w:lang w:val="en-US"/>
          </w:rPr>
          <w:t>ru</w:t>
        </w:r>
        <w:proofErr w:type="spellEnd"/>
      </w:hyperlink>
    </w:p>
    <w:p w:rsidR="00A44067" w:rsidRDefault="00A44067" w:rsidP="004F0204">
      <w:pPr>
        <w:pStyle w:val="af7"/>
        <w:widowControl w:val="0"/>
        <w:numPr>
          <w:ilvl w:val="0"/>
          <w:numId w:val="38"/>
        </w:numPr>
        <w:tabs>
          <w:tab w:val="left" w:pos="426"/>
          <w:tab w:val="left" w:pos="1276"/>
        </w:tabs>
        <w:autoSpaceDE w:val="0"/>
        <w:autoSpaceDN w:val="0"/>
        <w:adjustRightInd w:val="0"/>
        <w:spacing w:line="276" w:lineRule="auto"/>
        <w:ind w:left="0" w:firstLine="709"/>
        <w:jc w:val="both"/>
        <w:rPr>
          <w:rStyle w:val="FontStyle86"/>
          <w:sz w:val="28"/>
          <w:szCs w:val="28"/>
        </w:rPr>
      </w:pPr>
      <w:r>
        <w:rPr>
          <w:rStyle w:val="FontStyle86"/>
          <w:sz w:val="28"/>
          <w:szCs w:val="28"/>
        </w:rPr>
        <w:t>Официальный сайт Центрального банка России (аналитические мате</w:t>
      </w:r>
      <w:r>
        <w:rPr>
          <w:rStyle w:val="FontStyle86"/>
          <w:sz w:val="28"/>
          <w:szCs w:val="28"/>
        </w:rPr>
        <w:softHyphen/>
        <w:t xml:space="preserve">риалы). - </w:t>
      </w:r>
      <w:hyperlink r:id="rId39" w:history="1">
        <w:r>
          <w:rPr>
            <w:rStyle w:val="FontStyle86"/>
            <w:sz w:val="28"/>
            <w:szCs w:val="28"/>
            <w:u w:val="single"/>
            <w:lang w:val="en-US"/>
          </w:rPr>
          <w:t>http</w:t>
        </w:r>
        <w:r>
          <w:rPr>
            <w:rStyle w:val="FontStyle86"/>
            <w:sz w:val="28"/>
            <w:szCs w:val="28"/>
            <w:u w:val="single"/>
          </w:rPr>
          <w:t>://</w:t>
        </w:r>
        <w:r>
          <w:rPr>
            <w:rStyle w:val="FontStyle86"/>
            <w:sz w:val="28"/>
            <w:szCs w:val="28"/>
            <w:u w:val="single"/>
            <w:lang w:val="en-US"/>
          </w:rPr>
          <w:t>www</w:t>
        </w:r>
        <w:r>
          <w:rPr>
            <w:rStyle w:val="FontStyle86"/>
            <w:sz w:val="28"/>
            <w:szCs w:val="28"/>
            <w:u w:val="single"/>
          </w:rPr>
          <w:t>.</w:t>
        </w:r>
        <w:proofErr w:type="spellStart"/>
        <w:r>
          <w:rPr>
            <w:rStyle w:val="FontStyle86"/>
            <w:sz w:val="28"/>
            <w:szCs w:val="28"/>
            <w:u w:val="single"/>
            <w:lang w:val="en-US"/>
          </w:rPr>
          <w:t>cbr</w:t>
        </w:r>
        <w:proofErr w:type="spellEnd"/>
        <w:r>
          <w:rPr>
            <w:rStyle w:val="FontStyle86"/>
            <w:sz w:val="28"/>
            <w:szCs w:val="28"/>
            <w:u w:val="single"/>
          </w:rPr>
          <w:t>.</w:t>
        </w:r>
        <w:proofErr w:type="spellStart"/>
        <w:r>
          <w:rPr>
            <w:rStyle w:val="FontStyle86"/>
            <w:sz w:val="28"/>
            <w:szCs w:val="28"/>
            <w:u w:val="single"/>
            <w:lang w:val="en-US"/>
          </w:rPr>
          <w:t>ru</w:t>
        </w:r>
        <w:proofErr w:type="spellEnd"/>
      </w:hyperlink>
    </w:p>
    <w:p w:rsidR="00A44067" w:rsidRDefault="00A44067" w:rsidP="004F0204">
      <w:pPr>
        <w:pStyle w:val="af7"/>
        <w:widowControl w:val="0"/>
        <w:numPr>
          <w:ilvl w:val="0"/>
          <w:numId w:val="38"/>
        </w:numPr>
        <w:tabs>
          <w:tab w:val="left" w:pos="426"/>
          <w:tab w:val="left" w:pos="851"/>
          <w:tab w:val="left" w:pos="1276"/>
        </w:tabs>
        <w:autoSpaceDE w:val="0"/>
        <w:autoSpaceDN w:val="0"/>
        <w:adjustRightInd w:val="0"/>
        <w:spacing w:line="276" w:lineRule="auto"/>
        <w:ind w:left="0" w:firstLine="709"/>
        <w:rPr>
          <w:rStyle w:val="FontStyle86"/>
          <w:sz w:val="28"/>
          <w:szCs w:val="28"/>
        </w:rPr>
      </w:pPr>
      <w:r>
        <w:rPr>
          <w:rStyle w:val="FontStyle86"/>
          <w:sz w:val="28"/>
          <w:szCs w:val="28"/>
        </w:rPr>
        <w:t xml:space="preserve">Электронно-библиотечная система </w:t>
      </w:r>
      <w:hyperlink r:id="rId40" w:history="1">
        <w:r>
          <w:rPr>
            <w:rStyle w:val="a3"/>
            <w:sz w:val="28"/>
            <w:szCs w:val="28"/>
          </w:rPr>
          <w:t>http://e.lanbook.com/view/book/50609/</w:t>
        </w:r>
      </w:hyperlink>
    </w:p>
    <w:p w:rsidR="00A44067" w:rsidRDefault="00A44067" w:rsidP="004F0204">
      <w:pPr>
        <w:pStyle w:val="af7"/>
        <w:widowControl w:val="0"/>
        <w:numPr>
          <w:ilvl w:val="0"/>
          <w:numId w:val="38"/>
        </w:numPr>
        <w:tabs>
          <w:tab w:val="left" w:pos="426"/>
          <w:tab w:val="left" w:pos="851"/>
          <w:tab w:val="left" w:pos="1276"/>
        </w:tabs>
        <w:autoSpaceDE w:val="0"/>
        <w:autoSpaceDN w:val="0"/>
        <w:adjustRightInd w:val="0"/>
        <w:spacing w:line="276" w:lineRule="auto"/>
        <w:ind w:left="0" w:firstLine="709"/>
      </w:pPr>
      <w:r>
        <w:rPr>
          <w:rStyle w:val="FontStyle86"/>
          <w:sz w:val="28"/>
          <w:szCs w:val="28"/>
        </w:rPr>
        <w:t xml:space="preserve">Электронно-библиотечная система </w:t>
      </w:r>
      <w:hyperlink r:id="rId41" w:history="1">
        <w:r>
          <w:rPr>
            <w:rStyle w:val="a3"/>
            <w:sz w:val="28"/>
            <w:szCs w:val="28"/>
          </w:rPr>
          <w:t xml:space="preserve">http://znanium.com/catalog.php? </w:t>
        </w:r>
        <w:proofErr w:type="spellStart"/>
        <w:r>
          <w:rPr>
            <w:rStyle w:val="a3"/>
            <w:sz w:val="28"/>
            <w:szCs w:val="28"/>
          </w:rPr>
          <w:t>bookinfo</w:t>
        </w:r>
        <w:proofErr w:type="spellEnd"/>
        <w:r>
          <w:rPr>
            <w:rStyle w:val="a3"/>
            <w:sz w:val="28"/>
            <w:szCs w:val="28"/>
          </w:rPr>
          <w:t>=469138</w:t>
        </w:r>
      </w:hyperlink>
    </w:p>
    <w:p w:rsidR="00A44067" w:rsidRDefault="00A44067" w:rsidP="004F0204">
      <w:pPr>
        <w:pStyle w:val="af7"/>
        <w:widowControl w:val="0"/>
        <w:numPr>
          <w:ilvl w:val="0"/>
          <w:numId w:val="38"/>
        </w:numPr>
        <w:tabs>
          <w:tab w:val="left" w:pos="426"/>
          <w:tab w:val="left" w:pos="851"/>
          <w:tab w:val="left" w:pos="1276"/>
        </w:tabs>
        <w:autoSpaceDE w:val="0"/>
        <w:autoSpaceDN w:val="0"/>
        <w:adjustRightInd w:val="0"/>
        <w:spacing w:line="276" w:lineRule="auto"/>
        <w:ind w:left="0" w:firstLine="709"/>
        <w:rPr>
          <w:sz w:val="28"/>
          <w:szCs w:val="28"/>
        </w:rPr>
      </w:pPr>
      <w:r>
        <w:rPr>
          <w:rStyle w:val="FontStyle86"/>
          <w:sz w:val="28"/>
          <w:szCs w:val="28"/>
        </w:rPr>
        <w:t xml:space="preserve">Электронно-библиотечная система </w:t>
      </w:r>
      <w:hyperlink r:id="rId42" w:history="1">
        <w:r>
          <w:rPr>
            <w:rStyle w:val="a3"/>
            <w:b/>
            <w:sz w:val="28"/>
            <w:szCs w:val="28"/>
          </w:rPr>
          <w:t>www.biblio-online.ru</w:t>
        </w:r>
      </w:hyperlink>
    </w:p>
    <w:p w:rsidR="00A44067" w:rsidRDefault="00A44067" w:rsidP="00A44067">
      <w:pPr>
        <w:pStyle w:val="af7"/>
        <w:widowControl w:val="0"/>
        <w:tabs>
          <w:tab w:val="left" w:pos="426"/>
          <w:tab w:val="left" w:pos="851"/>
          <w:tab w:val="left" w:pos="1276"/>
        </w:tabs>
        <w:autoSpaceDE w:val="0"/>
        <w:autoSpaceDN w:val="0"/>
        <w:adjustRightInd w:val="0"/>
        <w:spacing w:line="276" w:lineRule="auto"/>
        <w:rPr>
          <w:sz w:val="28"/>
          <w:szCs w:val="28"/>
        </w:rPr>
      </w:pPr>
    </w:p>
    <w:p w:rsidR="00A44067" w:rsidRDefault="00BC5D1E" w:rsidP="00A44067">
      <w:pPr>
        <w:tabs>
          <w:tab w:val="left" w:pos="0"/>
        </w:tabs>
        <w:spacing w:line="276" w:lineRule="auto"/>
        <w:ind w:firstLine="709"/>
        <w:jc w:val="both"/>
        <w:rPr>
          <w:sz w:val="28"/>
          <w:szCs w:val="28"/>
        </w:rPr>
      </w:pPr>
      <w:hyperlink r:id="rId43" w:history="1">
        <w:r w:rsidR="00A44067">
          <w:rPr>
            <w:rStyle w:val="a3"/>
            <w:sz w:val="28"/>
            <w:szCs w:val="28"/>
            <w:lang w:val="en-US"/>
          </w:rPr>
          <w:t>http</w:t>
        </w:r>
        <w:r w:rsidR="00A44067">
          <w:rPr>
            <w:rStyle w:val="a3"/>
            <w:sz w:val="28"/>
            <w:szCs w:val="28"/>
          </w:rPr>
          <w:t>://</w:t>
        </w:r>
        <w:r w:rsidR="00A44067">
          <w:rPr>
            <w:rStyle w:val="a3"/>
            <w:sz w:val="28"/>
            <w:szCs w:val="28"/>
            <w:lang w:val="en-US"/>
          </w:rPr>
          <w:t>www</w:t>
        </w:r>
        <w:r w:rsidR="00A44067">
          <w:rPr>
            <w:rStyle w:val="a3"/>
            <w:sz w:val="28"/>
            <w:szCs w:val="28"/>
          </w:rPr>
          <w:t>.</w:t>
        </w:r>
        <w:proofErr w:type="spellStart"/>
        <w:r w:rsidR="00A44067">
          <w:rPr>
            <w:rStyle w:val="a3"/>
            <w:sz w:val="28"/>
            <w:szCs w:val="28"/>
            <w:lang w:val="en-US"/>
          </w:rPr>
          <w:t>socionet</w:t>
        </w:r>
        <w:proofErr w:type="spellEnd"/>
        <w:r w:rsidR="00A44067">
          <w:rPr>
            <w:rStyle w:val="a3"/>
            <w:sz w:val="28"/>
            <w:szCs w:val="28"/>
          </w:rPr>
          <w:t>.</w:t>
        </w:r>
        <w:proofErr w:type="spellStart"/>
        <w:r w:rsidR="00A44067">
          <w:rPr>
            <w:rStyle w:val="a3"/>
            <w:sz w:val="28"/>
            <w:szCs w:val="28"/>
            <w:lang w:val="en-US"/>
          </w:rPr>
          <w:t>ru</w:t>
        </w:r>
        <w:proofErr w:type="spellEnd"/>
        <w:r w:rsidR="00A44067">
          <w:rPr>
            <w:rStyle w:val="a3"/>
            <w:sz w:val="28"/>
            <w:szCs w:val="28"/>
          </w:rPr>
          <w:t>/</w:t>
        </w:r>
      </w:hyperlink>
    </w:p>
    <w:p w:rsidR="00A44067" w:rsidRDefault="00A44067" w:rsidP="00A44067">
      <w:pPr>
        <w:spacing w:line="276" w:lineRule="auto"/>
        <w:ind w:firstLine="709"/>
        <w:jc w:val="both"/>
        <w:rPr>
          <w:sz w:val="28"/>
          <w:szCs w:val="28"/>
        </w:rPr>
      </w:pPr>
      <w:r>
        <w:rPr>
          <w:sz w:val="28"/>
          <w:szCs w:val="28"/>
          <w:u w:val="single"/>
        </w:rPr>
        <w:t>Сайт СОЦИОНЕТ</w:t>
      </w:r>
      <w:r>
        <w:rPr>
          <w:sz w:val="28"/>
          <w:szCs w:val="28"/>
        </w:rPr>
        <w:t xml:space="preserve"> представляет собой архив каталогов публикаций институтов, включая монографии, статьи в периодических изданиях, препринты, научные отчеты, авторефераты диссертаций, докладов на научных конференциях и др. сведения о входящих в состав РАН научно-исследовательских учреждениях, их научных кадрах, о результатах проводимых исследований, о структуре РАН, членах академии, о работе Президиума РАН, электронные коллекции полнотекстовых научных публикаций, библиографические материалы, сведения о научной деятельности, в том числе институтов ООН и РАН и работающих в них ученых, о выполняемых исследовательских проектах и их результатах, авторефераты диссертаций, новостная информация и др.</w:t>
      </w:r>
    </w:p>
    <w:p w:rsidR="00A44067" w:rsidRDefault="00BC5D1E" w:rsidP="00A44067">
      <w:pPr>
        <w:tabs>
          <w:tab w:val="left" w:pos="0"/>
        </w:tabs>
        <w:spacing w:line="276" w:lineRule="auto"/>
        <w:ind w:firstLine="709"/>
        <w:jc w:val="both"/>
        <w:rPr>
          <w:sz w:val="28"/>
          <w:szCs w:val="28"/>
        </w:rPr>
      </w:pPr>
      <w:hyperlink r:id="rId44" w:history="1">
        <w:r w:rsidR="00A44067">
          <w:rPr>
            <w:rStyle w:val="a3"/>
            <w:sz w:val="28"/>
            <w:szCs w:val="28"/>
            <w:lang w:val="en-US"/>
          </w:rPr>
          <w:t>http</w:t>
        </w:r>
        <w:r w:rsidR="00A44067">
          <w:rPr>
            <w:rStyle w:val="a3"/>
            <w:sz w:val="28"/>
            <w:szCs w:val="28"/>
          </w:rPr>
          <w:t>://</w:t>
        </w:r>
        <w:r w:rsidR="00A44067">
          <w:rPr>
            <w:rStyle w:val="a3"/>
            <w:sz w:val="28"/>
            <w:szCs w:val="28"/>
            <w:lang w:val="en-US"/>
          </w:rPr>
          <w:t>www</w:t>
        </w:r>
        <w:r w:rsidR="00A44067">
          <w:rPr>
            <w:rStyle w:val="a3"/>
            <w:sz w:val="28"/>
            <w:szCs w:val="28"/>
          </w:rPr>
          <w:t>.</w:t>
        </w:r>
        <w:r w:rsidR="00A44067">
          <w:rPr>
            <w:rStyle w:val="a3"/>
            <w:sz w:val="28"/>
            <w:szCs w:val="28"/>
            <w:lang w:val="en-US"/>
          </w:rPr>
          <w:t>economy</w:t>
        </w:r>
        <w:r w:rsidR="00A44067">
          <w:rPr>
            <w:rStyle w:val="a3"/>
            <w:sz w:val="28"/>
            <w:szCs w:val="28"/>
          </w:rPr>
          <w:t>.</w:t>
        </w:r>
        <w:proofErr w:type="spellStart"/>
        <w:r w:rsidR="00A44067">
          <w:rPr>
            <w:rStyle w:val="a3"/>
            <w:sz w:val="28"/>
            <w:szCs w:val="28"/>
            <w:lang w:val="en-US"/>
          </w:rPr>
          <w:t>gov</w:t>
        </w:r>
        <w:proofErr w:type="spellEnd"/>
        <w:r w:rsidR="00A44067">
          <w:rPr>
            <w:rStyle w:val="a3"/>
            <w:sz w:val="28"/>
            <w:szCs w:val="28"/>
          </w:rPr>
          <w:t>.</w:t>
        </w:r>
        <w:proofErr w:type="spellStart"/>
        <w:r w:rsidR="00A44067">
          <w:rPr>
            <w:rStyle w:val="a3"/>
            <w:sz w:val="28"/>
            <w:szCs w:val="28"/>
            <w:lang w:val="en-US"/>
          </w:rPr>
          <w:t>ru</w:t>
        </w:r>
        <w:proofErr w:type="spellEnd"/>
        <w:r w:rsidR="00A44067">
          <w:rPr>
            <w:rStyle w:val="a3"/>
            <w:sz w:val="28"/>
            <w:szCs w:val="28"/>
          </w:rPr>
          <w:t>/</w:t>
        </w:r>
      </w:hyperlink>
    </w:p>
    <w:p w:rsidR="00A44067" w:rsidRDefault="00A44067" w:rsidP="00A44067">
      <w:pPr>
        <w:tabs>
          <w:tab w:val="left" w:pos="0"/>
        </w:tabs>
        <w:spacing w:line="276" w:lineRule="auto"/>
        <w:ind w:firstLine="709"/>
        <w:jc w:val="both"/>
        <w:rPr>
          <w:sz w:val="28"/>
          <w:szCs w:val="28"/>
        </w:rPr>
      </w:pPr>
      <w:r>
        <w:rPr>
          <w:sz w:val="28"/>
          <w:szCs w:val="28"/>
          <w:u w:val="single"/>
        </w:rPr>
        <w:t>Сайт министерства Экономического развития и торговли РФ</w:t>
      </w:r>
      <w:r>
        <w:rPr>
          <w:sz w:val="28"/>
          <w:szCs w:val="28"/>
        </w:rPr>
        <w:t xml:space="preserve"> содержит периодически обновляющуюся информацию по различным направлениями деятельности, связанными с работой министерства, такими как изменения в законодательстве РФ, интервью, выступления и интервью с членами МЭРТ, прогнозы и программы по осуществлению как ВЭД, так и государственной политики. Данный ресурс может послужить хорошим практическим пособием при изучении проблем Российской экономики и внешнеэкономических связей.</w:t>
      </w:r>
    </w:p>
    <w:p w:rsidR="00A44067" w:rsidRDefault="00BC5D1E" w:rsidP="00A44067">
      <w:pPr>
        <w:keepNext/>
        <w:tabs>
          <w:tab w:val="left" w:pos="0"/>
          <w:tab w:val="left" w:pos="3723"/>
        </w:tabs>
        <w:spacing w:line="276" w:lineRule="auto"/>
        <w:ind w:firstLine="709"/>
        <w:jc w:val="both"/>
        <w:rPr>
          <w:sz w:val="28"/>
          <w:szCs w:val="28"/>
          <w:u w:val="words"/>
        </w:rPr>
      </w:pPr>
      <w:hyperlink r:id="rId45" w:history="1">
        <w:r w:rsidR="00A44067">
          <w:rPr>
            <w:rStyle w:val="a3"/>
            <w:sz w:val="28"/>
            <w:szCs w:val="28"/>
            <w:u w:val="words"/>
          </w:rPr>
          <w:t>http://www.gks.ru/</w:t>
        </w:r>
      </w:hyperlink>
    </w:p>
    <w:p w:rsidR="00A44067" w:rsidRDefault="00A44067" w:rsidP="00A44067">
      <w:pPr>
        <w:tabs>
          <w:tab w:val="left" w:pos="0"/>
        </w:tabs>
        <w:spacing w:line="276" w:lineRule="auto"/>
        <w:ind w:firstLine="709"/>
        <w:jc w:val="both"/>
        <w:rPr>
          <w:sz w:val="28"/>
          <w:szCs w:val="28"/>
        </w:rPr>
      </w:pPr>
      <w:r>
        <w:rPr>
          <w:sz w:val="28"/>
          <w:szCs w:val="28"/>
          <w:u w:val="single"/>
        </w:rPr>
        <w:t>Сайт Службы государственной статистики</w:t>
      </w:r>
      <w:r>
        <w:rPr>
          <w:sz w:val="28"/>
          <w:szCs w:val="28"/>
        </w:rPr>
        <w:t xml:space="preserve"> предоставляет информацию обо всех статистических показателях, сопровождая их аналитическим обзором.</w:t>
      </w:r>
    </w:p>
    <w:p w:rsidR="00A44067" w:rsidRDefault="00BC5D1E" w:rsidP="00A44067">
      <w:pPr>
        <w:tabs>
          <w:tab w:val="left" w:pos="0"/>
          <w:tab w:val="left" w:pos="3723"/>
        </w:tabs>
        <w:spacing w:line="276" w:lineRule="auto"/>
        <w:ind w:firstLine="709"/>
        <w:jc w:val="both"/>
        <w:rPr>
          <w:sz w:val="28"/>
          <w:szCs w:val="28"/>
          <w:u w:val="words"/>
        </w:rPr>
      </w:pPr>
      <w:hyperlink r:id="rId46" w:history="1">
        <w:r w:rsidR="00A44067">
          <w:rPr>
            <w:rStyle w:val="a3"/>
            <w:sz w:val="28"/>
            <w:szCs w:val="28"/>
            <w:u w:val="words"/>
          </w:rPr>
          <w:t>http://www.cbr.ru/</w:t>
        </w:r>
      </w:hyperlink>
    </w:p>
    <w:p w:rsidR="00A44067" w:rsidRDefault="00A44067" w:rsidP="00A44067">
      <w:pPr>
        <w:tabs>
          <w:tab w:val="left" w:pos="0"/>
        </w:tabs>
        <w:spacing w:line="276" w:lineRule="auto"/>
        <w:ind w:firstLine="709"/>
        <w:jc w:val="both"/>
        <w:rPr>
          <w:sz w:val="28"/>
          <w:szCs w:val="28"/>
        </w:rPr>
      </w:pPr>
      <w:r>
        <w:rPr>
          <w:sz w:val="28"/>
          <w:szCs w:val="28"/>
          <w:u w:val="single"/>
        </w:rPr>
        <w:t>Сайт ЦБ РФ</w:t>
      </w:r>
      <w:r>
        <w:rPr>
          <w:sz w:val="28"/>
          <w:szCs w:val="28"/>
        </w:rPr>
        <w:t xml:space="preserve"> содержит всю периодическую информацию по экономической деятельности РФ, включая ставки, курсы и статистические данные.</w:t>
      </w:r>
    </w:p>
    <w:p w:rsidR="00A44067" w:rsidRDefault="00BC5D1E" w:rsidP="00A44067">
      <w:pPr>
        <w:tabs>
          <w:tab w:val="left" w:pos="0"/>
          <w:tab w:val="left" w:pos="3723"/>
        </w:tabs>
        <w:spacing w:line="276" w:lineRule="auto"/>
        <w:ind w:firstLine="709"/>
        <w:jc w:val="both"/>
        <w:rPr>
          <w:sz w:val="28"/>
          <w:szCs w:val="28"/>
          <w:u w:val="words"/>
        </w:rPr>
      </w:pPr>
      <w:hyperlink r:id="rId47" w:history="1">
        <w:r w:rsidR="00A44067">
          <w:rPr>
            <w:rStyle w:val="a3"/>
            <w:sz w:val="28"/>
            <w:szCs w:val="28"/>
            <w:u w:val="words"/>
          </w:rPr>
          <w:t>http://www.iet.ru/</w:t>
        </w:r>
      </w:hyperlink>
    </w:p>
    <w:p w:rsidR="00A44067" w:rsidRDefault="00A44067" w:rsidP="00A44067">
      <w:pPr>
        <w:tabs>
          <w:tab w:val="left" w:pos="0"/>
        </w:tabs>
        <w:spacing w:line="276" w:lineRule="auto"/>
        <w:ind w:firstLine="709"/>
        <w:jc w:val="both"/>
        <w:rPr>
          <w:sz w:val="28"/>
          <w:szCs w:val="28"/>
        </w:rPr>
      </w:pPr>
      <w:r>
        <w:rPr>
          <w:sz w:val="28"/>
          <w:szCs w:val="28"/>
          <w:u w:val="single"/>
        </w:rPr>
        <w:t>Сайт Института экономики переходного периода</w:t>
      </w:r>
      <w:r>
        <w:rPr>
          <w:sz w:val="28"/>
          <w:szCs w:val="28"/>
        </w:rPr>
        <w:t xml:space="preserve"> содержит материалы по следующим направлениям: макроэкономика и финансы, реальный сектор, институциональное развитие, собственность и корпоративное управление, политическая экономия и региональное развитие, аграрная политика, правовые исследования, позволяющим анализировать ситуацию в стране.</w:t>
      </w:r>
    </w:p>
    <w:p w:rsidR="00A44067" w:rsidRDefault="00BC5D1E" w:rsidP="00A44067">
      <w:pPr>
        <w:tabs>
          <w:tab w:val="left" w:pos="0"/>
          <w:tab w:val="left" w:pos="3723"/>
        </w:tabs>
        <w:spacing w:line="276" w:lineRule="auto"/>
        <w:ind w:firstLine="709"/>
        <w:jc w:val="both"/>
        <w:rPr>
          <w:sz w:val="28"/>
          <w:szCs w:val="28"/>
          <w:u w:val="words"/>
        </w:rPr>
      </w:pPr>
      <w:hyperlink r:id="rId48" w:history="1">
        <w:r w:rsidR="00A44067">
          <w:rPr>
            <w:rStyle w:val="a3"/>
            <w:sz w:val="28"/>
            <w:szCs w:val="28"/>
            <w:u w:val="words"/>
          </w:rPr>
          <w:t>http://www.finansy.ru/</w:t>
        </w:r>
      </w:hyperlink>
    </w:p>
    <w:p w:rsidR="00A44067" w:rsidRDefault="00A44067" w:rsidP="00A44067">
      <w:pPr>
        <w:tabs>
          <w:tab w:val="left" w:pos="0"/>
          <w:tab w:val="left" w:pos="3723"/>
        </w:tabs>
        <w:spacing w:line="276" w:lineRule="auto"/>
        <w:ind w:firstLine="709"/>
        <w:jc w:val="both"/>
        <w:rPr>
          <w:sz w:val="28"/>
          <w:szCs w:val="28"/>
        </w:rPr>
      </w:pPr>
      <w:r>
        <w:rPr>
          <w:sz w:val="28"/>
          <w:szCs w:val="28"/>
          <w:u w:val="single"/>
        </w:rPr>
        <w:lastRenderedPageBreak/>
        <w:t>Сайт Финансы</w:t>
      </w:r>
      <w:r>
        <w:rPr>
          <w:sz w:val="28"/>
          <w:szCs w:val="28"/>
        </w:rPr>
        <w:t xml:space="preserve"> позволяет отслеживать финансовую ситуацию в стране, также он содержит книги, публикации, статьи по данному направлению.</w:t>
      </w:r>
    </w:p>
    <w:p w:rsidR="00A44067" w:rsidRDefault="00BC5D1E" w:rsidP="00A44067">
      <w:pPr>
        <w:tabs>
          <w:tab w:val="left" w:pos="0"/>
          <w:tab w:val="left" w:pos="3723"/>
        </w:tabs>
        <w:spacing w:line="276" w:lineRule="auto"/>
        <w:ind w:firstLine="709"/>
        <w:jc w:val="both"/>
        <w:rPr>
          <w:sz w:val="28"/>
          <w:szCs w:val="28"/>
          <w:u w:val="words"/>
        </w:rPr>
      </w:pPr>
      <w:hyperlink r:id="rId49" w:history="1">
        <w:r w:rsidR="00A44067">
          <w:rPr>
            <w:rStyle w:val="a3"/>
            <w:sz w:val="28"/>
            <w:szCs w:val="28"/>
            <w:u w:val="words"/>
          </w:rPr>
          <w:t>http://bankir.ru/</w:t>
        </w:r>
      </w:hyperlink>
    </w:p>
    <w:p w:rsidR="00A44067" w:rsidRDefault="00A44067" w:rsidP="00A44067">
      <w:pPr>
        <w:tabs>
          <w:tab w:val="left" w:pos="0"/>
          <w:tab w:val="left" w:pos="3723"/>
        </w:tabs>
        <w:spacing w:line="276" w:lineRule="auto"/>
        <w:ind w:firstLine="709"/>
        <w:jc w:val="both"/>
        <w:rPr>
          <w:sz w:val="28"/>
          <w:szCs w:val="28"/>
        </w:rPr>
      </w:pPr>
      <w:r>
        <w:rPr>
          <w:sz w:val="28"/>
          <w:szCs w:val="28"/>
          <w:u w:val="single"/>
        </w:rPr>
        <w:t>Сайт bankir.ru</w:t>
      </w:r>
      <w:r>
        <w:rPr>
          <w:sz w:val="28"/>
          <w:szCs w:val="28"/>
        </w:rPr>
        <w:t xml:space="preserve"> является узконаправленным и содержит огромный массив информации, которая необходима любому банкиру. Более того, форум банкиров – одни из самых популярных форумов в стране, где обсуждаются животрепещущие вопросы и можно найти ответы ведущих специалистов в области банковского дела.</w:t>
      </w:r>
    </w:p>
    <w:p w:rsidR="00A44067" w:rsidRDefault="00A44067" w:rsidP="00A44067">
      <w:pPr>
        <w:tabs>
          <w:tab w:val="left" w:pos="0"/>
          <w:tab w:val="left" w:pos="3723"/>
        </w:tabs>
        <w:spacing w:line="276" w:lineRule="auto"/>
        <w:ind w:firstLine="709"/>
        <w:jc w:val="both"/>
        <w:rPr>
          <w:sz w:val="28"/>
          <w:szCs w:val="28"/>
          <w:u w:val="words"/>
        </w:rPr>
      </w:pPr>
      <w:r>
        <w:rPr>
          <w:sz w:val="28"/>
          <w:szCs w:val="28"/>
          <w:u w:val="words"/>
        </w:rPr>
        <w:t>http://www.rbc.ru/</w:t>
      </w:r>
    </w:p>
    <w:p w:rsidR="00A44067" w:rsidRDefault="00A44067" w:rsidP="00A44067">
      <w:pPr>
        <w:tabs>
          <w:tab w:val="left" w:pos="0"/>
          <w:tab w:val="left" w:pos="3723"/>
        </w:tabs>
        <w:spacing w:line="276" w:lineRule="auto"/>
        <w:ind w:firstLine="709"/>
        <w:jc w:val="both"/>
        <w:rPr>
          <w:sz w:val="28"/>
          <w:szCs w:val="28"/>
        </w:rPr>
      </w:pPr>
      <w:r>
        <w:rPr>
          <w:sz w:val="28"/>
          <w:szCs w:val="28"/>
          <w:u w:val="single"/>
        </w:rPr>
        <w:t xml:space="preserve">Сайт </w:t>
      </w:r>
      <w:proofErr w:type="spellStart"/>
      <w:r>
        <w:rPr>
          <w:sz w:val="28"/>
          <w:szCs w:val="28"/>
          <w:u w:val="single"/>
        </w:rPr>
        <w:t>РосБизнесКонсалтинг</w:t>
      </w:r>
      <w:proofErr w:type="spellEnd"/>
      <w:r>
        <w:rPr>
          <w:sz w:val="28"/>
          <w:szCs w:val="28"/>
        </w:rPr>
        <w:t xml:space="preserve"> содержит новости бизнеса, политики, экономики, аналитические обзоры и тренажеры в области портфельных инвестиций, позволяющие моделировать поведение игрока-участника Фондового рынка.</w:t>
      </w:r>
    </w:p>
    <w:p w:rsidR="00A44067" w:rsidRDefault="00BC5D1E" w:rsidP="00A44067">
      <w:pPr>
        <w:tabs>
          <w:tab w:val="left" w:pos="0"/>
          <w:tab w:val="left" w:pos="3723"/>
        </w:tabs>
        <w:spacing w:line="276" w:lineRule="auto"/>
        <w:ind w:firstLine="709"/>
        <w:jc w:val="both"/>
        <w:rPr>
          <w:sz w:val="28"/>
          <w:szCs w:val="28"/>
          <w:u w:val="words"/>
        </w:rPr>
      </w:pPr>
      <w:hyperlink r:id="rId50" w:history="1">
        <w:r w:rsidR="00A44067">
          <w:rPr>
            <w:rStyle w:val="a3"/>
            <w:sz w:val="28"/>
            <w:szCs w:val="28"/>
            <w:u w:val="words"/>
          </w:rPr>
          <w:t>http://economicus.ru/</w:t>
        </w:r>
      </w:hyperlink>
      <w:r w:rsidR="00A44067">
        <w:rPr>
          <w:sz w:val="28"/>
          <w:szCs w:val="28"/>
          <w:u w:val="words"/>
        </w:rPr>
        <w:t xml:space="preserve">, </w:t>
      </w:r>
      <w:hyperlink r:id="rId51" w:tgtFrame="_blank" w:history="1">
        <w:r w:rsidR="00A44067">
          <w:rPr>
            <w:rStyle w:val="a3"/>
            <w:sz w:val="28"/>
            <w:szCs w:val="28"/>
            <w:u w:val="words"/>
          </w:rPr>
          <w:t>http://eup.ru/</w:t>
        </w:r>
      </w:hyperlink>
      <w:r w:rsidR="00A44067">
        <w:rPr>
          <w:sz w:val="28"/>
          <w:szCs w:val="28"/>
          <w:u w:val="words"/>
        </w:rPr>
        <w:t xml:space="preserve">, </w:t>
      </w:r>
      <w:hyperlink r:id="rId52" w:history="1">
        <w:r w:rsidR="00A44067">
          <w:rPr>
            <w:rStyle w:val="a3"/>
            <w:sz w:val="28"/>
            <w:szCs w:val="28"/>
            <w:u w:val="words"/>
          </w:rPr>
          <w:t>http://www.auditorium.ru</w:t>
        </w:r>
      </w:hyperlink>
    </w:p>
    <w:p w:rsidR="00A44067" w:rsidRDefault="00A44067" w:rsidP="00A44067">
      <w:pPr>
        <w:tabs>
          <w:tab w:val="left" w:pos="0"/>
          <w:tab w:val="left" w:pos="3723"/>
        </w:tabs>
        <w:spacing w:line="276" w:lineRule="auto"/>
        <w:ind w:firstLine="709"/>
        <w:jc w:val="both"/>
        <w:rPr>
          <w:sz w:val="28"/>
          <w:szCs w:val="28"/>
        </w:rPr>
      </w:pPr>
      <w:r>
        <w:rPr>
          <w:sz w:val="28"/>
          <w:szCs w:val="28"/>
          <w:u w:val="single"/>
        </w:rPr>
        <w:t xml:space="preserve">Сайты </w:t>
      </w:r>
      <w:proofErr w:type="spellStart"/>
      <w:r>
        <w:rPr>
          <w:sz w:val="28"/>
          <w:szCs w:val="28"/>
          <w:u w:val="single"/>
        </w:rPr>
        <w:t>Экономикус</w:t>
      </w:r>
      <w:proofErr w:type="spellEnd"/>
      <w:r>
        <w:rPr>
          <w:sz w:val="28"/>
          <w:szCs w:val="28"/>
          <w:u w:val="single"/>
        </w:rPr>
        <w:t xml:space="preserve">, </w:t>
      </w:r>
      <w:proofErr w:type="spellStart"/>
      <w:r>
        <w:rPr>
          <w:sz w:val="28"/>
          <w:szCs w:val="28"/>
          <w:u w:val="single"/>
        </w:rPr>
        <w:t>Аудиториум</w:t>
      </w:r>
      <w:proofErr w:type="spellEnd"/>
      <w:r>
        <w:rPr>
          <w:sz w:val="28"/>
          <w:szCs w:val="28"/>
          <w:u w:val="single"/>
        </w:rPr>
        <w:t xml:space="preserve"> и Научно-образовательный портал</w:t>
      </w:r>
      <w:r>
        <w:rPr>
          <w:sz w:val="28"/>
          <w:szCs w:val="28"/>
        </w:rPr>
        <w:t xml:space="preserve"> содержат книги, учебники, монографии, учебные и методические пособия, каталогизированные по дисциплинам.</w:t>
      </w:r>
    </w:p>
    <w:p w:rsidR="00A44067" w:rsidRDefault="00BC5D1E" w:rsidP="00A44067">
      <w:pPr>
        <w:tabs>
          <w:tab w:val="left" w:pos="0"/>
          <w:tab w:val="left" w:pos="3723"/>
        </w:tabs>
        <w:spacing w:line="276" w:lineRule="auto"/>
        <w:ind w:firstLine="709"/>
        <w:jc w:val="both"/>
        <w:rPr>
          <w:sz w:val="28"/>
          <w:szCs w:val="28"/>
          <w:u w:val="words"/>
        </w:rPr>
      </w:pPr>
      <w:hyperlink r:id="rId53" w:history="1">
        <w:r w:rsidR="00A44067">
          <w:rPr>
            <w:rStyle w:val="a3"/>
            <w:sz w:val="28"/>
            <w:szCs w:val="28"/>
            <w:u w:val="words"/>
          </w:rPr>
          <w:t>http://www.glossary.ru/index.htm</w:t>
        </w:r>
      </w:hyperlink>
    </w:p>
    <w:p w:rsidR="00A44067" w:rsidRDefault="00A44067" w:rsidP="00A44067">
      <w:pPr>
        <w:tabs>
          <w:tab w:val="left" w:pos="0"/>
          <w:tab w:val="left" w:pos="3723"/>
        </w:tabs>
        <w:spacing w:line="276" w:lineRule="auto"/>
        <w:ind w:firstLine="709"/>
        <w:jc w:val="both"/>
        <w:rPr>
          <w:sz w:val="28"/>
          <w:szCs w:val="28"/>
        </w:rPr>
      </w:pPr>
      <w:r>
        <w:rPr>
          <w:sz w:val="28"/>
          <w:szCs w:val="28"/>
          <w:u w:val="single"/>
        </w:rPr>
        <w:t>Сайт Словарей</w:t>
      </w:r>
      <w:r>
        <w:rPr>
          <w:sz w:val="28"/>
          <w:szCs w:val="28"/>
        </w:rPr>
        <w:t xml:space="preserve"> содержит словари по нескольким тематикам, в том числе по экономике.</w:t>
      </w:r>
    </w:p>
    <w:p w:rsidR="00A44067" w:rsidRDefault="00A44067" w:rsidP="00A44067">
      <w:pPr>
        <w:pStyle w:val="af7"/>
        <w:widowControl w:val="0"/>
        <w:tabs>
          <w:tab w:val="left" w:pos="709"/>
        </w:tabs>
        <w:autoSpaceDE w:val="0"/>
        <w:autoSpaceDN w:val="0"/>
        <w:adjustRightInd w:val="0"/>
        <w:spacing w:line="276" w:lineRule="auto"/>
        <w:ind w:left="426"/>
        <w:jc w:val="center"/>
        <w:rPr>
          <w:b/>
          <w:i/>
          <w:sz w:val="28"/>
          <w:szCs w:val="28"/>
        </w:rPr>
      </w:pPr>
      <w:r>
        <w:rPr>
          <w:b/>
          <w:i/>
          <w:sz w:val="28"/>
          <w:szCs w:val="28"/>
        </w:rPr>
        <w:t>Иностранные ресурсы:</w:t>
      </w:r>
    </w:p>
    <w:p w:rsidR="00A44067" w:rsidRDefault="00BC5D1E" w:rsidP="00A44067">
      <w:pPr>
        <w:tabs>
          <w:tab w:val="left" w:pos="0"/>
          <w:tab w:val="left" w:pos="3723"/>
        </w:tabs>
        <w:spacing w:line="276" w:lineRule="auto"/>
        <w:ind w:firstLine="709"/>
        <w:jc w:val="both"/>
        <w:rPr>
          <w:sz w:val="28"/>
          <w:szCs w:val="28"/>
          <w:u w:val="words"/>
        </w:rPr>
      </w:pPr>
      <w:hyperlink r:id="rId54" w:history="1">
        <w:r w:rsidR="00A44067">
          <w:rPr>
            <w:rStyle w:val="a3"/>
            <w:sz w:val="28"/>
            <w:szCs w:val="28"/>
            <w:u w:val="words"/>
          </w:rPr>
          <w:t>www.sciencedirect.com</w:t>
        </w:r>
      </w:hyperlink>
    </w:p>
    <w:p w:rsidR="00A44067" w:rsidRDefault="00A44067" w:rsidP="00A44067">
      <w:pPr>
        <w:tabs>
          <w:tab w:val="left" w:pos="0"/>
          <w:tab w:val="left" w:pos="3723"/>
        </w:tabs>
        <w:spacing w:line="276" w:lineRule="auto"/>
        <w:ind w:firstLine="709"/>
        <w:jc w:val="both"/>
        <w:rPr>
          <w:sz w:val="28"/>
          <w:szCs w:val="28"/>
        </w:rPr>
      </w:pPr>
      <w:r>
        <w:rPr>
          <w:sz w:val="28"/>
          <w:szCs w:val="28"/>
          <w:u w:val="single"/>
        </w:rPr>
        <w:t xml:space="preserve">Сайт издательства </w:t>
      </w:r>
      <w:proofErr w:type="spellStart"/>
      <w:r>
        <w:rPr>
          <w:sz w:val="28"/>
          <w:szCs w:val="28"/>
          <w:u w:val="single"/>
        </w:rPr>
        <w:t>Elsevier</w:t>
      </w:r>
      <w:proofErr w:type="spellEnd"/>
      <w:r>
        <w:rPr>
          <w:sz w:val="28"/>
          <w:szCs w:val="28"/>
        </w:rPr>
        <w:t xml:space="preserve"> объединяет журналы издательств </w:t>
      </w:r>
      <w:proofErr w:type="spellStart"/>
      <w:r>
        <w:rPr>
          <w:iCs/>
          <w:sz w:val="28"/>
          <w:szCs w:val="28"/>
        </w:rPr>
        <w:t>Elsevier</w:t>
      </w:r>
      <w:proofErr w:type="spellEnd"/>
      <w:r>
        <w:rPr>
          <w:sz w:val="28"/>
          <w:szCs w:val="28"/>
        </w:rPr>
        <w:t xml:space="preserve">, </w:t>
      </w:r>
      <w:proofErr w:type="spellStart"/>
      <w:r>
        <w:rPr>
          <w:iCs/>
          <w:sz w:val="28"/>
          <w:szCs w:val="28"/>
        </w:rPr>
        <w:t>Pergamon</w:t>
      </w:r>
      <w:proofErr w:type="spellEnd"/>
      <w:r>
        <w:rPr>
          <w:sz w:val="28"/>
          <w:szCs w:val="28"/>
        </w:rPr>
        <w:t xml:space="preserve">, </w:t>
      </w:r>
      <w:proofErr w:type="spellStart"/>
      <w:r>
        <w:rPr>
          <w:iCs/>
          <w:sz w:val="28"/>
          <w:szCs w:val="28"/>
        </w:rPr>
        <w:t>North-Holland</w:t>
      </w:r>
      <w:proofErr w:type="spellEnd"/>
      <w:r>
        <w:rPr>
          <w:sz w:val="28"/>
          <w:szCs w:val="28"/>
        </w:rPr>
        <w:t xml:space="preserve"> и </w:t>
      </w:r>
      <w:proofErr w:type="spellStart"/>
      <w:r>
        <w:rPr>
          <w:iCs/>
          <w:sz w:val="28"/>
          <w:szCs w:val="28"/>
        </w:rPr>
        <w:t>AcademicPress</w:t>
      </w:r>
      <w:proofErr w:type="spellEnd"/>
      <w:r>
        <w:rPr>
          <w:sz w:val="28"/>
          <w:szCs w:val="28"/>
        </w:rPr>
        <w:t xml:space="preserve">. В эти коллекции входит около 200 журналов и книжные серии издательства </w:t>
      </w:r>
      <w:proofErr w:type="spellStart"/>
      <w:r>
        <w:rPr>
          <w:sz w:val="28"/>
          <w:szCs w:val="28"/>
        </w:rPr>
        <w:t>Elsevier</w:t>
      </w:r>
      <w:proofErr w:type="spellEnd"/>
      <w:r>
        <w:rPr>
          <w:sz w:val="28"/>
          <w:szCs w:val="28"/>
        </w:rPr>
        <w:t xml:space="preserve"> (в основном на английском языке). Большая часть коллекции – это платные ресурсы, но есть и бесплатные.</w:t>
      </w:r>
    </w:p>
    <w:p w:rsidR="00A44067" w:rsidRDefault="00BC5D1E" w:rsidP="00A44067">
      <w:pPr>
        <w:tabs>
          <w:tab w:val="left" w:pos="0"/>
          <w:tab w:val="left" w:pos="3723"/>
        </w:tabs>
        <w:spacing w:line="276" w:lineRule="auto"/>
        <w:ind w:firstLine="709"/>
        <w:jc w:val="both"/>
        <w:rPr>
          <w:sz w:val="28"/>
          <w:szCs w:val="28"/>
          <w:u w:val="words"/>
        </w:rPr>
      </w:pPr>
      <w:hyperlink r:id="rId55" w:history="1">
        <w:r w:rsidR="00A44067">
          <w:rPr>
            <w:rStyle w:val="a3"/>
            <w:sz w:val="28"/>
            <w:szCs w:val="28"/>
            <w:u w:val="words"/>
          </w:rPr>
          <w:t>http://www.springerlink.com/home/main.mpx</w:t>
        </w:r>
      </w:hyperlink>
    </w:p>
    <w:p w:rsidR="00A44067" w:rsidRDefault="00A44067" w:rsidP="00A44067">
      <w:pPr>
        <w:pStyle w:val="a4"/>
        <w:spacing w:before="0" w:beforeAutospacing="0" w:after="0" w:afterAutospacing="0" w:line="276" w:lineRule="auto"/>
        <w:ind w:firstLine="709"/>
        <w:jc w:val="both"/>
        <w:rPr>
          <w:sz w:val="28"/>
          <w:szCs w:val="28"/>
        </w:rPr>
      </w:pPr>
      <w:r>
        <w:rPr>
          <w:sz w:val="28"/>
          <w:szCs w:val="28"/>
          <w:u w:val="single"/>
        </w:rPr>
        <w:t xml:space="preserve">Сайт издательства </w:t>
      </w:r>
      <w:r>
        <w:rPr>
          <w:sz w:val="28"/>
          <w:szCs w:val="28"/>
          <w:u w:val="single"/>
          <w:lang w:val="en-US"/>
        </w:rPr>
        <w:t>Springer</w:t>
      </w:r>
      <w:r>
        <w:rPr>
          <w:sz w:val="28"/>
          <w:szCs w:val="28"/>
        </w:rPr>
        <w:t xml:space="preserve"> – это ресурс, состоящий из двух частей и включающий источники на нескольких языках. Во-первых, это информационная база, содержащая более 1200 полнотекстовых журналов издательств </w:t>
      </w:r>
      <w:proofErr w:type="spellStart"/>
      <w:r>
        <w:rPr>
          <w:sz w:val="28"/>
          <w:szCs w:val="28"/>
        </w:rPr>
        <w:t>Springer</w:t>
      </w:r>
      <w:proofErr w:type="spellEnd"/>
      <w:r>
        <w:rPr>
          <w:sz w:val="28"/>
          <w:szCs w:val="28"/>
        </w:rPr>
        <w:t xml:space="preserve"> и </w:t>
      </w:r>
      <w:proofErr w:type="spellStart"/>
      <w:r>
        <w:rPr>
          <w:sz w:val="28"/>
          <w:szCs w:val="28"/>
        </w:rPr>
        <w:t>Kluwer</w:t>
      </w:r>
      <w:proofErr w:type="spellEnd"/>
      <w:r>
        <w:rPr>
          <w:sz w:val="28"/>
          <w:szCs w:val="28"/>
        </w:rPr>
        <w:t xml:space="preserve">, содержащая периодические издания по общественным наукам. По большинству изданий доступен достаточно глубокий архив (самые ранние доступные номера некоторых журналов датированы 2-ми годами прошлого века). Во-вторых, информационная база предоставляет доступ к </w:t>
      </w:r>
      <w:hyperlink r:id="rId56" w:history="1">
        <w:r>
          <w:rPr>
            <w:rStyle w:val="a3"/>
            <w:sz w:val="28"/>
            <w:szCs w:val="28"/>
          </w:rPr>
          <w:t>коллекции книг по бизнесу и экономике</w:t>
        </w:r>
      </w:hyperlink>
      <w:r>
        <w:rPr>
          <w:sz w:val="28"/>
          <w:szCs w:val="28"/>
        </w:rPr>
        <w:t xml:space="preserve">, выпущенных и выпускаемых издательством в 2005, 2006 и 2007 гг. Всего в коллекции к концу </w:t>
      </w:r>
      <w:smartTag w:uri="urn:schemas-microsoft-com:office:smarttags" w:element="metricconverter">
        <w:smartTagPr>
          <w:attr w:name="ProductID" w:val="2007 г"/>
        </w:smartTagPr>
        <w:r>
          <w:rPr>
            <w:sz w:val="28"/>
            <w:szCs w:val="28"/>
          </w:rPr>
          <w:t>2007 г</w:t>
        </w:r>
      </w:smartTag>
      <w:r>
        <w:rPr>
          <w:sz w:val="28"/>
          <w:szCs w:val="28"/>
        </w:rPr>
        <w:t xml:space="preserve"> насчитывается более 1000 книг. Большая часть коллекции – это в основном платные ресурсы, но есть и бесплатные.</w:t>
      </w:r>
    </w:p>
    <w:bookmarkStart w:id="0" w:name="_GoBack"/>
    <w:bookmarkEnd w:id="0"/>
    <w:p w:rsidR="00A44067" w:rsidRDefault="00BC5D1E" w:rsidP="00A44067">
      <w:pPr>
        <w:tabs>
          <w:tab w:val="left" w:pos="0"/>
          <w:tab w:val="left" w:pos="3723"/>
        </w:tabs>
        <w:spacing w:line="276" w:lineRule="auto"/>
        <w:ind w:firstLine="709"/>
        <w:jc w:val="both"/>
        <w:rPr>
          <w:sz w:val="28"/>
          <w:szCs w:val="28"/>
          <w:u w:val="words"/>
        </w:rPr>
      </w:pPr>
      <w:r>
        <w:fldChar w:fldCharType="begin"/>
      </w:r>
      <w:r>
        <w:instrText xml:space="preserve"> HYPERLINK "http://www.ssrn.com/index.html" </w:instrText>
      </w:r>
      <w:r>
        <w:fldChar w:fldCharType="separate"/>
      </w:r>
      <w:r w:rsidR="00A44067">
        <w:rPr>
          <w:rStyle w:val="a3"/>
          <w:sz w:val="28"/>
          <w:szCs w:val="28"/>
          <w:u w:val="words"/>
        </w:rPr>
        <w:t>http://www.ssrn.com/index.html</w:t>
      </w:r>
      <w:r>
        <w:rPr>
          <w:rStyle w:val="a3"/>
          <w:sz w:val="28"/>
          <w:szCs w:val="28"/>
          <w:u w:val="words"/>
        </w:rPr>
        <w:fldChar w:fldCharType="end"/>
      </w:r>
    </w:p>
    <w:p w:rsidR="00A44067" w:rsidRDefault="00A44067" w:rsidP="00A44067">
      <w:pPr>
        <w:tabs>
          <w:tab w:val="left" w:pos="284"/>
          <w:tab w:val="left" w:pos="993"/>
          <w:tab w:val="left" w:pos="3723"/>
        </w:tabs>
        <w:spacing w:line="276" w:lineRule="auto"/>
        <w:ind w:firstLine="709"/>
        <w:jc w:val="both"/>
        <w:rPr>
          <w:color w:val="000000"/>
          <w:sz w:val="28"/>
          <w:szCs w:val="28"/>
        </w:rPr>
      </w:pPr>
      <w:r>
        <w:rPr>
          <w:color w:val="000000"/>
          <w:sz w:val="28"/>
          <w:szCs w:val="28"/>
          <w:u w:val="single"/>
        </w:rPr>
        <w:lastRenderedPageBreak/>
        <w:t xml:space="preserve">Сайт </w:t>
      </w:r>
      <w:proofErr w:type="spellStart"/>
      <w:r>
        <w:rPr>
          <w:color w:val="000000"/>
          <w:sz w:val="28"/>
          <w:szCs w:val="28"/>
          <w:u w:val="single"/>
        </w:rPr>
        <w:t>SocialScienceResearchNetwork</w:t>
      </w:r>
      <w:proofErr w:type="spellEnd"/>
      <w:r>
        <w:rPr>
          <w:color w:val="000000"/>
          <w:sz w:val="28"/>
          <w:szCs w:val="28"/>
        </w:rPr>
        <w:t xml:space="preserve"> – портал, содержащий ресурсы по целому ряду связанных с экономикой дисциплин. Кроме экономической теории, здесь содержится учет, финансы, информатика, право, менеджмент, маркетинг, страхование, а также переговоры. В открытом доступе более 60 000 полнотекстовых работ.</w:t>
      </w:r>
    </w:p>
    <w:p w:rsidR="00A44067" w:rsidRDefault="00A44067" w:rsidP="00A44067">
      <w:pPr>
        <w:tabs>
          <w:tab w:val="left" w:pos="284"/>
          <w:tab w:val="left" w:pos="993"/>
          <w:tab w:val="left" w:pos="3723"/>
        </w:tabs>
        <w:spacing w:line="276" w:lineRule="auto"/>
        <w:ind w:firstLine="709"/>
        <w:jc w:val="both"/>
        <w:rPr>
          <w:color w:val="000000"/>
          <w:sz w:val="28"/>
          <w:szCs w:val="28"/>
        </w:rPr>
      </w:pPr>
    </w:p>
    <w:p w:rsidR="00A44067" w:rsidRDefault="00A44067" w:rsidP="004F0204">
      <w:pPr>
        <w:numPr>
          <w:ilvl w:val="0"/>
          <w:numId w:val="39"/>
        </w:numPr>
        <w:tabs>
          <w:tab w:val="left" w:pos="284"/>
          <w:tab w:val="left" w:pos="993"/>
          <w:tab w:val="left" w:pos="3723"/>
        </w:tabs>
        <w:spacing w:line="276" w:lineRule="auto"/>
        <w:ind w:left="0" w:firstLine="709"/>
        <w:jc w:val="both"/>
        <w:rPr>
          <w:color w:val="000000"/>
          <w:sz w:val="28"/>
          <w:szCs w:val="28"/>
        </w:rPr>
      </w:pPr>
      <w:r>
        <w:rPr>
          <w:color w:val="000000"/>
          <w:sz w:val="28"/>
          <w:szCs w:val="28"/>
        </w:rPr>
        <w:t xml:space="preserve">Портал «Мои финансы»: мероприятия и инициативы по всей стране в области финансовой грамотности, реализуемых при поддержке Минфина России </w:t>
      </w:r>
      <w:hyperlink r:id="rId57" w:history="1">
        <w:r>
          <w:rPr>
            <w:rStyle w:val="a3"/>
            <w:sz w:val="28"/>
            <w:szCs w:val="28"/>
          </w:rPr>
          <w:t>https://моифинансы.рф</w:t>
        </w:r>
      </w:hyperlink>
      <w:r>
        <w:rPr>
          <w:color w:val="000000"/>
          <w:sz w:val="28"/>
          <w:szCs w:val="28"/>
        </w:rPr>
        <w:t xml:space="preserve"> </w:t>
      </w:r>
    </w:p>
    <w:p w:rsidR="00A44067" w:rsidRDefault="00A44067" w:rsidP="004F0204">
      <w:pPr>
        <w:numPr>
          <w:ilvl w:val="0"/>
          <w:numId w:val="39"/>
        </w:numPr>
        <w:tabs>
          <w:tab w:val="left" w:pos="284"/>
          <w:tab w:val="left" w:pos="993"/>
          <w:tab w:val="left" w:pos="3723"/>
        </w:tabs>
        <w:spacing w:line="276" w:lineRule="auto"/>
        <w:ind w:left="0" w:firstLine="709"/>
        <w:jc w:val="both"/>
        <w:rPr>
          <w:color w:val="000000"/>
          <w:sz w:val="28"/>
          <w:szCs w:val="28"/>
        </w:rPr>
      </w:pPr>
      <w:r>
        <w:rPr>
          <w:color w:val="000000"/>
          <w:sz w:val="28"/>
          <w:szCs w:val="28"/>
        </w:rPr>
        <w:t xml:space="preserve">Портал «Финансовая культура»: разделы «Преподавательская» (материалы для разных ступеней образования) и «Статьи» (информация по конкретным темам) </w:t>
      </w:r>
      <w:hyperlink r:id="rId58" w:history="1">
        <w:r>
          <w:rPr>
            <w:rStyle w:val="a3"/>
            <w:sz w:val="28"/>
            <w:szCs w:val="28"/>
          </w:rPr>
          <w:t>https://fincult.info</w:t>
        </w:r>
      </w:hyperlink>
      <w:r>
        <w:rPr>
          <w:color w:val="000000"/>
          <w:sz w:val="28"/>
          <w:szCs w:val="28"/>
        </w:rPr>
        <w:t xml:space="preserve"> </w:t>
      </w:r>
    </w:p>
    <w:p w:rsidR="00A44067" w:rsidRDefault="00A44067" w:rsidP="00A44067">
      <w:pPr>
        <w:tabs>
          <w:tab w:val="left" w:pos="284"/>
          <w:tab w:val="left" w:pos="993"/>
          <w:tab w:val="left" w:pos="3723"/>
        </w:tabs>
        <w:spacing w:line="276" w:lineRule="auto"/>
        <w:jc w:val="both"/>
        <w:rPr>
          <w:color w:val="000000"/>
          <w:sz w:val="28"/>
          <w:szCs w:val="28"/>
        </w:rPr>
      </w:pPr>
    </w:p>
    <w:p w:rsidR="00A44067" w:rsidRDefault="00A44067" w:rsidP="004F0204">
      <w:pPr>
        <w:pStyle w:val="a4"/>
        <w:widowControl w:val="0"/>
        <w:numPr>
          <w:ilvl w:val="0"/>
          <w:numId w:val="23"/>
        </w:numPr>
        <w:shd w:val="clear" w:color="auto" w:fill="C6D9F1" w:themeFill="text2" w:themeFillTint="33"/>
        <w:spacing w:before="0" w:beforeAutospacing="0" w:after="0" w:afterAutospacing="0" w:line="276" w:lineRule="auto"/>
        <w:ind w:left="0" w:firstLine="709"/>
        <w:jc w:val="both"/>
        <w:rPr>
          <w:b/>
          <w:bCs/>
          <w:sz w:val="28"/>
          <w:szCs w:val="28"/>
        </w:rPr>
      </w:pPr>
      <w:r>
        <w:rPr>
          <w:b/>
          <w:bCs/>
          <w:sz w:val="28"/>
          <w:szCs w:val="28"/>
        </w:rPr>
        <w:t>МЕТОДИЧЕСКИЕ УКАЗАНИЯ ДЛЯ ОБУЧАЮЩИХСЯ ПО ОСВОЕНИЮ ДИСЦИПЛИНЫ</w:t>
      </w:r>
    </w:p>
    <w:p w:rsidR="00A44067" w:rsidRDefault="00A44067" w:rsidP="00A44067">
      <w:pPr>
        <w:pStyle w:val="a4"/>
        <w:widowControl w:val="0"/>
        <w:spacing w:before="0" w:beforeAutospacing="0" w:after="0" w:afterAutospacing="0" w:line="276" w:lineRule="auto"/>
        <w:jc w:val="center"/>
        <w:rPr>
          <w:b/>
          <w:bCs/>
          <w:sz w:val="28"/>
          <w:szCs w:val="28"/>
        </w:rPr>
      </w:pPr>
    </w:p>
    <w:p w:rsidR="00A44067" w:rsidRDefault="00A44067" w:rsidP="00A44067">
      <w:pPr>
        <w:pStyle w:val="a4"/>
        <w:widowControl w:val="0"/>
        <w:tabs>
          <w:tab w:val="left" w:pos="708"/>
        </w:tabs>
        <w:spacing w:before="0" w:beforeAutospacing="0" w:after="0" w:afterAutospacing="0" w:line="276" w:lineRule="auto"/>
        <w:ind w:firstLine="709"/>
        <w:jc w:val="both"/>
        <w:rPr>
          <w:sz w:val="28"/>
          <w:szCs w:val="28"/>
        </w:rPr>
      </w:pPr>
      <w:r>
        <w:rPr>
          <w:sz w:val="28"/>
          <w:szCs w:val="28"/>
        </w:rPr>
        <w:t>На лекциях рекомендуется деятельность студента в форме активного слушания, т.е. предполагается возможность задавать вопросы на уточнение понимания темы и рекомендуется конспектирование основных положений лекции. На семинарских занятиях деятельность студента заключается в активном слушании докладов других студентов, предоставлении собственных докладов, участии в обсуждении докладов, выполнении контрольных заданий. Темы студенческих докладов выбираются по согласованию с преподавателем в соответствии с планом семинарских занятий. При подготовке доклада рекомендуется обсудить содержание будущего доклада с преподавателем и получить методические рекомендации по его подготовке, в том числе указания на литературу. Литература, помимо указанной в программе, может самостоятельно подбираться студентом, в частности с привлечением источников из сети Интернет.</w:t>
      </w:r>
    </w:p>
    <w:p w:rsidR="00A44067" w:rsidRDefault="00A44067" w:rsidP="00A44067">
      <w:pPr>
        <w:pStyle w:val="a4"/>
        <w:widowControl w:val="0"/>
        <w:tabs>
          <w:tab w:val="left" w:pos="708"/>
        </w:tabs>
        <w:spacing w:before="0" w:beforeAutospacing="0" w:after="0" w:afterAutospacing="0" w:line="276" w:lineRule="auto"/>
        <w:ind w:firstLine="709"/>
        <w:jc w:val="both"/>
        <w:rPr>
          <w:sz w:val="28"/>
          <w:szCs w:val="28"/>
        </w:rPr>
      </w:pPr>
      <w:r>
        <w:rPr>
          <w:sz w:val="28"/>
          <w:szCs w:val="28"/>
        </w:rPr>
        <w:t>В случае, если студентом пропущено лекционное или семинарское занятие, он может освоить пропущенную тему самостоятельно с опорой на план занятия, рекомендуемую литературу и консультативные рекомендации преподавателя.</w:t>
      </w:r>
    </w:p>
    <w:p w:rsidR="00A44067" w:rsidRDefault="00A44067" w:rsidP="00A44067">
      <w:pPr>
        <w:pStyle w:val="a4"/>
        <w:widowControl w:val="0"/>
        <w:tabs>
          <w:tab w:val="left" w:pos="708"/>
        </w:tabs>
        <w:spacing w:before="0" w:beforeAutospacing="0" w:after="0" w:afterAutospacing="0" w:line="276" w:lineRule="auto"/>
        <w:ind w:firstLine="709"/>
        <w:jc w:val="both"/>
        <w:rPr>
          <w:sz w:val="28"/>
          <w:szCs w:val="28"/>
        </w:rPr>
      </w:pPr>
      <w:r>
        <w:rPr>
          <w:sz w:val="28"/>
          <w:szCs w:val="28"/>
        </w:rPr>
        <w:t>Проведению зачета предшествует коллективная аудиторная консультация, на которой даются советы по подготовке к зачету. В целом рекомендуется регулярно посещать занятия и выполнять текущие занятия, что обеспечит достаточный уровень готовности к сдаче зачета.</w:t>
      </w:r>
    </w:p>
    <w:p w:rsidR="00A44067" w:rsidRDefault="00A44067" w:rsidP="00A44067">
      <w:pPr>
        <w:shd w:val="clear" w:color="auto" w:fill="FFFFFF"/>
        <w:spacing w:line="276" w:lineRule="auto"/>
        <w:ind w:firstLine="709"/>
        <w:jc w:val="both"/>
        <w:rPr>
          <w:sz w:val="28"/>
          <w:szCs w:val="28"/>
        </w:rPr>
      </w:pPr>
      <w:r>
        <w:rPr>
          <w:b/>
          <w:bCs/>
          <w:i/>
          <w:iCs/>
          <w:sz w:val="28"/>
          <w:szCs w:val="28"/>
        </w:rPr>
        <w:t>Семинары</w:t>
      </w:r>
      <w:r>
        <w:rPr>
          <w:sz w:val="28"/>
          <w:szCs w:val="28"/>
        </w:rPr>
        <w:t xml:space="preserve"> – составная часть учебного процесса, групповая форма занятий при активном участии студентов. Семинарское занятие проводится для </w:t>
      </w:r>
      <w:r>
        <w:rPr>
          <w:sz w:val="28"/>
          <w:szCs w:val="28"/>
        </w:rPr>
        <w:lastRenderedPageBreak/>
        <w:t xml:space="preserve">усвоения теоретических положений курса «Экономика». Семинар проводится по узловым и наиболее сложным вопросам (темам, разделам) учебной программы. Семинары способствуют углубленному изучению наиболее сложных проблем науки и служат основной формой подведения итогов самостоятельной работы студентов. Он может быть построен как на материале одной лекции, так и на содержании обзорной лекции, а также по определенной теме без чтения предварительной лекции. Главная и определяющая особенность любого семинара – наличие элементов дискуссии, </w:t>
      </w:r>
      <w:proofErr w:type="spellStart"/>
      <w:r>
        <w:rPr>
          <w:sz w:val="28"/>
          <w:szCs w:val="28"/>
        </w:rPr>
        <w:t>проблемности</w:t>
      </w:r>
      <w:proofErr w:type="spellEnd"/>
      <w:r>
        <w:rPr>
          <w:sz w:val="28"/>
          <w:szCs w:val="28"/>
        </w:rPr>
        <w:t>, диалога между преподавателем и студентами и самими студентами.</w:t>
      </w:r>
    </w:p>
    <w:p w:rsidR="00A44067" w:rsidRDefault="00A44067" w:rsidP="00A44067">
      <w:pPr>
        <w:widowControl w:val="0"/>
        <w:tabs>
          <w:tab w:val="left" w:pos="567"/>
        </w:tabs>
        <w:autoSpaceDE w:val="0"/>
        <w:autoSpaceDN w:val="0"/>
        <w:adjustRightInd w:val="0"/>
        <w:spacing w:line="276" w:lineRule="auto"/>
        <w:ind w:firstLine="709"/>
        <w:jc w:val="both"/>
        <w:rPr>
          <w:sz w:val="28"/>
          <w:szCs w:val="28"/>
        </w:rPr>
      </w:pPr>
      <w:r>
        <w:rPr>
          <w:sz w:val="28"/>
          <w:szCs w:val="28"/>
        </w:rPr>
        <w:t>Процедура проведения семинарского занятия включает:</w:t>
      </w:r>
    </w:p>
    <w:p w:rsidR="00A44067" w:rsidRDefault="00A44067" w:rsidP="004F0204">
      <w:pPr>
        <w:pStyle w:val="af9"/>
        <w:widowControl w:val="0"/>
        <w:numPr>
          <w:ilvl w:val="0"/>
          <w:numId w:val="40"/>
        </w:numPr>
        <w:tabs>
          <w:tab w:val="left" w:pos="567"/>
          <w:tab w:val="left" w:pos="993"/>
        </w:tabs>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выступление студентов по обсуждаемым вопросам темы;</w:t>
      </w:r>
    </w:p>
    <w:p w:rsidR="00A44067" w:rsidRDefault="00A44067" w:rsidP="004F0204">
      <w:pPr>
        <w:pStyle w:val="af9"/>
        <w:widowControl w:val="0"/>
        <w:numPr>
          <w:ilvl w:val="0"/>
          <w:numId w:val="40"/>
        </w:numPr>
        <w:tabs>
          <w:tab w:val="left" w:pos="567"/>
          <w:tab w:val="left" w:pos="993"/>
        </w:tabs>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ответы выступающих на заданные преподавателем и другими студентами вопросы;</w:t>
      </w:r>
    </w:p>
    <w:p w:rsidR="00A44067" w:rsidRDefault="00A44067" w:rsidP="004F0204">
      <w:pPr>
        <w:pStyle w:val="af9"/>
        <w:widowControl w:val="0"/>
        <w:numPr>
          <w:ilvl w:val="0"/>
          <w:numId w:val="40"/>
        </w:numPr>
        <w:tabs>
          <w:tab w:val="left" w:pos="567"/>
          <w:tab w:val="left" w:pos="993"/>
        </w:tabs>
        <w:autoSpaceDE w:val="0"/>
        <w:autoSpaceDN w:val="0"/>
        <w:adjustRightInd w:val="0"/>
        <w:spacing w:after="0"/>
        <w:ind w:left="0" w:firstLine="709"/>
        <w:jc w:val="both"/>
        <w:rPr>
          <w:rFonts w:ascii="Times New Roman" w:hAnsi="Times New Roman"/>
          <w:sz w:val="28"/>
          <w:szCs w:val="28"/>
        </w:rPr>
      </w:pPr>
      <w:proofErr w:type="gramStart"/>
      <w:r>
        <w:rPr>
          <w:rFonts w:ascii="Times New Roman" w:hAnsi="Times New Roman"/>
          <w:sz w:val="28"/>
          <w:szCs w:val="28"/>
        </w:rPr>
        <w:t>дополнение</w:t>
      </w:r>
      <w:proofErr w:type="gramEnd"/>
      <w:r>
        <w:rPr>
          <w:rFonts w:ascii="Times New Roman" w:hAnsi="Times New Roman"/>
          <w:sz w:val="28"/>
          <w:szCs w:val="28"/>
        </w:rPr>
        <w:t xml:space="preserve"> ответов выступающих по вопросам темы другими студентами;</w:t>
      </w:r>
    </w:p>
    <w:p w:rsidR="00A44067" w:rsidRDefault="00A44067" w:rsidP="004F0204">
      <w:pPr>
        <w:pStyle w:val="af9"/>
        <w:widowControl w:val="0"/>
        <w:numPr>
          <w:ilvl w:val="0"/>
          <w:numId w:val="40"/>
        </w:numPr>
        <w:tabs>
          <w:tab w:val="left" w:pos="567"/>
          <w:tab w:val="left" w:pos="993"/>
        </w:tabs>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подведение итогов рассмотрения вопросов семинара преподавателем.</w:t>
      </w:r>
    </w:p>
    <w:p w:rsidR="00A44067" w:rsidRDefault="00A44067" w:rsidP="00A44067">
      <w:pPr>
        <w:spacing w:line="276" w:lineRule="auto"/>
        <w:ind w:firstLine="709"/>
        <w:jc w:val="both"/>
        <w:rPr>
          <w:sz w:val="28"/>
          <w:szCs w:val="28"/>
        </w:rPr>
      </w:pPr>
      <w:r>
        <w:rPr>
          <w:sz w:val="28"/>
          <w:szCs w:val="28"/>
        </w:rPr>
        <w:t>На семинарском занятии запланированные теоретические вопросы должны быть рассмотрены более подробно и полно, чем на состоявшихся лекциях, с анализом действующих нормативных актов, практических ситуаций.  На семинарах студенты учатся грамотно излагать проблемы, свободно высказывать свои мысли и суждения, рассматривают ситуации, способствующие развитию профессиональной компетентности. Следует иметь в виду, что подготовка к семинару зависит от формы, места проведения семинара, конкретных заданий и поручений. Это может быть написание доклада, эссе, реферата (с последующим их обсуждением), коллоквиум.</w:t>
      </w:r>
    </w:p>
    <w:p w:rsidR="00A44067" w:rsidRDefault="00A44067" w:rsidP="00A44067">
      <w:pPr>
        <w:widowControl w:val="0"/>
        <w:tabs>
          <w:tab w:val="left" w:pos="567"/>
        </w:tabs>
        <w:autoSpaceDE w:val="0"/>
        <w:autoSpaceDN w:val="0"/>
        <w:adjustRightInd w:val="0"/>
        <w:spacing w:line="276" w:lineRule="auto"/>
        <w:ind w:firstLine="709"/>
        <w:jc w:val="both"/>
        <w:rPr>
          <w:sz w:val="28"/>
          <w:szCs w:val="28"/>
        </w:rPr>
      </w:pPr>
      <w:r>
        <w:rPr>
          <w:sz w:val="28"/>
          <w:szCs w:val="28"/>
        </w:rPr>
        <w:t>Семинарское занятие проводится в вопросительно-ответной форме: преподаватель ставит на обсуждение тот или иной вопрос темы, а затем предлагает ответить на него студенту, вызванному по его желанию или по усмотрению преподавателя. После этого по данному вопросу выступают другие студенты с необходимыми дополнениями и уточнениями.</w:t>
      </w:r>
    </w:p>
    <w:p w:rsidR="00A44067" w:rsidRDefault="00A44067" w:rsidP="00A44067">
      <w:pPr>
        <w:spacing w:line="276" w:lineRule="auto"/>
        <w:ind w:firstLine="709"/>
        <w:jc w:val="both"/>
        <w:rPr>
          <w:sz w:val="28"/>
          <w:szCs w:val="28"/>
        </w:rPr>
      </w:pPr>
      <w:r>
        <w:rPr>
          <w:sz w:val="28"/>
          <w:szCs w:val="28"/>
        </w:rPr>
        <w:t>Семинарские занятия предназначены для закрепления пройденного материала в следующих формах: обсуждение основных вопросов тем, проведение опросов, тестирование, контрольные работы, решение задач, анализ кейсов по теме.</w:t>
      </w:r>
    </w:p>
    <w:p w:rsidR="00A44067" w:rsidRDefault="00A44067" w:rsidP="00A44067">
      <w:pPr>
        <w:shd w:val="clear" w:color="auto" w:fill="FFFFFF"/>
        <w:spacing w:line="276" w:lineRule="auto"/>
        <w:ind w:firstLine="709"/>
        <w:jc w:val="both"/>
        <w:rPr>
          <w:sz w:val="28"/>
          <w:szCs w:val="28"/>
        </w:rPr>
      </w:pPr>
      <w:r>
        <w:rPr>
          <w:sz w:val="28"/>
          <w:szCs w:val="28"/>
        </w:rPr>
        <w:t xml:space="preserve">При подготовке семинара желательно придерживаться следующего алгоритма: </w:t>
      </w:r>
    </w:p>
    <w:p w:rsidR="00A44067" w:rsidRDefault="00A44067" w:rsidP="00A44067">
      <w:pPr>
        <w:shd w:val="clear" w:color="auto" w:fill="FFFFFF"/>
        <w:spacing w:line="276" w:lineRule="auto"/>
        <w:ind w:firstLine="709"/>
        <w:jc w:val="both"/>
      </w:pPr>
      <w:r>
        <w:rPr>
          <w:sz w:val="28"/>
          <w:szCs w:val="28"/>
        </w:rPr>
        <w:t>а) разработка учебно-методического материала:</w:t>
      </w:r>
    </w:p>
    <w:p w:rsidR="00A44067" w:rsidRDefault="00A44067" w:rsidP="00A44067">
      <w:pPr>
        <w:shd w:val="clear" w:color="auto" w:fill="FFFFFF"/>
        <w:spacing w:line="276" w:lineRule="auto"/>
        <w:ind w:firstLine="709"/>
        <w:jc w:val="both"/>
      </w:pPr>
      <w:r>
        <w:rPr>
          <w:sz w:val="28"/>
          <w:szCs w:val="28"/>
        </w:rPr>
        <w:t>- формулировка темы, соответствующей программе;</w:t>
      </w:r>
    </w:p>
    <w:p w:rsidR="00A44067" w:rsidRDefault="00A44067" w:rsidP="00A44067">
      <w:pPr>
        <w:shd w:val="clear" w:color="auto" w:fill="FFFFFF"/>
        <w:spacing w:line="276" w:lineRule="auto"/>
        <w:ind w:firstLine="709"/>
        <w:jc w:val="both"/>
      </w:pPr>
      <w:r>
        <w:rPr>
          <w:sz w:val="28"/>
          <w:szCs w:val="28"/>
        </w:rPr>
        <w:lastRenderedPageBreak/>
        <w:t>- определение   дидактических, воспитывающих   и   формирующих   целей занятия;</w:t>
      </w:r>
    </w:p>
    <w:p w:rsidR="00A44067" w:rsidRDefault="00A44067" w:rsidP="00A44067">
      <w:pPr>
        <w:shd w:val="clear" w:color="auto" w:fill="FFFFFF"/>
        <w:spacing w:line="276" w:lineRule="auto"/>
        <w:ind w:firstLine="709"/>
        <w:jc w:val="both"/>
      </w:pPr>
      <w:r>
        <w:rPr>
          <w:sz w:val="28"/>
          <w:szCs w:val="28"/>
        </w:rPr>
        <w:t>- выбор методов, приемов и средств для проведения семинара;</w:t>
      </w:r>
    </w:p>
    <w:p w:rsidR="00A44067" w:rsidRDefault="00A44067" w:rsidP="00A44067">
      <w:pPr>
        <w:shd w:val="clear" w:color="auto" w:fill="FFFFFF"/>
        <w:spacing w:line="276" w:lineRule="auto"/>
        <w:ind w:firstLine="709"/>
        <w:jc w:val="both"/>
      </w:pPr>
      <w:r>
        <w:rPr>
          <w:sz w:val="28"/>
          <w:szCs w:val="28"/>
        </w:rPr>
        <w:t>- подбор литературы для преподавателя и студентов;</w:t>
      </w:r>
    </w:p>
    <w:p w:rsidR="00A44067" w:rsidRDefault="00A44067" w:rsidP="00A44067">
      <w:pPr>
        <w:shd w:val="clear" w:color="auto" w:fill="FFFFFF"/>
        <w:spacing w:line="276" w:lineRule="auto"/>
        <w:ind w:firstLine="709"/>
        <w:jc w:val="both"/>
        <w:rPr>
          <w:sz w:val="28"/>
          <w:szCs w:val="28"/>
        </w:rPr>
      </w:pPr>
      <w:r>
        <w:rPr>
          <w:sz w:val="28"/>
          <w:szCs w:val="28"/>
        </w:rPr>
        <w:t xml:space="preserve">- при необходимости проведение консультаций для студентов; </w:t>
      </w:r>
    </w:p>
    <w:p w:rsidR="00A44067" w:rsidRDefault="00A44067" w:rsidP="00A44067">
      <w:pPr>
        <w:shd w:val="clear" w:color="auto" w:fill="FFFFFF"/>
        <w:spacing w:line="276" w:lineRule="auto"/>
        <w:ind w:firstLine="709"/>
        <w:jc w:val="both"/>
      </w:pPr>
      <w:r>
        <w:rPr>
          <w:sz w:val="28"/>
          <w:szCs w:val="28"/>
        </w:rPr>
        <w:t>б) подготовка обучаемых и преподавателя:</w:t>
      </w:r>
    </w:p>
    <w:p w:rsidR="00A44067" w:rsidRDefault="00A44067" w:rsidP="00A44067">
      <w:pPr>
        <w:shd w:val="clear" w:color="auto" w:fill="FFFFFF"/>
        <w:spacing w:line="276" w:lineRule="auto"/>
        <w:ind w:firstLine="709"/>
        <w:jc w:val="both"/>
      </w:pPr>
      <w:r>
        <w:rPr>
          <w:sz w:val="28"/>
          <w:szCs w:val="28"/>
        </w:rPr>
        <w:t>- составление плана семинара из 3-4 вопросов;</w:t>
      </w:r>
    </w:p>
    <w:p w:rsidR="00A44067" w:rsidRDefault="00A44067" w:rsidP="00A44067">
      <w:pPr>
        <w:shd w:val="clear" w:color="auto" w:fill="FFFFFF"/>
        <w:spacing w:line="276" w:lineRule="auto"/>
        <w:ind w:firstLine="709"/>
        <w:jc w:val="both"/>
      </w:pPr>
      <w:r>
        <w:rPr>
          <w:sz w:val="28"/>
          <w:szCs w:val="28"/>
        </w:rPr>
        <w:t>- предоставление студентам 4-5 дней для подготовки к семинару;</w:t>
      </w:r>
    </w:p>
    <w:p w:rsidR="00A44067" w:rsidRDefault="00A44067" w:rsidP="00A44067">
      <w:pPr>
        <w:shd w:val="clear" w:color="auto" w:fill="FFFFFF"/>
        <w:spacing w:line="276" w:lineRule="auto"/>
        <w:ind w:firstLine="709"/>
        <w:jc w:val="both"/>
      </w:pPr>
      <w:r>
        <w:rPr>
          <w:sz w:val="28"/>
          <w:szCs w:val="28"/>
        </w:rPr>
        <w:t>- предоставление рекомендаций о последовательности изучения литературы (учебники, учебные пособия, законы и постановления, руководства и положения, конспекты лекций, статьи, справочники, информационные сборники и бюллетени, статистические данные и др.);</w:t>
      </w:r>
    </w:p>
    <w:p w:rsidR="00A44067" w:rsidRDefault="00A44067" w:rsidP="00A44067">
      <w:pPr>
        <w:shd w:val="clear" w:color="auto" w:fill="FFFFFF"/>
        <w:spacing w:line="276" w:lineRule="auto"/>
        <w:ind w:firstLine="709"/>
        <w:jc w:val="both"/>
      </w:pPr>
      <w:r>
        <w:rPr>
          <w:sz w:val="28"/>
          <w:szCs w:val="28"/>
        </w:rPr>
        <w:t>- создание набора наглядных пособий.</w:t>
      </w:r>
    </w:p>
    <w:p w:rsidR="00A44067" w:rsidRDefault="00A44067" w:rsidP="00A44067">
      <w:pPr>
        <w:shd w:val="clear" w:color="auto" w:fill="FFFFFF"/>
        <w:spacing w:line="276" w:lineRule="auto"/>
        <w:ind w:firstLine="709"/>
        <w:jc w:val="both"/>
        <w:rPr>
          <w:sz w:val="28"/>
          <w:szCs w:val="28"/>
        </w:rPr>
      </w:pPr>
      <w:r>
        <w:rPr>
          <w:sz w:val="28"/>
          <w:szCs w:val="28"/>
        </w:rPr>
        <w:t xml:space="preserve">Для подведения итогов семинара можно использовать следующие критерии (показатели) оценки ответов: </w:t>
      </w:r>
    </w:p>
    <w:p w:rsidR="00A44067" w:rsidRDefault="00A44067" w:rsidP="00A44067">
      <w:pPr>
        <w:shd w:val="clear" w:color="auto" w:fill="FFFFFF"/>
        <w:spacing w:line="276" w:lineRule="auto"/>
        <w:ind w:firstLine="709"/>
        <w:jc w:val="both"/>
        <w:rPr>
          <w:sz w:val="28"/>
          <w:szCs w:val="28"/>
        </w:rPr>
      </w:pPr>
      <w:r>
        <w:rPr>
          <w:sz w:val="28"/>
          <w:szCs w:val="28"/>
        </w:rPr>
        <w:t xml:space="preserve">- полнота и конкретность ответа; </w:t>
      </w:r>
    </w:p>
    <w:p w:rsidR="00A44067" w:rsidRDefault="00A44067" w:rsidP="00A44067">
      <w:pPr>
        <w:shd w:val="clear" w:color="auto" w:fill="FFFFFF"/>
        <w:spacing w:line="276" w:lineRule="auto"/>
        <w:ind w:firstLine="709"/>
        <w:jc w:val="both"/>
        <w:rPr>
          <w:sz w:val="28"/>
          <w:szCs w:val="28"/>
        </w:rPr>
      </w:pPr>
      <w:r>
        <w:rPr>
          <w:sz w:val="28"/>
          <w:szCs w:val="28"/>
        </w:rPr>
        <w:t xml:space="preserve">- последовательность и логика изложения; </w:t>
      </w:r>
    </w:p>
    <w:p w:rsidR="00A44067" w:rsidRDefault="00A44067" w:rsidP="00A44067">
      <w:pPr>
        <w:shd w:val="clear" w:color="auto" w:fill="FFFFFF"/>
        <w:spacing w:line="276" w:lineRule="auto"/>
        <w:ind w:firstLine="709"/>
        <w:jc w:val="both"/>
        <w:rPr>
          <w:sz w:val="28"/>
          <w:szCs w:val="28"/>
        </w:rPr>
      </w:pPr>
      <w:r>
        <w:rPr>
          <w:sz w:val="28"/>
          <w:szCs w:val="28"/>
        </w:rPr>
        <w:t xml:space="preserve">- связь теоретических положений с практикой; </w:t>
      </w:r>
    </w:p>
    <w:p w:rsidR="00A44067" w:rsidRDefault="00A44067" w:rsidP="00A44067">
      <w:pPr>
        <w:shd w:val="clear" w:color="auto" w:fill="FFFFFF"/>
        <w:spacing w:line="276" w:lineRule="auto"/>
        <w:ind w:firstLine="709"/>
        <w:jc w:val="both"/>
        <w:rPr>
          <w:sz w:val="28"/>
          <w:szCs w:val="28"/>
        </w:rPr>
      </w:pPr>
      <w:r>
        <w:rPr>
          <w:sz w:val="28"/>
          <w:szCs w:val="28"/>
        </w:rPr>
        <w:t xml:space="preserve">- обоснованность и доказательность излагаемых положений; </w:t>
      </w:r>
    </w:p>
    <w:p w:rsidR="00A44067" w:rsidRDefault="00A44067" w:rsidP="00A44067">
      <w:pPr>
        <w:shd w:val="clear" w:color="auto" w:fill="FFFFFF"/>
        <w:spacing w:line="276" w:lineRule="auto"/>
        <w:ind w:firstLine="709"/>
        <w:jc w:val="both"/>
      </w:pPr>
      <w:r>
        <w:rPr>
          <w:sz w:val="28"/>
          <w:szCs w:val="28"/>
        </w:rPr>
        <w:t>- наличие качественных и количественных показателей;</w:t>
      </w:r>
    </w:p>
    <w:p w:rsidR="00A44067" w:rsidRDefault="00A44067" w:rsidP="00A44067">
      <w:pPr>
        <w:shd w:val="clear" w:color="auto" w:fill="FFFFFF"/>
        <w:spacing w:line="276" w:lineRule="auto"/>
        <w:ind w:firstLine="709"/>
        <w:jc w:val="both"/>
      </w:pPr>
      <w:r>
        <w:rPr>
          <w:sz w:val="28"/>
          <w:szCs w:val="28"/>
        </w:rPr>
        <w:t>- наличие иллюстраций к ответам в виде конкретных фактов, примеров и пр.;</w:t>
      </w:r>
    </w:p>
    <w:p w:rsidR="00A44067" w:rsidRDefault="00A44067" w:rsidP="00A44067">
      <w:pPr>
        <w:shd w:val="clear" w:color="auto" w:fill="FFFFFF"/>
        <w:spacing w:line="276" w:lineRule="auto"/>
        <w:ind w:firstLine="709"/>
        <w:jc w:val="both"/>
        <w:rPr>
          <w:sz w:val="28"/>
          <w:szCs w:val="28"/>
        </w:rPr>
      </w:pPr>
      <w:r>
        <w:rPr>
          <w:sz w:val="28"/>
          <w:szCs w:val="28"/>
        </w:rPr>
        <w:t xml:space="preserve">- уровень культуры речи; </w:t>
      </w:r>
    </w:p>
    <w:p w:rsidR="00A44067" w:rsidRDefault="00A44067" w:rsidP="00A44067">
      <w:pPr>
        <w:shd w:val="clear" w:color="auto" w:fill="FFFFFF"/>
        <w:spacing w:line="276" w:lineRule="auto"/>
        <w:ind w:firstLine="709"/>
        <w:jc w:val="both"/>
      </w:pPr>
      <w:r>
        <w:rPr>
          <w:sz w:val="28"/>
          <w:szCs w:val="28"/>
        </w:rPr>
        <w:t>- использование наглядных пособий и т.п.</w:t>
      </w:r>
    </w:p>
    <w:p w:rsidR="00A44067" w:rsidRDefault="00A44067" w:rsidP="00A44067">
      <w:pPr>
        <w:shd w:val="clear" w:color="auto" w:fill="FFFFFF"/>
        <w:spacing w:line="276" w:lineRule="auto"/>
        <w:ind w:firstLine="709"/>
        <w:jc w:val="both"/>
        <w:rPr>
          <w:sz w:val="28"/>
          <w:szCs w:val="28"/>
        </w:rPr>
      </w:pPr>
      <w:r>
        <w:rPr>
          <w:sz w:val="28"/>
          <w:szCs w:val="28"/>
        </w:rPr>
        <w:t xml:space="preserve">В конце семинара рекомендуется дать оценку всего семинарского занятия, обратив особое внимание на следующие аспекты: </w:t>
      </w:r>
    </w:p>
    <w:p w:rsidR="00A44067" w:rsidRDefault="00A44067" w:rsidP="00A44067">
      <w:pPr>
        <w:shd w:val="clear" w:color="auto" w:fill="FFFFFF"/>
        <w:spacing w:line="276" w:lineRule="auto"/>
        <w:ind w:firstLine="709"/>
        <w:jc w:val="both"/>
        <w:rPr>
          <w:sz w:val="28"/>
          <w:szCs w:val="28"/>
        </w:rPr>
      </w:pPr>
      <w:r>
        <w:rPr>
          <w:sz w:val="28"/>
          <w:szCs w:val="28"/>
        </w:rPr>
        <w:t xml:space="preserve">- качество подготовки; </w:t>
      </w:r>
    </w:p>
    <w:p w:rsidR="00A44067" w:rsidRDefault="00A44067" w:rsidP="00A44067">
      <w:pPr>
        <w:shd w:val="clear" w:color="auto" w:fill="FFFFFF"/>
        <w:spacing w:line="276" w:lineRule="auto"/>
        <w:ind w:firstLine="709"/>
        <w:jc w:val="both"/>
        <w:rPr>
          <w:sz w:val="28"/>
          <w:szCs w:val="28"/>
        </w:rPr>
      </w:pPr>
      <w:r>
        <w:rPr>
          <w:sz w:val="28"/>
          <w:szCs w:val="28"/>
        </w:rPr>
        <w:t xml:space="preserve">- степень усвоения знаний; </w:t>
      </w:r>
    </w:p>
    <w:p w:rsidR="00A44067" w:rsidRDefault="00A44067" w:rsidP="00A44067">
      <w:pPr>
        <w:shd w:val="clear" w:color="auto" w:fill="FFFFFF"/>
        <w:spacing w:line="276" w:lineRule="auto"/>
        <w:ind w:firstLine="709"/>
        <w:jc w:val="both"/>
      </w:pPr>
      <w:r>
        <w:rPr>
          <w:sz w:val="28"/>
          <w:szCs w:val="28"/>
        </w:rPr>
        <w:t>- активность;</w:t>
      </w:r>
    </w:p>
    <w:p w:rsidR="00A44067" w:rsidRDefault="00A44067" w:rsidP="00A44067">
      <w:pPr>
        <w:shd w:val="clear" w:color="auto" w:fill="FFFFFF"/>
        <w:spacing w:line="276" w:lineRule="auto"/>
        <w:ind w:firstLine="709"/>
        <w:jc w:val="both"/>
        <w:rPr>
          <w:sz w:val="28"/>
          <w:szCs w:val="28"/>
        </w:rPr>
      </w:pPr>
      <w:r>
        <w:rPr>
          <w:sz w:val="28"/>
          <w:szCs w:val="28"/>
        </w:rPr>
        <w:t xml:space="preserve">- положительные стороны в работе студентов; </w:t>
      </w:r>
    </w:p>
    <w:p w:rsidR="00A44067" w:rsidRDefault="00A44067" w:rsidP="00A44067">
      <w:pPr>
        <w:shd w:val="clear" w:color="auto" w:fill="FFFFFF"/>
        <w:spacing w:line="276" w:lineRule="auto"/>
        <w:ind w:firstLine="709"/>
        <w:jc w:val="both"/>
        <w:rPr>
          <w:sz w:val="28"/>
          <w:szCs w:val="28"/>
        </w:rPr>
      </w:pPr>
      <w:r>
        <w:rPr>
          <w:sz w:val="28"/>
          <w:szCs w:val="28"/>
        </w:rPr>
        <w:t xml:space="preserve">- ценные и конструктивные предложения; </w:t>
      </w:r>
    </w:p>
    <w:p w:rsidR="00A44067" w:rsidRDefault="00A44067" w:rsidP="00A44067">
      <w:pPr>
        <w:shd w:val="clear" w:color="auto" w:fill="FFFFFF"/>
        <w:spacing w:line="276" w:lineRule="auto"/>
        <w:ind w:firstLine="709"/>
        <w:jc w:val="both"/>
      </w:pPr>
      <w:r>
        <w:rPr>
          <w:sz w:val="28"/>
          <w:szCs w:val="28"/>
        </w:rPr>
        <w:t>- недостатки в работе студентов.</w:t>
      </w:r>
    </w:p>
    <w:p w:rsidR="00A44067" w:rsidRDefault="00A44067" w:rsidP="00A44067">
      <w:pPr>
        <w:spacing w:line="276" w:lineRule="auto"/>
        <w:ind w:firstLine="709"/>
        <w:jc w:val="both"/>
        <w:rPr>
          <w:sz w:val="28"/>
          <w:szCs w:val="28"/>
        </w:rPr>
      </w:pPr>
      <w:r>
        <w:rPr>
          <w:b/>
          <w:bCs/>
          <w:i/>
          <w:iCs/>
          <w:sz w:val="28"/>
          <w:szCs w:val="28"/>
        </w:rPr>
        <w:t>Практические занятия</w:t>
      </w:r>
      <w:r>
        <w:rPr>
          <w:sz w:val="28"/>
          <w:szCs w:val="28"/>
        </w:rPr>
        <w:t xml:space="preserve"> – одна из форм учебного занятия, направленная на развитие самостоятельности учащихся и приобретение умений и навыков практической деятельности. </w:t>
      </w:r>
    </w:p>
    <w:p w:rsidR="00A44067" w:rsidRDefault="00A44067" w:rsidP="00A44067">
      <w:pPr>
        <w:shd w:val="clear" w:color="auto" w:fill="FFFFFF"/>
        <w:spacing w:line="276" w:lineRule="auto"/>
        <w:ind w:firstLine="709"/>
        <w:jc w:val="both"/>
        <w:rPr>
          <w:sz w:val="28"/>
          <w:szCs w:val="28"/>
        </w:rPr>
      </w:pPr>
      <w:r>
        <w:rPr>
          <w:sz w:val="28"/>
          <w:szCs w:val="28"/>
        </w:rPr>
        <w:t>Помимо семинаров, преподавание данной дисциплины предполагает проведение практических занятий, во время которых студенты под руковод</w:t>
      </w:r>
      <w:r>
        <w:rPr>
          <w:sz w:val="28"/>
          <w:szCs w:val="28"/>
        </w:rPr>
        <w:lastRenderedPageBreak/>
        <w:t>ством преподавателя разбирают практические ситуации в деятельности экономических субъектов, выполняют упражнения, обсуждают наиболее актуальные и проблемные вопросы в форме научных диспутов.</w:t>
      </w:r>
    </w:p>
    <w:p w:rsidR="00A44067" w:rsidRDefault="00A44067" w:rsidP="00A44067">
      <w:pPr>
        <w:spacing w:line="276" w:lineRule="auto"/>
        <w:ind w:firstLine="709"/>
        <w:jc w:val="both"/>
        <w:rPr>
          <w:sz w:val="28"/>
          <w:szCs w:val="28"/>
        </w:rPr>
      </w:pPr>
      <w:r>
        <w:rPr>
          <w:sz w:val="28"/>
          <w:szCs w:val="28"/>
        </w:rPr>
        <w:t xml:space="preserve">Особая форма практических занятий - лабораторные занятия, направленные на экспериментальное подтверждение теоретических положений и формирование учебных и профессиональных практических умений. В процессе лабораторной работы студенты выполняют одно или несколько лабораторных заданий, под руководством преподавателя в соответствии с изучаемым содержанием учебного материала. </w:t>
      </w:r>
    </w:p>
    <w:p w:rsidR="00A44067" w:rsidRDefault="00A44067" w:rsidP="00A44067">
      <w:pPr>
        <w:spacing w:line="276" w:lineRule="auto"/>
        <w:ind w:firstLine="709"/>
        <w:jc w:val="both"/>
        <w:rPr>
          <w:sz w:val="28"/>
          <w:szCs w:val="28"/>
        </w:rPr>
      </w:pPr>
      <w:r>
        <w:rPr>
          <w:i/>
          <w:iCs/>
          <w:sz w:val="28"/>
          <w:szCs w:val="28"/>
        </w:rPr>
        <w:t>Самостоятельная работа</w:t>
      </w:r>
      <w:r>
        <w:rPr>
          <w:sz w:val="28"/>
          <w:szCs w:val="28"/>
        </w:rPr>
        <w:t xml:space="preserve"> студентов по данной дисциплине заключается в изучении рекомендуемой литературы и нормативных актов, составлении конспектов по вопросам темы, переданной на самостоятельное изучение, подготовке научных докладов, рефератов, представление презентаций маркетинговых исследований.</w:t>
      </w:r>
    </w:p>
    <w:p w:rsidR="00A44067" w:rsidRDefault="00A44067" w:rsidP="00A44067">
      <w:pPr>
        <w:spacing w:line="276" w:lineRule="auto"/>
        <w:ind w:firstLine="709"/>
        <w:jc w:val="both"/>
        <w:rPr>
          <w:sz w:val="28"/>
          <w:szCs w:val="28"/>
        </w:rPr>
      </w:pPr>
      <w:r>
        <w:rPr>
          <w:i/>
          <w:iCs/>
          <w:sz w:val="28"/>
          <w:szCs w:val="28"/>
        </w:rPr>
        <w:t>Научные доклады</w:t>
      </w:r>
      <w:r>
        <w:rPr>
          <w:sz w:val="28"/>
          <w:szCs w:val="28"/>
        </w:rPr>
        <w:t xml:space="preserve"> должны содержать актуальную информацию по изучаемой теме, отраженную в основной части, список литературы и могут сопровождаться иллюстративным материалом. </w:t>
      </w:r>
    </w:p>
    <w:p w:rsidR="00A44067" w:rsidRDefault="00A44067" w:rsidP="00A44067">
      <w:pPr>
        <w:spacing w:line="276" w:lineRule="auto"/>
        <w:ind w:firstLine="709"/>
        <w:jc w:val="both"/>
        <w:rPr>
          <w:sz w:val="28"/>
          <w:szCs w:val="28"/>
        </w:rPr>
      </w:pPr>
      <w:r>
        <w:rPr>
          <w:i/>
          <w:iCs/>
          <w:sz w:val="28"/>
          <w:szCs w:val="28"/>
        </w:rPr>
        <w:t>Выполнение реферата</w:t>
      </w:r>
      <w:r>
        <w:rPr>
          <w:sz w:val="28"/>
          <w:szCs w:val="28"/>
        </w:rPr>
        <w:t xml:space="preserve"> направлено на изучение студентами актуальных проблем современной экономической теории. Оформление научного доклада, реферата следует осуществлять в соответствии с установленными требованиями. Научные доклады и рефераты могут рекомендоваться преподавателем для обсуждения на студенческих научных конференциях, а также для участия в конкурсах.</w:t>
      </w:r>
    </w:p>
    <w:p w:rsidR="00A44067" w:rsidRDefault="00A44067" w:rsidP="00A44067">
      <w:pPr>
        <w:spacing w:line="276" w:lineRule="auto"/>
        <w:ind w:firstLine="709"/>
        <w:jc w:val="both"/>
        <w:rPr>
          <w:sz w:val="28"/>
          <w:szCs w:val="28"/>
        </w:rPr>
      </w:pPr>
      <w:r>
        <w:rPr>
          <w:i/>
          <w:iCs/>
          <w:sz w:val="28"/>
          <w:szCs w:val="28"/>
        </w:rPr>
        <w:t>Тестовые материалы</w:t>
      </w:r>
      <w:r>
        <w:rPr>
          <w:sz w:val="28"/>
          <w:szCs w:val="28"/>
        </w:rPr>
        <w:t xml:space="preserve"> предназначены для контроля остаточных знаний студентов. Тестовые задания подготовлены в рамках программы учебной дисциплины. </w:t>
      </w:r>
    </w:p>
    <w:p w:rsidR="00A44067" w:rsidRDefault="00A44067" w:rsidP="00A44067">
      <w:pPr>
        <w:spacing w:line="276" w:lineRule="auto"/>
        <w:ind w:firstLine="709"/>
        <w:jc w:val="both"/>
      </w:pPr>
      <w:r>
        <w:rPr>
          <w:i/>
          <w:iCs/>
          <w:sz w:val="28"/>
          <w:szCs w:val="28"/>
        </w:rPr>
        <w:t>Задачи и упражнения</w:t>
      </w:r>
      <w:r>
        <w:rPr>
          <w:sz w:val="28"/>
          <w:szCs w:val="28"/>
        </w:rPr>
        <w:t xml:space="preserve"> предназначены для практического применения полученных студентами теоретических знаний.</w:t>
      </w:r>
    </w:p>
    <w:p w:rsidR="00A44067" w:rsidRDefault="00A44067" w:rsidP="00A44067">
      <w:pPr>
        <w:widowControl w:val="0"/>
        <w:autoSpaceDE w:val="0"/>
        <w:autoSpaceDN w:val="0"/>
        <w:adjustRightInd w:val="0"/>
        <w:spacing w:line="276" w:lineRule="auto"/>
        <w:ind w:firstLine="709"/>
        <w:jc w:val="both"/>
        <w:rPr>
          <w:sz w:val="28"/>
          <w:szCs w:val="28"/>
        </w:rPr>
      </w:pPr>
      <w:r>
        <w:rPr>
          <w:sz w:val="28"/>
          <w:szCs w:val="28"/>
        </w:rPr>
        <w:t xml:space="preserve">После глубокого изучения содержания учебной дисциплины, преподавателю целесообразно разработать матрицу наиболее предпочтительных методов обучения и форм самостоятельной работы студентов, адекватных видам лекционных и семинарских занятий. Пакет заданий для самостоятельной работы следует выдавать в начале семестра, определив предельные сроки их выполнения и сдачи. Задания для самостоятельной работы желательно составлять из обязательной и факультативной частей. </w:t>
      </w:r>
    </w:p>
    <w:p w:rsidR="00A44067" w:rsidRDefault="00A44067" w:rsidP="00A44067">
      <w:pPr>
        <w:widowControl w:val="0"/>
        <w:autoSpaceDE w:val="0"/>
        <w:autoSpaceDN w:val="0"/>
        <w:adjustRightInd w:val="0"/>
        <w:spacing w:line="276" w:lineRule="auto"/>
        <w:ind w:firstLine="709"/>
        <w:jc w:val="both"/>
        <w:rPr>
          <w:sz w:val="28"/>
          <w:szCs w:val="28"/>
        </w:rPr>
      </w:pPr>
      <w:r>
        <w:rPr>
          <w:sz w:val="28"/>
          <w:szCs w:val="28"/>
        </w:rPr>
        <w:t xml:space="preserve">Организуя самостоятельную работу, необходимо постоянно обучать студентов методам такой работы. </w:t>
      </w:r>
    </w:p>
    <w:p w:rsidR="00A44067" w:rsidRDefault="00A44067" w:rsidP="00A44067">
      <w:pPr>
        <w:widowControl w:val="0"/>
        <w:autoSpaceDE w:val="0"/>
        <w:autoSpaceDN w:val="0"/>
        <w:adjustRightInd w:val="0"/>
        <w:spacing w:line="276" w:lineRule="auto"/>
        <w:ind w:firstLine="709"/>
        <w:jc w:val="both"/>
        <w:rPr>
          <w:sz w:val="28"/>
          <w:szCs w:val="28"/>
        </w:rPr>
      </w:pPr>
    </w:p>
    <w:p w:rsidR="00A44067" w:rsidRDefault="00A44067" w:rsidP="004F0204">
      <w:pPr>
        <w:pStyle w:val="af9"/>
        <w:widowControl w:val="0"/>
        <w:numPr>
          <w:ilvl w:val="0"/>
          <w:numId w:val="23"/>
        </w:numPr>
        <w:shd w:val="clear" w:color="auto" w:fill="C6D9F1" w:themeFill="text2" w:themeFillTint="33"/>
        <w:autoSpaceDE w:val="0"/>
        <w:autoSpaceDN w:val="0"/>
        <w:adjustRightInd w:val="0"/>
        <w:spacing w:after="0"/>
        <w:ind w:left="0" w:firstLine="709"/>
        <w:jc w:val="both"/>
        <w:rPr>
          <w:rFonts w:ascii="Times New Roman" w:hAnsi="Times New Roman"/>
          <w:b/>
          <w:sz w:val="28"/>
          <w:szCs w:val="28"/>
        </w:rPr>
      </w:pPr>
      <w:r>
        <w:rPr>
          <w:rFonts w:ascii="Times New Roman" w:hAnsi="Times New Roman"/>
          <w:b/>
          <w:sz w:val="28"/>
          <w:szCs w:val="28"/>
        </w:rPr>
        <w:lastRenderedPageBreak/>
        <w:t>ПЕРЕЧЕНЬ ИНФОРМАЦИОННЫХ ТЕХНОЛОГИЙ, ИСПОЛЬЗУЕМЫХ ПРИ ОСУЩЕСТВЛЕНИИ ОБРАЗОВАТЕЛЬНОГО ПРОЦЕССА ПО ДИСЦИПЛИНЕ, ВКЛЮЧАЯ ПЕРЕЧЕНЬ ПРОГРАММНОГО ОБЕСПЕЧЕНИЯ И ИНФОРМАЦИОННЫХ СПРАВОЧНЫХ СИСТЕМ.</w:t>
      </w:r>
    </w:p>
    <w:p w:rsidR="00A44067" w:rsidRDefault="00A44067" w:rsidP="00A44067">
      <w:pPr>
        <w:pStyle w:val="af9"/>
        <w:tabs>
          <w:tab w:val="left" w:pos="284"/>
          <w:tab w:val="left" w:pos="993"/>
          <w:tab w:val="left" w:pos="3723"/>
        </w:tabs>
        <w:spacing w:after="0"/>
        <w:ind w:left="1429"/>
        <w:rPr>
          <w:rFonts w:ascii="Times New Roman" w:hAnsi="Times New Roman"/>
          <w:b/>
          <w:color w:val="000000"/>
          <w:sz w:val="28"/>
          <w:szCs w:val="28"/>
        </w:rPr>
      </w:pPr>
    </w:p>
    <w:p w:rsidR="00A44067" w:rsidRDefault="00A44067" w:rsidP="004F0204">
      <w:pPr>
        <w:numPr>
          <w:ilvl w:val="0"/>
          <w:numId w:val="41"/>
        </w:numPr>
        <w:tabs>
          <w:tab w:val="left" w:pos="284"/>
          <w:tab w:val="left" w:pos="993"/>
          <w:tab w:val="left" w:pos="3723"/>
        </w:tabs>
        <w:spacing w:line="276" w:lineRule="auto"/>
        <w:ind w:left="0" w:firstLine="709"/>
        <w:jc w:val="both"/>
        <w:rPr>
          <w:color w:val="000000"/>
          <w:sz w:val="28"/>
          <w:szCs w:val="28"/>
        </w:rPr>
      </w:pPr>
      <w:r>
        <w:rPr>
          <w:color w:val="000000"/>
          <w:sz w:val="28"/>
          <w:szCs w:val="28"/>
        </w:rPr>
        <w:t xml:space="preserve">Регулярно обновляемый онлайн-учебник для студентов вузов </w:t>
      </w:r>
      <w:hyperlink r:id="rId59" w:history="1">
        <w:r>
          <w:rPr>
            <w:rStyle w:val="a3"/>
            <w:sz w:val="28"/>
            <w:szCs w:val="28"/>
            <w:lang w:val="en-US"/>
          </w:rPr>
          <w:t>https</w:t>
        </w:r>
        <w:r>
          <w:rPr>
            <w:rStyle w:val="a3"/>
            <w:sz w:val="28"/>
            <w:szCs w:val="28"/>
          </w:rPr>
          <w:t>://</w:t>
        </w:r>
        <w:r>
          <w:rPr>
            <w:rStyle w:val="a3"/>
            <w:sz w:val="28"/>
            <w:szCs w:val="28"/>
            <w:lang w:val="en-US"/>
          </w:rPr>
          <w:t>finuch</w:t>
        </w:r>
        <w:r>
          <w:rPr>
            <w:rStyle w:val="a3"/>
            <w:sz w:val="28"/>
            <w:szCs w:val="28"/>
          </w:rPr>
          <w:t>.</w:t>
        </w:r>
        <w:r>
          <w:rPr>
            <w:rStyle w:val="a3"/>
            <w:sz w:val="28"/>
            <w:szCs w:val="28"/>
            <w:lang w:val="en-US"/>
          </w:rPr>
          <w:t>ru</w:t>
        </w:r>
      </w:hyperlink>
      <w:r>
        <w:rPr>
          <w:color w:val="000000"/>
          <w:sz w:val="28"/>
          <w:szCs w:val="28"/>
        </w:rPr>
        <w:t xml:space="preserve"> (в </w:t>
      </w:r>
      <w:proofErr w:type="spellStart"/>
      <w:r>
        <w:rPr>
          <w:color w:val="000000"/>
          <w:sz w:val="28"/>
          <w:szCs w:val="28"/>
        </w:rPr>
        <w:t>т.ом</w:t>
      </w:r>
      <w:proofErr w:type="spellEnd"/>
      <w:r>
        <w:rPr>
          <w:color w:val="000000"/>
          <w:sz w:val="28"/>
          <w:szCs w:val="28"/>
        </w:rPr>
        <w:t xml:space="preserve"> числе тренажер по выбору банковского счета </w:t>
      </w:r>
      <w:hyperlink r:id="rId60" w:history="1">
        <w:r>
          <w:rPr>
            <w:rStyle w:val="a3"/>
            <w:sz w:val="28"/>
            <w:szCs w:val="28"/>
          </w:rPr>
          <w:t>https://finuch.ru/lectures/64350</w:t>
        </w:r>
      </w:hyperlink>
      <w:r>
        <w:rPr>
          <w:color w:val="000000"/>
          <w:sz w:val="28"/>
          <w:szCs w:val="28"/>
        </w:rPr>
        <w:t xml:space="preserve">) </w:t>
      </w:r>
    </w:p>
    <w:p w:rsidR="00A44067" w:rsidRDefault="00A44067" w:rsidP="004F0204">
      <w:pPr>
        <w:numPr>
          <w:ilvl w:val="0"/>
          <w:numId w:val="41"/>
        </w:numPr>
        <w:tabs>
          <w:tab w:val="left" w:pos="284"/>
          <w:tab w:val="left" w:pos="993"/>
          <w:tab w:val="left" w:pos="3723"/>
        </w:tabs>
        <w:spacing w:line="276" w:lineRule="auto"/>
        <w:ind w:left="0" w:firstLine="709"/>
        <w:jc w:val="both"/>
        <w:rPr>
          <w:color w:val="000000"/>
          <w:sz w:val="28"/>
          <w:szCs w:val="28"/>
        </w:rPr>
      </w:pPr>
      <w:r>
        <w:rPr>
          <w:color w:val="000000"/>
          <w:sz w:val="28"/>
          <w:szCs w:val="28"/>
        </w:rPr>
        <w:t xml:space="preserve">Методические </w:t>
      </w:r>
      <w:proofErr w:type="spellStart"/>
      <w:r>
        <w:rPr>
          <w:color w:val="000000"/>
          <w:sz w:val="28"/>
          <w:szCs w:val="28"/>
        </w:rPr>
        <w:t>вебинары</w:t>
      </w:r>
      <w:proofErr w:type="spellEnd"/>
      <w:r>
        <w:rPr>
          <w:color w:val="000000"/>
          <w:sz w:val="28"/>
          <w:szCs w:val="28"/>
        </w:rPr>
        <w:t xml:space="preserve"> для преподавателей и студентов: Важные новости (Маяк ЭФ) и тематические </w:t>
      </w:r>
      <w:proofErr w:type="spellStart"/>
      <w:r>
        <w:rPr>
          <w:color w:val="000000"/>
          <w:sz w:val="28"/>
          <w:szCs w:val="28"/>
        </w:rPr>
        <w:t>вебинары</w:t>
      </w:r>
      <w:proofErr w:type="spellEnd"/>
      <w:r>
        <w:rPr>
          <w:color w:val="000000"/>
          <w:sz w:val="28"/>
          <w:szCs w:val="28"/>
        </w:rPr>
        <w:t xml:space="preserve"> по конкретным аспектам финансовой грамотности: эфиры и презентации 2022 года  </w:t>
      </w:r>
      <w:hyperlink r:id="rId61" w:history="1">
        <w:r>
          <w:rPr>
            <w:rStyle w:val="a3"/>
            <w:sz w:val="28"/>
            <w:szCs w:val="28"/>
            <w:lang w:val="en-US"/>
          </w:rPr>
          <w:t>https</w:t>
        </w:r>
        <w:r>
          <w:rPr>
            <w:rStyle w:val="a3"/>
            <w:sz w:val="28"/>
            <w:szCs w:val="28"/>
          </w:rPr>
          <w:t>://</w:t>
        </w:r>
        <w:r>
          <w:rPr>
            <w:rStyle w:val="a3"/>
            <w:sz w:val="28"/>
            <w:szCs w:val="28"/>
            <w:lang w:val="en-US"/>
          </w:rPr>
          <w:t>fingramota</w:t>
        </w:r>
        <w:r>
          <w:rPr>
            <w:rStyle w:val="a3"/>
            <w:sz w:val="28"/>
            <w:szCs w:val="28"/>
          </w:rPr>
          <w:t>.</w:t>
        </w:r>
        <w:r>
          <w:rPr>
            <w:rStyle w:val="a3"/>
            <w:sz w:val="28"/>
            <w:szCs w:val="28"/>
            <w:lang w:val="en-US"/>
          </w:rPr>
          <w:t>econ</w:t>
        </w:r>
        <w:r>
          <w:rPr>
            <w:rStyle w:val="a3"/>
            <w:sz w:val="28"/>
            <w:szCs w:val="28"/>
          </w:rPr>
          <w:t>.</w:t>
        </w:r>
        <w:r>
          <w:rPr>
            <w:rStyle w:val="a3"/>
            <w:sz w:val="28"/>
            <w:szCs w:val="28"/>
            <w:lang w:val="en-US"/>
          </w:rPr>
          <w:t>msu</w:t>
        </w:r>
        <w:r>
          <w:rPr>
            <w:rStyle w:val="a3"/>
            <w:sz w:val="28"/>
            <w:szCs w:val="28"/>
          </w:rPr>
          <w:t>.</w:t>
        </w:r>
        <w:r>
          <w:rPr>
            <w:rStyle w:val="a3"/>
            <w:sz w:val="28"/>
            <w:szCs w:val="28"/>
            <w:lang w:val="en-US"/>
          </w:rPr>
          <w:t>ru</w:t>
        </w:r>
        <w:r>
          <w:rPr>
            <w:rStyle w:val="a3"/>
            <w:sz w:val="28"/>
            <w:szCs w:val="28"/>
          </w:rPr>
          <w:t>/</w:t>
        </w:r>
        <w:r>
          <w:rPr>
            <w:rStyle w:val="a3"/>
            <w:sz w:val="28"/>
            <w:szCs w:val="28"/>
            <w:lang w:val="en-US"/>
          </w:rPr>
          <w:t>finrazoom</w:t>
        </w:r>
        <w:r>
          <w:rPr>
            <w:rStyle w:val="a3"/>
            <w:sz w:val="28"/>
            <w:szCs w:val="28"/>
          </w:rPr>
          <w:t>2022/</w:t>
        </w:r>
      </w:hyperlink>
      <w:r>
        <w:rPr>
          <w:color w:val="000000"/>
          <w:sz w:val="28"/>
          <w:szCs w:val="28"/>
        </w:rPr>
        <w:t xml:space="preserve">,  2021 года </w:t>
      </w:r>
      <w:hyperlink r:id="rId62" w:history="1">
        <w:r>
          <w:rPr>
            <w:rStyle w:val="a3"/>
            <w:sz w:val="28"/>
            <w:szCs w:val="28"/>
          </w:rPr>
          <w:t>https://fingramota.econ.msu.ru/finrazoom2021/</w:t>
        </w:r>
      </w:hyperlink>
      <w:r>
        <w:rPr>
          <w:color w:val="000000"/>
          <w:sz w:val="28"/>
          <w:szCs w:val="28"/>
        </w:rPr>
        <w:t xml:space="preserve">, «антивирусные» лекции 2020 года </w:t>
      </w:r>
      <w:hyperlink r:id="rId63" w:history="1">
        <w:r>
          <w:rPr>
            <w:rStyle w:val="a3"/>
            <w:sz w:val="28"/>
            <w:szCs w:val="28"/>
          </w:rPr>
          <w:t>https://fingramota.econ.msu.ru/Dekameron2020/</w:t>
        </w:r>
      </w:hyperlink>
      <w:r>
        <w:rPr>
          <w:color w:val="000000"/>
          <w:sz w:val="28"/>
          <w:szCs w:val="28"/>
        </w:rPr>
        <w:t xml:space="preserve"> и методические </w:t>
      </w:r>
      <w:proofErr w:type="spellStart"/>
      <w:r>
        <w:rPr>
          <w:color w:val="000000"/>
          <w:sz w:val="28"/>
          <w:szCs w:val="28"/>
        </w:rPr>
        <w:t>вебинары</w:t>
      </w:r>
      <w:proofErr w:type="spellEnd"/>
      <w:r>
        <w:rPr>
          <w:color w:val="000000"/>
          <w:sz w:val="28"/>
          <w:szCs w:val="28"/>
        </w:rPr>
        <w:t xml:space="preserve"> 2020 года </w:t>
      </w:r>
      <w:hyperlink r:id="rId64" w:history="1">
        <w:r>
          <w:rPr>
            <w:rStyle w:val="a3"/>
            <w:sz w:val="28"/>
            <w:szCs w:val="28"/>
          </w:rPr>
          <w:t>https://fingramota.econ.msu.ru/finrazoom</w:t>
        </w:r>
      </w:hyperlink>
    </w:p>
    <w:p w:rsidR="00A44067" w:rsidRDefault="00A44067" w:rsidP="004F0204">
      <w:pPr>
        <w:numPr>
          <w:ilvl w:val="0"/>
          <w:numId w:val="41"/>
        </w:numPr>
        <w:tabs>
          <w:tab w:val="left" w:pos="284"/>
          <w:tab w:val="left" w:pos="993"/>
          <w:tab w:val="left" w:pos="3723"/>
        </w:tabs>
        <w:spacing w:line="276" w:lineRule="auto"/>
        <w:ind w:left="0" w:firstLine="709"/>
        <w:jc w:val="both"/>
        <w:rPr>
          <w:color w:val="000000"/>
          <w:sz w:val="28"/>
          <w:szCs w:val="28"/>
        </w:rPr>
      </w:pPr>
      <w:proofErr w:type="spellStart"/>
      <w:r>
        <w:rPr>
          <w:color w:val="000000"/>
          <w:sz w:val="28"/>
          <w:szCs w:val="28"/>
        </w:rPr>
        <w:t>Ютьюб</w:t>
      </w:r>
      <w:proofErr w:type="spellEnd"/>
      <w:r>
        <w:rPr>
          <w:color w:val="000000"/>
          <w:sz w:val="28"/>
          <w:szCs w:val="28"/>
        </w:rPr>
        <w:t>-канал «</w:t>
      </w:r>
      <w:proofErr w:type="spellStart"/>
      <w:r>
        <w:rPr>
          <w:color w:val="000000"/>
          <w:sz w:val="28"/>
          <w:szCs w:val="28"/>
        </w:rPr>
        <w:t>Финграмотность</w:t>
      </w:r>
      <w:proofErr w:type="spellEnd"/>
      <w:r>
        <w:rPr>
          <w:color w:val="000000"/>
          <w:sz w:val="28"/>
          <w:szCs w:val="28"/>
        </w:rPr>
        <w:t xml:space="preserve"> ЭФМГУ»: ближайшие эфиры, форма для вопросов, архив </w:t>
      </w:r>
      <w:hyperlink r:id="rId65" w:history="1">
        <w:r>
          <w:rPr>
            <w:rStyle w:val="a3"/>
            <w:sz w:val="28"/>
            <w:szCs w:val="28"/>
          </w:rPr>
          <w:t>https://www.youtube.com/channel/UC0n_SfKQxZdwC7bOmYWxwpA</w:t>
        </w:r>
      </w:hyperlink>
      <w:r>
        <w:rPr>
          <w:color w:val="000000"/>
          <w:sz w:val="28"/>
          <w:szCs w:val="28"/>
        </w:rPr>
        <w:t xml:space="preserve"> </w:t>
      </w:r>
    </w:p>
    <w:p w:rsidR="00A44067" w:rsidRDefault="00A44067" w:rsidP="004F0204">
      <w:pPr>
        <w:numPr>
          <w:ilvl w:val="0"/>
          <w:numId w:val="41"/>
        </w:numPr>
        <w:tabs>
          <w:tab w:val="left" w:pos="284"/>
          <w:tab w:val="left" w:pos="993"/>
          <w:tab w:val="left" w:pos="3723"/>
        </w:tabs>
        <w:spacing w:line="276" w:lineRule="auto"/>
        <w:ind w:left="0" w:firstLine="709"/>
        <w:jc w:val="both"/>
        <w:rPr>
          <w:color w:val="000000"/>
          <w:sz w:val="28"/>
          <w:szCs w:val="28"/>
        </w:rPr>
      </w:pPr>
      <w:r>
        <w:rPr>
          <w:color w:val="000000"/>
          <w:sz w:val="28"/>
          <w:szCs w:val="28"/>
        </w:rPr>
        <w:t xml:space="preserve">Олимпиада для студентов: текущий этап, архив кейсов, методических материалов к ним и </w:t>
      </w:r>
      <w:proofErr w:type="spellStart"/>
      <w:r>
        <w:rPr>
          <w:color w:val="000000"/>
          <w:sz w:val="28"/>
          <w:szCs w:val="28"/>
        </w:rPr>
        <w:t>вебинаров</w:t>
      </w:r>
      <w:proofErr w:type="spellEnd"/>
      <w:r>
        <w:rPr>
          <w:color w:val="000000"/>
          <w:sz w:val="28"/>
          <w:szCs w:val="28"/>
        </w:rPr>
        <w:t xml:space="preserve"> по широкому кругу вопросов </w:t>
      </w:r>
      <w:hyperlink r:id="rId66" w:history="1">
        <w:r>
          <w:rPr>
            <w:rStyle w:val="a3"/>
            <w:sz w:val="28"/>
            <w:szCs w:val="28"/>
            <w:lang w:val="en-US"/>
          </w:rPr>
          <w:t>https</w:t>
        </w:r>
        <w:r>
          <w:rPr>
            <w:rStyle w:val="a3"/>
            <w:sz w:val="28"/>
            <w:szCs w:val="28"/>
          </w:rPr>
          <w:t>://</w:t>
        </w:r>
        <w:proofErr w:type="spellStart"/>
        <w:r>
          <w:rPr>
            <w:rStyle w:val="a3"/>
            <w:sz w:val="28"/>
            <w:szCs w:val="28"/>
            <w:lang w:val="en-US"/>
          </w:rPr>
          <w:t>fingramota</w:t>
        </w:r>
        <w:proofErr w:type="spellEnd"/>
        <w:r>
          <w:rPr>
            <w:rStyle w:val="a3"/>
            <w:sz w:val="28"/>
            <w:szCs w:val="28"/>
          </w:rPr>
          <w:t>.</w:t>
        </w:r>
        <w:r>
          <w:rPr>
            <w:rStyle w:val="a3"/>
            <w:sz w:val="28"/>
            <w:szCs w:val="28"/>
            <w:lang w:val="en-US"/>
          </w:rPr>
          <w:t>econ</w:t>
        </w:r>
        <w:r>
          <w:rPr>
            <w:rStyle w:val="a3"/>
            <w:sz w:val="28"/>
            <w:szCs w:val="28"/>
          </w:rPr>
          <w:t>.</w:t>
        </w:r>
        <w:proofErr w:type="spellStart"/>
        <w:r>
          <w:rPr>
            <w:rStyle w:val="a3"/>
            <w:sz w:val="28"/>
            <w:szCs w:val="28"/>
            <w:lang w:val="en-US"/>
          </w:rPr>
          <w:t>msu</w:t>
        </w:r>
        <w:proofErr w:type="spellEnd"/>
        <w:r>
          <w:rPr>
            <w:rStyle w:val="a3"/>
            <w:sz w:val="28"/>
            <w:szCs w:val="28"/>
          </w:rPr>
          <w:t>.</w:t>
        </w:r>
        <w:proofErr w:type="spellStart"/>
        <w:r>
          <w:rPr>
            <w:rStyle w:val="a3"/>
            <w:sz w:val="28"/>
            <w:szCs w:val="28"/>
            <w:lang w:val="en-US"/>
          </w:rPr>
          <w:t>ru</w:t>
        </w:r>
        <w:proofErr w:type="spellEnd"/>
        <w:r>
          <w:rPr>
            <w:rStyle w:val="a3"/>
            <w:sz w:val="28"/>
            <w:szCs w:val="28"/>
          </w:rPr>
          <w:t>/</w:t>
        </w:r>
        <w:r>
          <w:rPr>
            <w:rStyle w:val="a3"/>
            <w:sz w:val="28"/>
            <w:szCs w:val="28"/>
            <w:lang w:val="en-US"/>
          </w:rPr>
          <w:t>competition</w:t>
        </w:r>
      </w:hyperlink>
    </w:p>
    <w:p w:rsidR="00A44067" w:rsidRDefault="00A44067" w:rsidP="004F0204">
      <w:pPr>
        <w:numPr>
          <w:ilvl w:val="0"/>
          <w:numId w:val="41"/>
        </w:numPr>
        <w:tabs>
          <w:tab w:val="left" w:pos="284"/>
          <w:tab w:val="left" w:pos="993"/>
          <w:tab w:val="left" w:pos="3723"/>
        </w:tabs>
        <w:spacing w:line="276" w:lineRule="auto"/>
        <w:ind w:left="0" w:firstLine="709"/>
        <w:jc w:val="both"/>
        <w:rPr>
          <w:color w:val="000000"/>
          <w:sz w:val="28"/>
          <w:szCs w:val="28"/>
        </w:rPr>
      </w:pPr>
      <w:r>
        <w:rPr>
          <w:color w:val="000000"/>
          <w:sz w:val="28"/>
          <w:szCs w:val="28"/>
        </w:rPr>
        <w:t xml:space="preserve">Тренажер по выбору банковского счета (версия без автоматической проверки) </w:t>
      </w:r>
      <w:hyperlink r:id="rId67" w:history="1">
        <w:r>
          <w:rPr>
            <w:rStyle w:val="a3"/>
            <w:sz w:val="28"/>
            <w:szCs w:val="28"/>
            <w:lang w:val="en-US"/>
          </w:rPr>
          <w:t>http</w:t>
        </w:r>
        <w:r>
          <w:rPr>
            <w:rStyle w:val="a3"/>
            <w:sz w:val="28"/>
            <w:szCs w:val="28"/>
          </w:rPr>
          <w:t>://</w:t>
        </w:r>
        <w:proofErr w:type="spellStart"/>
        <w:r>
          <w:rPr>
            <w:rStyle w:val="a3"/>
            <w:sz w:val="28"/>
            <w:szCs w:val="28"/>
            <w:lang w:val="en-US"/>
          </w:rPr>
          <w:t>econombank</w:t>
        </w:r>
        <w:proofErr w:type="spellEnd"/>
        <w:r>
          <w:rPr>
            <w:rStyle w:val="a3"/>
            <w:sz w:val="28"/>
            <w:szCs w:val="28"/>
          </w:rPr>
          <w:t>.</w:t>
        </w:r>
        <w:proofErr w:type="spellStart"/>
        <w:r>
          <w:rPr>
            <w:rStyle w:val="a3"/>
            <w:sz w:val="28"/>
            <w:szCs w:val="28"/>
            <w:lang w:val="en-US"/>
          </w:rPr>
          <w:t>tilda</w:t>
        </w:r>
        <w:proofErr w:type="spellEnd"/>
        <w:r>
          <w:rPr>
            <w:rStyle w:val="a3"/>
            <w:sz w:val="28"/>
            <w:szCs w:val="28"/>
          </w:rPr>
          <w:t>.</w:t>
        </w:r>
        <w:proofErr w:type="spellStart"/>
        <w:r>
          <w:rPr>
            <w:rStyle w:val="a3"/>
            <w:sz w:val="28"/>
            <w:szCs w:val="28"/>
            <w:lang w:val="en-US"/>
          </w:rPr>
          <w:t>ws</w:t>
        </w:r>
        <w:proofErr w:type="spellEnd"/>
        <w:r>
          <w:rPr>
            <w:rStyle w:val="a3"/>
            <w:sz w:val="28"/>
            <w:szCs w:val="28"/>
          </w:rPr>
          <w:t>/</w:t>
        </w:r>
        <w:proofErr w:type="spellStart"/>
        <w:r>
          <w:rPr>
            <w:rStyle w:val="a3"/>
            <w:sz w:val="28"/>
            <w:szCs w:val="28"/>
            <w:lang w:val="en-US"/>
          </w:rPr>
          <w:t>finuch</w:t>
        </w:r>
        <w:proofErr w:type="spellEnd"/>
        <w:r>
          <w:rPr>
            <w:rStyle w:val="a3"/>
            <w:sz w:val="28"/>
            <w:szCs w:val="28"/>
          </w:rPr>
          <w:t>/</w:t>
        </w:r>
        <w:r>
          <w:rPr>
            <w:rStyle w:val="a3"/>
            <w:sz w:val="28"/>
            <w:szCs w:val="28"/>
            <w:lang w:val="en-US"/>
          </w:rPr>
          <w:t>main</w:t>
        </w:r>
        <w:r>
          <w:rPr>
            <w:rStyle w:val="a3"/>
            <w:sz w:val="28"/>
            <w:szCs w:val="28"/>
          </w:rPr>
          <w:t>-1</w:t>
        </w:r>
      </w:hyperlink>
    </w:p>
    <w:p w:rsidR="00A44067" w:rsidRDefault="00A44067" w:rsidP="004F0204">
      <w:pPr>
        <w:numPr>
          <w:ilvl w:val="0"/>
          <w:numId w:val="41"/>
        </w:numPr>
        <w:tabs>
          <w:tab w:val="left" w:pos="284"/>
          <w:tab w:val="left" w:pos="993"/>
          <w:tab w:val="left" w:pos="3723"/>
        </w:tabs>
        <w:spacing w:line="276" w:lineRule="auto"/>
        <w:ind w:left="0" w:firstLine="709"/>
        <w:jc w:val="both"/>
        <w:rPr>
          <w:color w:val="000000"/>
          <w:sz w:val="28"/>
          <w:szCs w:val="28"/>
        </w:rPr>
      </w:pPr>
      <w:r>
        <w:rPr>
          <w:color w:val="000000"/>
          <w:sz w:val="28"/>
          <w:szCs w:val="28"/>
        </w:rPr>
        <w:t xml:space="preserve">Тренажер по выбору инвестиционного продукта (версия без автоматической </w:t>
      </w:r>
      <w:proofErr w:type="gramStart"/>
      <w:r>
        <w:rPr>
          <w:color w:val="000000"/>
          <w:sz w:val="28"/>
          <w:szCs w:val="28"/>
        </w:rPr>
        <w:t xml:space="preserve">проверки)  </w:t>
      </w:r>
      <w:hyperlink r:id="rId68" w:history="1">
        <w:r>
          <w:rPr>
            <w:rStyle w:val="a3"/>
            <w:sz w:val="28"/>
            <w:szCs w:val="28"/>
            <w:lang w:val="en-US"/>
          </w:rPr>
          <w:t>http</w:t>
        </w:r>
        <w:r>
          <w:rPr>
            <w:rStyle w:val="a3"/>
            <w:sz w:val="28"/>
            <w:szCs w:val="28"/>
          </w:rPr>
          <w:t>://</w:t>
        </w:r>
        <w:proofErr w:type="spellStart"/>
        <w:r>
          <w:rPr>
            <w:rStyle w:val="a3"/>
            <w:sz w:val="28"/>
            <w:szCs w:val="28"/>
            <w:lang w:val="en-US"/>
          </w:rPr>
          <w:t>econombank</w:t>
        </w:r>
        <w:proofErr w:type="spellEnd"/>
        <w:r>
          <w:rPr>
            <w:rStyle w:val="a3"/>
            <w:sz w:val="28"/>
            <w:szCs w:val="28"/>
          </w:rPr>
          <w:t>.</w:t>
        </w:r>
        <w:proofErr w:type="spellStart"/>
        <w:r>
          <w:rPr>
            <w:rStyle w:val="a3"/>
            <w:sz w:val="28"/>
            <w:szCs w:val="28"/>
            <w:lang w:val="en-US"/>
          </w:rPr>
          <w:t>tilda</w:t>
        </w:r>
        <w:proofErr w:type="spellEnd"/>
        <w:r>
          <w:rPr>
            <w:rStyle w:val="a3"/>
            <w:sz w:val="28"/>
            <w:szCs w:val="28"/>
          </w:rPr>
          <w:t>.</w:t>
        </w:r>
        <w:proofErr w:type="spellStart"/>
        <w:r>
          <w:rPr>
            <w:rStyle w:val="a3"/>
            <w:sz w:val="28"/>
            <w:szCs w:val="28"/>
            <w:lang w:val="en-US"/>
          </w:rPr>
          <w:t>ws</w:t>
        </w:r>
        <w:proofErr w:type="spellEnd"/>
        <w:r>
          <w:rPr>
            <w:rStyle w:val="a3"/>
            <w:sz w:val="28"/>
            <w:szCs w:val="28"/>
          </w:rPr>
          <w:t>/</w:t>
        </w:r>
        <w:proofErr w:type="spellStart"/>
        <w:r>
          <w:rPr>
            <w:rStyle w:val="a3"/>
            <w:sz w:val="28"/>
            <w:szCs w:val="28"/>
            <w:lang w:val="en-US"/>
          </w:rPr>
          <w:t>finuch</w:t>
        </w:r>
        <w:proofErr w:type="spellEnd"/>
        <w:r>
          <w:rPr>
            <w:rStyle w:val="a3"/>
            <w:sz w:val="28"/>
            <w:szCs w:val="28"/>
          </w:rPr>
          <w:t>/</w:t>
        </w:r>
        <w:r>
          <w:rPr>
            <w:rStyle w:val="a3"/>
            <w:sz w:val="28"/>
            <w:szCs w:val="28"/>
            <w:lang w:val="en-US"/>
          </w:rPr>
          <w:t>main</w:t>
        </w:r>
        <w:r>
          <w:rPr>
            <w:rStyle w:val="a3"/>
            <w:sz w:val="28"/>
            <w:szCs w:val="28"/>
          </w:rPr>
          <w:t>-2</w:t>
        </w:r>
        <w:proofErr w:type="gramEnd"/>
      </w:hyperlink>
      <w:r>
        <w:rPr>
          <w:color w:val="000000"/>
          <w:sz w:val="28"/>
          <w:szCs w:val="28"/>
        </w:rPr>
        <w:t xml:space="preserve"> </w:t>
      </w:r>
    </w:p>
    <w:p w:rsidR="00A44067" w:rsidRDefault="00A44067" w:rsidP="00A44067">
      <w:pPr>
        <w:tabs>
          <w:tab w:val="left" w:pos="284"/>
          <w:tab w:val="left" w:pos="993"/>
          <w:tab w:val="left" w:pos="3723"/>
        </w:tabs>
        <w:spacing w:line="276" w:lineRule="auto"/>
        <w:ind w:firstLine="709"/>
        <w:jc w:val="both"/>
        <w:rPr>
          <w:color w:val="000000"/>
          <w:sz w:val="28"/>
          <w:szCs w:val="28"/>
        </w:rPr>
      </w:pPr>
    </w:p>
    <w:p w:rsidR="00A44067" w:rsidRDefault="00A44067" w:rsidP="00A44067">
      <w:pPr>
        <w:tabs>
          <w:tab w:val="left" w:pos="284"/>
          <w:tab w:val="left" w:pos="993"/>
          <w:tab w:val="left" w:pos="3723"/>
        </w:tabs>
        <w:spacing w:line="276" w:lineRule="auto"/>
        <w:ind w:firstLine="709"/>
        <w:jc w:val="center"/>
        <w:rPr>
          <w:b/>
          <w:color w:val="000000"/>
          <w:sz w:val="28"/>
          <w:szCs w:val="28"/>
        </w:rPr>
      </w:pPr>
    </w:p>
    <w:p w:rsidR="00A44067" w:rsidRDefault="00A44067" w:rsidP="00A44067">
      <w:pPr>
        <w:tabs>
          <w:tab w:val="left" w:pos="284"/>
          <w:tab w:val="left" w:pos="993"/>
          <w:tab w:val="left" w:pos="3723"/>
        </w:tabs>
        <w:spacing w:line="276" w:lineRule="auto"/>
        <w:ind w:firstLine="709"/>
        <w:jc w:val="center"/>
        <w:rPr>
          <w:b/>
          <w:color w:val="000000"/>
          <w:sz w:val="28"/>
          <w:szCs w:val="28"/>
        </w:rPr>
      </w:pPr>
    </w:p>
    <w:p w:rsidR="00A44067" w:rsidRDefault="00A44067" w:rsidP="00A44067">
      <w:pPr>
        <w:tabs>
          <w:tab w:val="left" w:pos="284"/>
          <w:tab w:val="left" w:pos="993"/>
          <w:tab w:val="left" w:pos="3723"/>
        </w:tabs>
        <w:spacing w:line="276" w:lineRule="auto"/>
        <w:ind w:firstLine="709"/>
        <w:jc w:val="center"/>
        <w:rPr>
          <w:b/>
          <w:color w:val="000000"/>
          <w:sz w:val="28"/>
          <w:szCs w:val="28"/>
        </w:rPr>
      </w:pPr>
      <w:r>
        <w:rPr>
          <w:b/>
          <w:color w:val="000000"/>
          <w:sz w:val="28"/>
          <w:szCs w:val="28"/>
        </w:rPr>
        <w:t>Другие полезные ресурсы</w:t>
      </w:r>
    </w:p>
    <w:p w:rsidR="00A44067" w:rsidRDefault="00A44067" w:rsidP="00A44067">
      <w:pPr>
        <w:tabs>
          <w:tab w:val="left" w:pos="284"/>
          <w:tab w:val="left" w:pos="993"/>
          <w:tab w:val="left" w:pos="3723"/>
        </w:tabs>
        <w:spacing w:line="276" w:lineRule="auto"/>
        <w:ind w:firstLine="709"/>
        <w:jc w:val="center"/>
        <w:rPr>
          <w:b/>
          <w:color w:val="000000"/>
          <w:sz w:val="28"/>
          <w:szCs w:val="28"/>
        </w:rPr>
      </w:pPr>
    </w:p>
    <w:p w:rsidR="00A44067" w:rsidRDefault="00A44067" w:rsidP="004F0204">
      <w:pPr>
        <w:numPr>
          <w:ilvl w:val="0"/>
          <w:numId w:val="41"/>
        </w:numPr>
        <w:tabs>
          <w:tab w:val="left" w:pos="284"/>
          <w:tab w:val="left" w:pos="993"/>
          <w:tab w:val="left" w:pos="3723"/>
        </w:tabs>
        <w:spacing w:line="276" w:lineRule="auto"/>
        <w:ind w:left="0" w:firstLine="709"/>
        <w:jc w:val="both"/>
        <w:rPr>
          <w:color w:val="000000"/>
          <w:sz w:val="28"/>
          <w:szCs w:val="28"/>
        </w:rPr>
      </w:pPr>
      <w:r>
        <w:rPr>
          <w:color w:val="000000"/>
          <w:sz w:val="28"/>
          <w:szCs w:val="28"/>
        </w:rPr>
        <w:t xml:space="preserve">Онлайн-практика «Финансовые грабли»: интерактивные игры, проверочные задания, справочные материалы, методические материалы для преподавателей по использованию практикума в учебном процессе </w:t>
      </w:r>
      <w:hyperlink r:id="rId69" w:history="1">
        <w:r>
          <w:rPr>
            <w:rStyle w:val="a3"/>
            <w:sz w:val="28"/>
            <w:szCs w:val="28"/>
          </w:rPr>
          <w:t>fingrabli.inp.ru</w:t>
        </w:r>
      </w:hyperlink>
    </w:p>
    <w:p w:rsidR="00A44067" w:rsidRDefault="00A44067" w:rsidP="004F0204">
      <w:pPr>
        <w:numPr>
          <w:ilvl w:val="0"/>
          <w:numId w:val="41"/>
        </w:numPr>
        <w:tabs>
          <w:tab w:val="left" w:pos="284"/>
          <w:tab w:val="left" w:pos="993"/>
          <w:tab w:val="left" w:pos="3723"/>
        </w:tabs>
        <w:spacing w:line="276" w:lineRule="auto"/>
        <w:ind w:left="0" w:firstLine="709"/>
        <w:jc w:val="both"/>
        <w:rPr>
          <w:color w:val="000000"/>
          <w:sz w:val="28"/>
          <w:szCs w:val="28"/>
        </w:rPr>
      </w:pPr>
      <w:proofErr w:type="spellStart"/>
      <w:r>
        <w:rPr>
          <w:color w:val="000000"/>
          <w:sz w:val="28"/>
          <w:szCs w:val="28"/>
        </w:rPr>
        <w:t>Квесты</w:t>
      </w:r>
      <w:proofErr w:type="spellEnd"/>
      <w:r>
        <w:rPr>
          <w:color w:val="000000"/>
          <w:sz w:val="28"/>
          <w:szCs w:val="28"/>
        </w:rPr>
        <w:t xml:space="preserve"> по финансовой грамотности (методические материалы </w:t>
      </w:r>
      <w:proofErr w:type="spellStart"/>
      <w:r>
        <w:rPr>
          <w:color w:val="000000"/>
          <w:sz w:val="28"/>
          <w:szCs w:val="28"/>
        </w:rPr>
        <w:t>квестов</w:t>
      </w:r>
      <w:proofErr w:type="spellEnd"/>
      <w:r>
        <w:rPr>
          <w:color w:val="000000"/>
          <w:sz w:val="28"/>
          <w:szCs w:val="28"/>
        </w:rPr>
        <w:t xml:space="preserve">, прошедших в 2019-2020 годы) </w:t>
      </w:r>
      <w:hyperlink r:id="rId70" w:history="1">
        <w:r>
          <w:rPr>
            <w:rStyle w:val="a3"/>
            <w:sz w:val="28"/>
            <w:szCs w:val="28"/>
          </w:rPr>
          <w:t>http://never-sleep.ru/web/site/page/116</w:t>
        </w:r>
      </w:hyperlink>
      <w:r>
        <w:rPr>
          <w:color w:val="000000"/>
          <w:sz w:val="28"/>
          <w:szCs w:val="28"/>
        </w:rPr>
        <w:t xml:space="preserve">  </w:t>
      </w:r>
    </w:p>
    <w:p w:rsidR="00A44067" w:rsidRDefault="00A44067" w:rsidP="004F0204">
      <w:pPr>
        <w:numPr>
          <w:ilvl w:val="0"/>
          <w:numId w:val="41"/>
        </w:numPr>
        <w:tabs>
          <w:tab w:val="left" w:pos="284"/>
          <w:tab w:val="left" w:pos="993"/>
          <w:tab w:val="left" w:pos="3723"/>
        </w:tabs>
        <w:spacing w:line="276" w:lineRule="auto"/>
        <w:ind w:left="0" w:firstLine="709"/>
        <w:jc w:val="both"/>
        <w:rPr>
          <w:color w:val="000000"/>
          <w:sz w:val="28"/>
          <w:szCs w:val="28"/>
        </w:rPr>
      </w:pPr>
      <w:r>
        <w:rPr>
          <w:color w:val="000000"/>
          <w:sz w:val="28"/>
          <w:szCs w:val="28"/>
        </w:rPr>
        <w:lastRenderedPageBreak/>
        <w:t xml:space="preserve">Методические материалы по образованию в области финансовой грамотности для школьников старших классов от компании ПАКК: интерактивные лекции, станционные игры и интеллектуальные шоу, кейсы, деловые игры </w:t>
      </w:r>
      <w:hyperlink r:id="rId71" w:history="1">
        <w:r>
          <w:rPr>
            <w:rStyle w:val="a3"/>
            <w:sz w:val="28"/>
            <w:szCs w:val="28"/>
            <w:lang w:val="en-US"/>
          </w:rPr>
          <w:t>https</w:t>
        </w:r>
        <w:r>
          <w:rPr>
            <w:rStyle w:val="a3"/>
            <w:sz w:val="28"/>
            <w:szCs w:val="28"/>
          </w:rPr>
          <w:t>://</w:t>
        </w:r>
        <w:proofErr w:type="spellStart"/>
        <w:r>
          <w:rPr>
            <w:rStyle w:val="a3"/>
            <w:sz w:val="28"/>
            <w:szCs w:val="28"/>
            <w:lang w:val="en-US"/>
          </w:rPr>
          <w:t>edu</w:t>
        </w:r>
        <w:proofErr w:type="spellEnd"/>
        <w:r>
          <w:rPr>
            <w:rStyle w:val="a3"/>
            <w:sz w:val="28"/>
            <w:szCs w:val="28"/>
          </w:rPr>
          <w:t>.</w:t>
        </w:r>
        <w:proofErr w:type="spellStart"/>
        <w:r>
          <w:rPr>
            <w:rStyle w:val="a3"/>
            <w:sz w:val="28"/>
            <w:szCs w:val="28"/>
            <w:lang w:val="en-US"/>
          </w:rPr>
          <w:t>pacc</w:t>
        </w:r>
        <w:proofErr w:type="spellEnd"/>
        <w:r>
          <w:rPr>
            <w:rStyle w:val="a3"/>
            <w:sz w:val="28"/>
            <w:szCs w:val="28"/>
          </w:rPr>
          <w:t>.</w:t>
        </w:r>
        <w:proofErr w:type="spellStart"/>
        <w:r>
          <w:rPr>
            <w:rStyle w:val="a3"/>
            <w:sz w:val="28"/>
            <w:szCs w:val="28"/>
            <w:lang w:val="en-US"/>
          </w:rPr>
          <w:t>ru</w:t>
        </w:r>
        <w:proofErr w:type="spellEnd"/>
        <w:r>
          <w:rPr>
            <w:rStyle w:val="a3"/>
            <w:sz w:val="28"/>
            <w:szCs w:val="28"/>
          </w:rPr>
          <w:t>/</w:t>
        </w:r>
        <w:proofErr w:type="spellStart"/>
        <w:r>
          <w:rPr>
            <w:rStyle w:val="a3"/>
            <w:sz w:val="28"/>
            <w:szCs w:val="28"/>
            <w:lang w:val="en-US"/>
          </w:rPr>
          <w:t>materialy</w:t>
        </w:r>
        <w:proofErr w:type="spellEnd"/>
        <w:r>
          <w:rPr>
            <w:rStyle w:val="a3"/>
            <w:sz w:val="28"/>
            <w:szCs w:val="28"/>
          </w:rPr>
          <w:t>/</w:t>
        </w:r>
      </w:hyperlink>
      <w:r>
        <w:rPr>
          <w:color w:val="000000"/>
          <w:sz w:val="28"/>
          <w:szCs w:val="28"/>
        </w:rPr>
        <w:t xml:space="preserve"> </w:t>
      </w:r>
    </w:p>
    <w:p w:rsidR="00A44067" w:rsidRDefault="00A44067" w:rsidP="004F0204">
      <w:pPr>
        <w:numPr>
          <w:ilvl w:val="0"/>
          <w:numId w:val="41"/>
        </w:numPr>
        <w:tabs>
          <w:tab w:val="left" w:pos="284"/>
          <w:tab w:val="left" w:pos="993"/>
          <w:tab w:val="left" w:pos="3723"/>
        </w:tabs>
        <w:spacing w:line="276" w:lineRule="auto"/>
        <w:ind w:left="0" w:firstLine="709"/>
        <w:jc w:val="both"/>
        <w:rPr>
          <w:color w:val="000000"/>
          <w:sz w:val="28"/>
          <w:szCs w:val="28"/>
        </w:rPr>
      </w:pPr>
      <w:proofErr w:type="gramStart"/>
      <w:r>
        <w:rPr>
          <w:color w:val="000000"/>
          <w:sz w:val="28"/>
          <w:szCs w:val="28"/>
        </w:rPr>
        <w:t>Кинопроект  «</w:t>
      </w:r>
      <w:proofErr w:type="gramEnd"/>
      <w:r>
        <w:rPr>
          <w:color w:val="000000"/>
          <w:sz w:val="28"/>
          <w:szCs w:val="28"/>
        </w:rPr>
        <w:t xml:space="preserve">Любовь. Дружба. Экономика» от компании ПАКК </w:t>
      </w:r>
      <w:hyperlink r:id="rId72" w:history="1">
        <w:r>
          <w:rPr>
            <w:rStyle w:val="a3"/>
            <w:sz w:val="28"/>
            <w:szCs w:val="28"/>
          </w:rPr>
          <w:t>https://www.youtube.com/playlist?list=PLdfibXRdj0U60EZLUoEGFr3XjGMD5g0kc</w:t>
        </w:r>
      </w:hyperlink>
      <w:r>
        <w:rPr>
          <w:color w:val="000000"/>
          <w:sz w:val="28"/>
          <w:szCs w:val="28"/>
        </w:rPr>
        <w:t xml:space="preserve"> </w:t>
      </w:r>
    </w:p>
    <w:p w:rsidR="00A44067" w:rsidRDefault="00A44067" w:rsidP="004F0204">
      <w:pPr>
        <w:numPr>
          <w:ilvl w:val="0"/>
          <w:numId w:val="41"/>
        </w:numPr>
        <w:tabs>
          <w:tab w:val="left" w:pos="284"/>
          <w:tab w:val="left" w:pos="993"/>
          <w:tab w:val="left" w:pos="3723"/>
        </w:tabs>
        <w:spacing w:line="276" w:lineRule="auto"/>
        <w:ind w:left="0" w:firstLine="709"/>
        <w:jc w:val="both"/>
        <w:rPr>
          <w:color w:val="000000"/>
          <w:sz w:val="28"/>
          <w:szCs w:val="28"/>
        </w:rPr>
      </w:pPr>
      <w:r>
        <w:rPr>
          <w:color w:val="000000"/>
          <w:sz w:val="28"/>
          <w:szCs w:val="28"/>
        </w:rPr>
        <w:t xml:space="preserve">Обзорно-аналитические электронные материалы на портале fgprofi.ru: </w:t>
      </w:r>
      <w:hyperlink r:id="rId73" w:history="1">
        <w:r>
          <w:rPr>
            <w:rStyle w:val="a3"/>
            <w:sz w:val="28"/>
            <w:szCs w:val="28"/>
          </w:rPr>
          <w:t>https://fgprofi.ru/electronic_documents/analitics/obzorno-analiticheskie-elektronnye-materialy/</w:t>
        </w:r>
      </w:hyperlink>
      <w:r>
        <w:rPr>
          <w:color w:val="000000"/>
          <w:sz w:val="28"/>
          <w:szCs w:val="28"/>
        </w:rPr>
        <w:t xml:space="preserve">   </w:t>
      </w:r>
    </w:p>
    <w:p w:rsidR="00A44067" w:rsidRDefault="00A44067" w:rsidP="004F0204">
      <w:pPr>
        <w:numPr>
          <w:ilvl w:val="0"/>
          <w:numId w:val="41"/>
        </w:numPr>
        <w:tabs>
          <w:tab w:val="left" w:pos="284"/>
          <w:tab w:val="left" w:pos="993"/>
          <w:tab w:val="left" w:pos="3723"/>
        </w:tabs>
        <w:spacing w:line="276" w:lineRule="auto"/>
        <w:ind w:left="0" w:firstLine="709"/>
        <w:jc w:val="both"/>
        <w:rPr>
          <w:color w:val="000000"/>
          <w:sz w:val="28"/>
          <w:szCs w:val="28"/>
        </w:rPr>
      </w:pPr>
      <w:r>
        <w:rPr>
          <w:color w:val="000000"/>
          <w:sz w:val="28"/>
          <w:szCs w:val="28"/>
        </w:rPr>
        <w:t>Онлайн-тесты «</w:t>
      </w:r>
      <w:proofErr w:type="spellStart"/>
      <w:r>
        <w:rPr>
          <w:color w:val="000000"/>
          <w:sz w:val="28"/>
          <w:szCs w:val="28"/>
        </w:rPr>
        <w:t>ХочуМогуЗнаю</w:t>
      </w:r>
      <w:proofErr w:type="spellEnd"/>
      <w:r>
        <w:rPr>
          <w:color w:val="000000"/>
          <w:sz w:val="28"/>
          <w:szCs w:val="28"/>
        </w:rPr>
        <w:t xml:space="preserve">» </w:t>
      </w:r>
      <w:hyperlink r:id="rId74" w:history="1">
        <w:r>
          <w:rPr>
            <w:rStyle w:val="a3"/>
            <w:sz w:val="28"/>
            <w:szCs w:val="28"/>
          </w:rPr>
          <w:t>http://тесты.хочумогузнаю.рф/</w:t>
        </w:r>
      </w:hyperlink>
    </w:p>
    <w:p w:rsidR="00A44067" w:rsidRDefault="00A44067" w:rsidP="004F0204">
      <w:pPr>
        <w:numPr>
          <w:ilvl w:val="0"/>
          <w:numId w:val="41"/>
        </w:numPr>
        <w:tabs>
          <w:tab w:val="left" w:pos="284"/>
          <w:tab w:val="left" w:pos="993"/>
          <w:tab w:val="left" w:pos="3723"/>
        </w:tabs>
        <w:spacing w:line="276" w:lineRule="auto"/>
        <w:ind w:left="0" w:firstLine="709"/>
        <w:jc w:val="both"/>
        <w:rPr>
          <w:color w:val="000000"/>
          <w:sz w:val="28"/>
          <w:szCs w:val="28"/>
        </w:rPr>
      </w:pPr>
      <w:r>
        <w:rPr>
          <w:color w:val="000000"/>
          <w:sz w:val="28"/>
          <w:szCs w:val="28"/>
        </w:rPr>
        <w:t>Онлайн-</w:t>
      </w:r>
      <w:proofErr w:type="spellStart"/>
      <w:r>
        <w:rPr>
          <w:color w:val="000000"/>
          <w:sz w:val="28"/>
          <w:szCs w:val="28"/>
        </w:rPr>
        <w:t>квест</w:t>
      </w:r>
      <w:proofErr w:type="spellEnd"/>
      <w:r>
        <w:rPr>
          <w:color w:val="000000"/>
          <w:sz w:val="28"/>
          <w:szCs w:val="28"/>
        </w:rPr>
        <w:t xml:space="preserve"> «Финансовые будни» </w:t>
      </w:r>
      <w:hyperlink r:id="rId75" w:history="1">
        <w:r>
          <w:rPr>
            <w:rStyle w:val="a3"/>
            <w:sz w:val="28"/>
            <w:szCs w:val="28"/>
            <w:lang w:val="en-US"/>
          </w:rPr>
          <w:t>http</w:t>
        </w:r>
      </w:hyperlink>
      <w:hyperlink r:id="rId76" w:history="1">
        <w:r>
          <w:rPr>
            <w:rStyle w:val="a3"/>
            <w:sz w:val="28"/>
            <w:szCs w:val="28"/>
          </w:rPr>
          <w:t>://</w:t>
        </w:r>
        <w:proofErr w:type="spellStart"/>
        <w:r>
          <w:rPr>
            <w:rStyle w:val="a3"/>
            <w:sz w:val="28"/>
            <w:szCs w:val="28"/>
          </w:rPr>
          <w:t>квест.хочумогузнаю.рф</w:t>
        </w:r>
        <w:proofErr w:type="spellEnd"/>
        <w:r>
          <w:rPr>
            <w:rStyle w:val="a3"/>
            <w:sz w:val="28"/>
            <w:szCs w:val="28"/>
          </w:rPr>
          <w:t>/</w:t>
        </w:r>
      </w:hyperlink>
    </w:p>
    <w:p w:rsidR="00A44067" w:rsidRDefault="00A44067" w:rsidP="004F0204">
      <w:pPr>
        <w:numPr>
          <w:ilvl w:val="0"/>
          <w:numId w:val="41"/>
        </w:numPr>
        <w:tabs>
          <w:tab w:val="left" w:pos="284"/>
          <w:tab w:val="left" w:pos="993"/>
          <w:tab w:val="left" w:pos="3723"/>
        </w:tabs>
        <w:spacing w:line="276" w:lineRule="auto"/>
        <w:ind w:left="0" w:firstLine="709"/>
        <w:jc w:val="both"/>
        <w:rPr>
          <w:color w:val="000000"/>
          <w:sz w:val="28"/>
          <w:szCs w:val="28"/>
        </w:rPr>
      </w:pPr>
      <w:r>
        <w:rPr>
          <w:color w:val="000000"/>
          <w:sz w:val="28"/>
          <w:szCs w:val="28"/>
        </w:rPr>
        <w:t xml:space="preserve">Практикум по пониманию договора с финансовыми организациями </w:t>
      </w:r>
      <w:hyperlink r:id="rId77" w:history="1">
        <w:r>
          <w:rPr>
            <w:rStyle w:val="a3"/>
            <w:sz w:val="28"/>
            <w:szCs w:val="28"/>
          </w:rPr>
          <w:t>https://fingram.oc3.ru/</w:t>
        </w:r>
      </w:hyperlink>
    </w:p>
    <w:p w:rsidR="00A44067" w:rsidRDefault="00A44067" w:rsidP="004F0204">
      <w:pPr>
        <w:numPr>
          <w:ilvl w:val="0"/>
          <w:numId w:val="41"/>
        </w:numPr>
        <w:tabs>
          <w:tab w:val="left" w:pos="284"/>
          <w:tab w:val="left" w:pos="993"/>
          <w:tab w:val="left" w:pos="3723"/>
        </w:tabs>
        <w:spacing w:line="276" w:lineRule="auto"/>
        <w:ind w:left="0" w:firstLine="709"/>
        <w:jc w:val="both"/>
        <w:rPr>
          <w:color w:val="000000"/>
          <w:sz w:val="28"/>
          <w:szCs w:val="28"/>
        </w:rPr>
      </w:pPr>
      <w:r>
        <w:rPr>
          <w:color w:val="000000"/>
          <w:sz w:val="28"/>
          <w:szCs w:val="28"/>
        </w:rPr>
        <w:t xml:space="preserve">Тест «Ваши финансы» по финансовой грамотности </w:t>
      </w:r>
      <w:hyperlink r:id="rId78" w:history="1">
        <w:r>
          <w:rPr>
            <w:rStyle w:val="a3"/>
            <w:sz w:val="28"/>
            <w:szCs w:val="28"/>
            <w:lang w:val="en-US"/>
          </w:rPr>
          <w:t>http</w:t>
        </w:r>
        <w:r>
          <w:rPr>
            <w:rStyle w:val="a3"/>
            <w:sz w:val="28"/>
            <w:szCs w:val="28"/>
          </w:rPr>
          <w:t>://</w:t>
        </w:r>
        <w:proofErr w:type="spellStart"/>
        <w:r>
          <w:rPr>
            <w:rStyle w:val="a3"/>
            <w:sz w:val="28"/>
            <w:szCs w:val="28"/>
          </w:rPr>
          <w:t>вашифинансы.рф</w:t>
        </w:r>
        <w:proofErr w:type="spellEnd"/>
        <w:r>
          <w:rPr>
            <w:rStyle w:val="a3"/>
            <w:sz w:val="28"/>
            <w:szCs w:val="28"/>
          </w:rPr>
          <w:t>/</w:t>
        </w:r>
        <w:r>
          <w:rPr>
            <w:rStyle w:val="a3"/>
            <w:sz w:val="28"/>
            <w:szCs w:val="28"/>
            <w:lang w:val="en-US"/>
          </w:rPr>
          <w:t>tests</w:t>
        </w:r>
        <w:r>
          <w:rPr>
            <w:rStyle w:val="a3"/>
            <w:sz w:val="28"/>
            <w:szCs w:val="28"/>
          </w:rPr>
          <w:t>/</w:t>
        </w:r>
        <w:r>
          <w:rPr>
            <w:rStyle w:val="a3"/>
            <w:sz w:val="28"/>
            <w:szCs w:val="28"/>
            <w:lang w:val="en-US"/>
          </w:rPr>
          <w:t>test</w:t>
        </w:r>
        <w:r>
          <w:rPr>
            <w:rStyle w:val="a3"/>
            <w:sz w:val="28"/>
            <w:szCs w:val="28"/>
          </w:rPr>
          <w:t>-</w:t>
        </w:r>
        <w:proofErr w:type="spellStart"/>
        <w:r>
          <w:rPr>
            <w:rStyle w:val="a3"/>
            <w:sz w:val="28"/>
            <w:szCs w:val="28"/>
            <w:lang w:val="en-US"/>
          </w:rPr>
          <w:t>po</w:t>
        </w:r>
        <w:proofErr w:type="spellEnd"/>
        <w:r>
          <w:rPr>
            <w:rStyle w:val="a3"/>
            <w:sz w:val="28"/>
            <w:szCs w:val="28"/>
          </w:rPr>
          <w:t>-</w:t>
        </w:r>
        <w:proofErr w:type="spellStart"/>
        <w:r>
          <w:rPr>
            <w:rStyle w:val="a3"/>
            <w:sz w:val="28"/>
            <w:szCs w:val="28"/>
            <w:lang w:val="en-US"/>
          </w:rPr>
          <w:t>finansovoy</w:t>
        </w:r>
        <w:proofErr w:type="spellEnd"/>
        <w:r>
          <w:rPr>
            <w:rStyle w:val="a3"/>
            <w:sz w:val="28"/>
            <w:szCs w:val="28"/>
          </w:rPr>
          <w:t>-</w:t>
        </w:r>
        <w:proofErr w:type="spellStart"/>
        <w:r>
          <w:rPr>
            <w:rStyle w:val="a3"/>
            <w:sz w:val="28"/>
            <w:szCs w:val="28"/>
            <w:lang w:val="en-US"/>
          </w:rPr>
          <w:t>gramotnosti</w:t>
        </w:r>
        <w:proofErr w:type="spellEnd"/>
        <w:r>
          <w:rPr>
            <w:rStyle w:val="a3"/>
            <w:sz w:val="28"/>
            <w:szCs w:val="28"/>
          </w:rPr>
          <w:t>-</w:t>
        </w:r>
        <w:proofErr w:type="spellStart"/>
        <w:r>
          <w:rPr>
            <w:rStyle w:val="a3"/>
            <w:sz w:val="28"/>
            <w:szCs w:val="28"/>
            <w:lang w:val="en-US"/>
          </w:rPr>
          <w:t>dlya</w:t>
        </w:r>
        <w:proofErr w:type="spellEnd"/>
        <w:r>
          <w:rPr>
            <w:rStyle w:val="a3"/>
            <w:sz w:val="28"/>
            <w:szCs w:val="28"/>
          </w:rPr>
          <w:t>-</w:t>
        </w:r>
        <w:proofErr w:type="spellStart"/>
        <w:r>
          <w:rPr>
            <w:rStyle w:val="a3"/>
            <w:sz w:val="28"/>
            <w:szCs w:val="28"/>
            <w:lang w:val="en-US"/>
          </w:rPr>
          <w:t>studentov</w:t>
        </w:r>
        <w:proofErr w:type="spellEnd"/>
      </w:hyperlink>
      <w:r>
        <w:rPr>
          <w:color w:val="000000"/>
          <w:sz w:val="28"/>
          <w:szCs w:val="28"/>
        </w:rPr>
        <w:t xml:space="preserve">   </w:t>
      </w:r>
    </w:p>
    <w:p w:rsidR="00A44067" w:rsidRDefault="00A44067" w:rsidP="004F0204">
      <w:pPr>
        <w:numPr>
          <w:ilvl w:val="0"/>
          <w:numId w:val="41"/>
        </w:numPr>
        <w:tabs>
          <w:tab w:val="left" w:pos="284"/>
          <w:tab w:val="left" w:pos="993"/>
          <w:tab w:val="left" w:pos="3723"/>
        </w:tabs>
        <w:spacing w:line="276" w:lineRule="auto"/>
        <w:ind w:left="0" w:firstLine="709"/>
        <w:jc w:val="both"/>
        <w:rPr>
          <w:color w:val="000000"/>
          <w:sz w:val="28"/>
          <w:szCs w:val="28"/>
        </w:rPr>
      </w:pPr>
      <w:r>
        <w:rPr>
          <w:color w:val="000000"/>
          <w:sz w:val="28"/>
          <w:szCs w:val="28"/>
        </w:rPr>
        <w:t xml:space="preserve">Калькуляторы «Ваши финансы» </w:t>
      </w:r>
      <w:hyperlink r:id="rId79" w:history="1">
        <w:r>
          <w:rPr>
            <w:rStyle w:val="a3"/>
            <w:sz w:val="28"/>
            <w:szCs w:val="28"/>
          </w:rPr>
          <w:t>http://вашифинансы.рф/finansovye-kalkulyatory/</w:t>
        </w:r>
      </w:hyperlink>
    </w:p>
    <w:p w:rsidR="00A44067" w:rsidRDefault="00A44067" w:rsidP="004F0204">
      <w:pPr>
        <w:numPr>
          <w:ilvl w:val="0"/>
          <w:numId w:val="41"/>
        </w:numPr>
        <w:tabs>
          <w:tab w:val="left" w:pos="284"/>
          <w:tab w:val="left" w:pos="993"/>
          <w:tab w:val="left" w:pos="3723"/>
        </w:tabs>
        <w:spacing w:line="276" w:lineRule="auto"/>
        <w:ind w:left="0" w:firstLine="709"/>
        <w:jc w:val="both"/>
        <w:rPr>
          <w:color w:val="000000"/>
          <w:sz w:val="28"/>
          <w:szCs w:val="28"/>
        </w:rPr>
      </w:pPr>
      <w:r>
        <w:rPr>
          <w:color w:val="000000"/>
          <w:sz w:val="28"/>
          <w:szCs w:val="28"/>
        </w:rPr>
        <w:t xml:space="preserve">Настольная игра «Не в деньгах счастье»: макет для распечатывания, правила, связь с создателями </w:t>
      </w:r>
      <w:hyperlink r:id="rId80" w:history="1">
        <w:r>
          <w:rPr>
            <w:rStyle w:val="a3"/>
            <w:sz w:val="28"/>
            <w:szCs w:val="28"/>
            <w:lang w:val="en-US"/>
          </w:rPr>
          <w:t>http</w:t>
        </w:r>
        <w:r>
          <w:rPr>
            <w:rStyle w:val="a3"/>
            <w:sz w:val="28"/>
            <w:szCs w:val="28"/>
          </w:rPr>
          <w:t>://</w:t>
        </w:r>
        <w:r>
          <w:rPr>
            <w:rStyle w:val="a3"/>
            <w:sz w:val="28"/>
            <w:szCs w:val="28"/>
            <w:lang w:val="en-US"/>
          </w:rPr>
          <w:t>www</w:t>
        </w:r>
        <w:r>
          <w:rPr>
            <w:rStyle w:val="a3"/>
            <w:sz w:val="28"/>
            <w:szCs w:val="28"/>
          </w:rPr>
          <w:t>.</w:t>
        </w:r>
        <w:r>
          <w:rPr>
            <w:rStyle w:val="a3"/>
            <w:sz w:val="28"/>
            <w:szCs w:val="28"/>
            <w:lang w:val="en-US"/>
          </w:rPr>
          <w:t>happy</w:t>
        </w:r>
        <w:r>
          <w:rPr>
            <w:rStyle w:val="a3"/>
            <w:sz w:val="28"/>
            <w:szCs w:val="28"/>
          </w:rPr>
          <w:t>-</w:t>
        </w:r>
        <w:r>
          <w:rPr>
            <w:rStyle w:val="a3"/>
            <w:sz w:val="28"/>
            <w:szCs w:val="28"/>
            <w:lang w:val="en-US"/>
          </w:rPr>
          <w:t>finance</w:t>
        </w:r>
        <w:r>
          <w:rPr>
            <w:rStyle w:val="a3"/>
            <w:sz w:val="28"/>
            <w:szCs w:val="28"/>
          </w:rPr>
          <w:t>.</w:t>
        </w:r>
        <w:proofErr w:type="spellStart"/>
        <w:r>
          <w:rPr>
            <w:rStyle w:val="a3"/>
            <w:sz w:val="28"/>
            <w:szCs w:val="28"/>
            <w:lang w:val="en-US"/>
          </w:rPr>
          <w:t>ru</w:t>
        </w:r>
        <w:proofErr w:type="spellEnd"/>
      </w:hyperlink>
      <w:r w:rsidRPr="00A44067">
        <w:rPr>
          <w:color w:val="000000"/>
          <w:sz w:val="28"/>
          <w:szCs w:val="28"/>
        </w:rPr>
        <w:t xml:space="preserve"> </w:t>
      </w:r>
    </w:p>
    <w:p w:rsidR="00A44067" w:rsidRDefault="00A44067" w:rsidP="004F0204">
      <w:pPr>
        <w:numPr>
          <w:ilvl w:val="0"/>
          <w:numId w:val="41"/>
        </w:numPr>
        <w:tabs>
          <w:tab w:val="left" w:pos="284"/>
          <w:tab w:val="left" w:pos="993"/>
          <w:tab w:val="left" w:pos="3723"/>
        </w:tabs>
        <w:spacing w:line="276" w:lineRule="auto"/>
        <w:ind w:left="0" w:firstLine="709"/>
        <w:jc w:val="both"/>
        <w:rPr>
          <w:color w:val="000000"/>
          <w:sz w:val="28"/>
          <w:szCs w:val="28"/>
        </w:rPr>
      </w:pPr>
      <w:r>
        <w:rPr>
          <w:color w:val="000000"/>
          <w:sz w:val="28"/>
          <w:szCs w:val="28"/>
        </w:rPr>
        <w:t xml:space="preserve">Онлайн-игры по финансовой грамотности от компании «Рамблер»: </w:t>
      </w:r>
      <w:hyperlink r:id="rId81" w:history="1">
        <w:r>
          <w:rPr>
            <w:rStyle w:val="a3"/>
            <w:sz w:val="28"/>
            <w:szCs w:val="28"/>
            <w:lang w:val="en-US"/>
          </w:rPr>
          <w:t>https</w:t>
        </w:r>
        <w:r>
          <w:rPr>
            <w:rStyle w:val="a3"/>
            <w:sz w:val="28"/>
            <w:szCs w:val="28"/>
          </w:rPr>
          <w:t>://</w:t>
        </w:r>
        <w:proofErr w:type="spellStart"/>
        <w:r>
          <w:rPr>
            <w:rStyle w:val="a3"/>
            <w:sz w:val="28"/>
            <w:szCs w:val="28"/>
            <w:lang w:val="en-US"/>
          </w:rPr>
          <w:t>fingram</w:t>
        </w:r>
        <w:proofErr w:type="spellEnd"/>
        <w:r>
          <w:rPr>
            <w:rStyle w:val="a3"/>
            <w:sz w:val="28"/>
            <w:szCs w:val="28"/>
          </w:rPr>
          <w:t>.</w:t>
        </w:r>
        <w:proofErr w:type="spellStart"/>
        <w:r>
          <w:rPr>
            <w:rStyle w:val="a3"/>
            <w:sz w:val="28"/>
            <w:szCs w:val="28"/>
            <w:lang w:val="en-US"/>
          </w:rPr>
          <w:t>lenta</w:t>
        </w:r>
        <w:proofErr w:type="spellEnd"/>
        <w:r>
          <w:rPr>
            <w:rStyle w:val="a3"/>
            <w:sz w:val="28"/>
            <w:szCs w:val="28"/>
          </w:rPr>
          <w:t>.</w:t>
        </w:r>
        <w:proofErr w:type="spellStart"/>
        <w:r>
          <w:rPr>
            <w:rStyle w:val="a3"/>
            <w:sz w:val="28"/>
            <w:szCs w:val="28"/>
            <w:lang w:val="en-US"/>
          </w:rPr>
          <w:t>ru</w:t>
        </w:r>
        <w:proofErr w:type="spellEnd"/>
      </w:hyperlink>
      <w:r>
        <w:rPr>
          <w:color w:val="000000"/>
          <w:sz w:val="28"/>
          <w:szCs w:val="28"/>
        </w:rPr>
        <w:t xml:space="preserve">  </w:t>
      </w:r>
    </w:p>
    <w:p w:rsidR="00A44067" w:rsidRDefault="00A44067" w:rsidP="00A44067">
      <w:pPr>
        <w:tabs>
          <w:tab w:val="left" w:pos="0"/>
          <w:tab w:val="left" w:pos="3723"/>
        </w:tabs>
        <w:spacing w:line="276" w:lineRule="auto"/>
        <w:ind w:firstLine="709"/>
        <w:jc w:val="both"/>
        <w:rPr>
          <w:color w:val="000000"/>
          <w:sz w:val="28"/>
          <w:szCs w:val="28"/>
        </w:rPr>
      </w:pPr>
    </w:p>
    <w:p w:rsidR="00A44067" w:rsidRDefault="00A44067" w:rsidP="00A44067">
      <w:pPr>
        <w:pStyle w:val="a4"/>
        <w:widowControl w:val="0"/>
        <w:tabs>
          <w:tab w:val="left" w:pos="708"/>
        </w:tabs>
        <w:spacing w:before="0" w:beforeAutospacing="0" w:after="0" w:afterAutospacing="0" w:line="276" w:lineRule="auto"/>
        <w:ind w:firstLine="709"/>
        <w:jc w:val="both"/>
        <w:rPr>
          <w:b/>
          <w:bCs/>
          <w:sz w:val="28"/>
          <w:szCs w:val="28"/>
        </w:rPr>
      </w:pPr>
    </w:p>
    <w:p w:rsidR="00A44067" w:rsidRDefault="00A44067" w:rsidP="004F0204">
      <w:pPr>
        <w:pStyle w:val="af9"/>
        <w:numPr>
          <w:ilvl w:val="0"/>
          <w:numId w:val="23"/>
        </w:numPr>
        <w:shd w:val="clear" w:color="auto" w:fill="C6D9F1" w:themeFill="text2" w:themeFillTint="33"/>
        <w:tabs>
          <w:tab w:val="left" w:pos="1276"/>
        </w:tabs>
        <w:autoSpaceDE w:val="0"/>
        <w:autoSpaceDN w:val="0"/>
        <w:adjustRightInd w:val="0"/>
        <w:spacing w:after="0"/>
        <w:ind w:left="0" w:firstLine="709"/>
        <w:jc w:val="both"/>
        <w:rPr>
          <w:rFonts w:ascii="Times New Roman" w:hAnsi="Times New Roman"/>
          <w:b/>
          <w:bCs/>
          <w:sz w:val="28"/>
          <w:szCs w:val="28"/>
        </w:rPr>
      </w:pPr>
      <w:r>
        <w:rPr>
          <w:rFonts w:ascii="Times New Roman" w:hAnsi="Times New Roman"/>
          <w:b/>
          <w:bCs/>
          <w:sz w:val="28"/>
          <w:szCs w:val="28"/>
        </w:rPr>
        <w:t xml:space="preserve"> ОПИСАНИЕ МАТЕРИАЛЬНО-ТЕХНИЧЕСКОЙ БАЗЫ, НЕОБХОДИМОЙ ДЛЯ ОСУЩЕСТВЛЕНИЯ ОБРАЗОВАТЕЛЬНОГО ПРОЦЕССА ПО ДИСЦИПЛИНЕ</w:t>
      </w:r>
    </w:p>
    <w:p w:rsidR="00A44067" w:rsidRDefault="00A44067" w:rsidP="00A44067">
      <w:pPr>
        <w:autoSpaceDE w:val="0"/>
        <w:autoSpaceDN w:val="0"/>
        <w:adjustRightInd w:val="0"/>
        <w:spacing w:line="276" w:lineRule="auto"/>
        <w:ind w:firstLine="709"/>
        <w:jc w:val="both"/>
        <w:rPr>
          <w:sz w:val="28"/>
          <w:szCs w:val="28"/>
        </w:rPr>
      </w:pPr>
    </w:p>
    <w:p w:rsidR="00A44067" w:rsidRDefault="00A44067" w:rsidP="00A44067">
      <w:pPr>
        <w:spacing w:line="276" w:lineRule="auto"/>
        <w:ind w:firstLine="709"/>
        <w:jc w:val="both"/>
        <w:rPr>
          <w:sz w:val="28"/>
          <w:szCs w:val="28"/>
        </w:rPr>
      </w:pPr>
      <w:r>
        <w:rPr>
          <w:sz w:val="28"/>
          <w:szCs w:val="28"/>
        </w:rPr>
        <w:t>Для изучения учебной дисциплины «Экономика» необходимо наличие персональных компьютеров с доступом в Интернет для преподавателей, аудитории, оснащенные мультимедийными средствами обуче</w:t>
      </w:r>
      <w:r>
        <w:rPr>
          <w:sz w:val="28"/>
          <w:szCs w:val="28"/>
        </w:rPr>
        <w:softHyphen/>
        <w:t>ния для проведения лекций, проведения семинарских занятий, проверки само</w:t>
      </w:r>
      <w:r>
        <w:rPr>
          <w:sz w:val="28"/>
          <w:szCs w:val="28"/>
        </w:rPr>
        <w:softHyphen/>
        <w:t>стоятельных работ, решения тестов и т.д., компьютерные классы с выхо</w:t>
      </w:r>
      <w:r>
        <w:rPr>
          <w:sz w:val="28"/>
          <w:szCs w:val="28"/>
        </w:rPr>
        <w:softHyphen/>
        <w:t>дом в Интернет для студентов.</w:t>
      </w:r>
    </w:p>
    <w:p w:rsidR="00A44067" w:rsidRDefault="00A44067" w:rsidP="00A44067">
      <w:pPr>
        <w:spacing w:line="276" w:lineRule="auto"/>
        <w:ind w:firstLine="709"/>
        <w:jc w:val="both"/>
        <w:rPr>
          <w:sz w:val="28"/>
          <w:szCs w:val="28"/>
        </w:rPr>
      </w:pPr>
      <w:r>
        <w:rPr>
          <w:sz w:val="28"/>
          <w:szCs w:val="28"/>
        </w:rPr>
        <w:t>Для успешного самостоятельного изучения материала сегодня используются различные средства обучения, среди которых особое место занимают информационные технологии разного уровня и направленности: электронные учебники и курсы лекций, базы тестовых заданий и задач.</w:t>
      </w:r>
    </w:p>
    <w:p w:rsidR="00A44067" w:rsidRDefault="00A44067" w:rsidP="00A44067">
      <w:pPr>
        <w:spacing w:line="276" w:lineRule="auto"/>
        <w:ind w:firstLine="709"/>
        <w:jc w:val="both"/>
        <w:rPr>
          <w:sz w:val="28"/>
          <w:szCs w:val="28"/>
        </w:rPr>
      </w:pPr>
      <w:r>
        <w:rPr>
          <w:i/>
          <w:iCs/>
          <w:sz w:val="28"/>
          <w:szCs w:val="28"/>
        </w:rPr>
        <w:lastRenderedPageBreak/>
        <w:t>Электронный учебник</w:t>
      </w:r>
      <w:r>
        <w:rPr>
          <w:sz w:val="28"/>
          <w:szCs w:val="28"/>
        </w:rPr>
        <w:t xml:space="preserve"> представляет собой программное средство, позволяющее предоставить для изучения теоретический материал, организовать апробирование, тренаж и самостоятельную творческую работу, помогающее студентам и преподавателю оценить уровень знаний в определенной тематике, а также содержащее необходимую справочную информацию. Электронный учебник может интегрировать в себе возможности различных педагогических программных средств: обучающих программ, справочников, учебных баз данных, тренажеров, контролирующих программ.</w:t>
      </w:r>
    </w:p>
    <w:p w:rsidR="00A44067" w:rsidRDefault="00A44067" w:rsidP="00A44067">
      <w:pPr>
        <w:spacing w:line="276" w:lineRule="auto"/>
        <w:ind w:firstLine="709"/>
        <w:jc w:val="both"/>
        <w:rPr>
          <w:sz w:val="28"/>
          <w:szCs w:val="28"/>
        </w:rPr>
      </w:pPr>
      <w:r>
        <w:rPr>
          <w:i/>
          <w:iCs/>
          <w:sz w:val="28"/>
          <w:szCs w:val="28"/>
        </w:rPr>
        <w:t>Тесты «</w:t>
      </w:r>
      <w:proofErr w:type="spellStart"/>
      <w:r>
        <w:rPr>
          <w:i/>
          <w:iCs/>
          <w:sz w:val="28"/>
          <w:szCs w:val="28"/>
        </w:rPr>
        <w:t>on-line</w:t>
      </w:r>
      <w:proofErr w:type="spellEnd"/>
      <w:r>
        <w:rPr>
          <w:i/>
          <w:iCs/>
          <w:sz w:val="28"/>
          <w:szCs w:val="28"/>
        </w:rPr>
        <w:t>»</w:t>
      </w:r>
      <w:r>
        <w:rPr>
          <w:sz w:val="28"/>
          <w:szCs w:val="28"/>
        </w:rPr>
        <w:t xml:space="preserve"> позволяют в режиме реального времени определить свой уровень владения предметным материалом, выявить свои ошибки и получить рекомендации по самосовершенствованию.</w:t>
      </w:r>
    </w:p>
    <w:p w:rsidR="00A44067" w:rsidRDefault="00A44067" w:rsidP="00A44067">
      <w:pPr>
        <w:spacing w:line="276" w:lineRule="auto"/>
        <w:ind w:firstLine="709"/>
        <w:jc w:val="both"/>
        <w:rPr>
          <w:b/>
          <w:sz w:val="28"/>
          <w:szCs w:val="28"/>
        </w:rPr>
      </w:pPr>
    </w:p>
    <w:p w:rsidR="00A44067" w:rsidRDefault="00A44067">
      <w:pPr>
        <w:rPr>
          <w:i/>
          <w:sz w:val="28"/>
          <w:szCs w:val="28"/>
        </w:rPr>
      </w:pPr>
    </w:p>
    <w:p w:rsidR="005724A2" w:rsidRPr="00B82447" w:rsidRDefault="005724A2" w:rsidP="00B82447">
      <w:pPr>
        <w:widowControl w:val="0"/>
        <w:jc w:val="both"/>
        <w:outlineLvl w:val="0"/>
        <w:rPr>
          <w:i/>
          <w:sz w:val="28"/>
          <w:szCs w:val="28"/>
        </w:rPr>
      </w:pPr>
    </w:p>
    <w:sectPr w:rsidR="005724A2" w:rsidRPr="00B82447" w:rsidSect="0002036C">
      <w:footerReference w:type="default" r:id="rId8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7DDF" w:rsidRDefault="00D37DDF" w:rsidP="00C53AA6">
      <w:r>
        <w:separator/>
      </w:r>
    </w:p>
  </w:endnote>
  <w:endnote w:type="continuationSeparator" w:id="0">
    <w:p w:rsidR="00D37DDF" w:rsidRDefault="00D37DDF" w:rsidP="00C53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NewRoman,Bold">
    <w:altName w:val="MS Mincho"/>
    <w:panose1 w:val="00000000000000000000"/>
    <w:charset w:val="80"/>
    <w:family w:val="auto"/>
    <w:notTrueType/>
    <w:pitch w:val="default"/>
    <w:sig w:usb0="00000000" w:usb1="08070000" w:usb2="00000010" w:usb3="00000000" w:csb0="00020000" w:csb1="00000000"/>
  </w:font>
  <w:font w:name="MS Mincho">
    <w:altName w:val="MS Gothic"/>
    <w:panose1 w:val="02020609040205080304"/>
    <w:charset w:val="80"/>
    <w:family w:val="roman"/>
    <w:notTrueType/>
    <w:pitch w:val="fixed"/>
    <w:sig w:usb0="00000000" w:usb1="08070000" w:usb2="00000010" w:usb3="00000000" w:csb0="00020000"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D1E" w:rsidRDefault="00BC5D1E">
    <w:pPr>
      <w:pStyle w:val="ab"/>
      <w:jc w:val="center"/>
    </w:pPr>
    <w:r>
      <w:fldChar w:fldCharType="begin"/>
    </w:r>
    <w:r>
      <w:instrText xml:space="preserve"> PAGE   \* MERGEFORMAT </w:instrText>
    </w:r>
    <w:r>
      <w:fldChar w:fldCharType="separate"/>
    </w:r>
    <w:r w:rsidR="00794D89">
      <w:rPr>
        <w:noProof/>
      </w:rPr>
      <w:t>43</w:t>
    </w:r>
    <w:r>
      <w:rPr>
        <w:noProof/>
      </w:rPr>
      <w:fldChar w:fldCharType="end"/>
    </w:r>
  </w:p>
  <w:p w:rsidR="00BC5D1E" w:rsidRDefault="00BC5D1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7DDF" w:rsidRDefault="00D37DDF" w:rsidP="00C53AA6">
      <w:r>
        <w:separator/>
      </w:r>
    </w:p>
  </w:footnote>
  <w:footnote w:type="continuationSeparator" w:id="0">
    <w:p w:rsidR="00D37DDF" w:rsidRDefault="00D37DDF" w:rsidP="00C53A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6DEA2104"/>
    <w:lvl w:ilvl="0">
      <w:numFmt w:val="bullet"/>
      <w:lvlText w:val="*"/>
      <w:lvlJc w:val="left"/>
    </w:lvl>
  </w:abstractNum>
  <w:abstractNum w:abstractNumId="1">
    <w:nsid w:val="00D805FB"/>
    <w:multiLevelType w:val="multilevel"/>
    <w:tmpl w:val="2B90A38C"/>
    <w:lvl w:ilvl="0">
      <w:start w:val="1"/>
      <w:numFmt w:val="decimal"/>
      <w:lvlText w:val="%1."/>
      <w:lvlJc w:val="left"/>
      <w:pPr>
        <w:ind w:left="1069" w:hanging="360"/>
      </w:pPr>
      <w:rPr>
        <w:rFonts w:cs="Times New Roman" w:hint="default"/>
        <w:b/>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
    <w:nsid w:val="04EA2DA7"/>
    <w:multiLevelType w:val="multilevel"/>
    <w:tmpl w:val="64C6664C"/>
    <w:lvl w:ilvl="0">
      <w:start w:val="7"/>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5360899"/>
    <w:multiLevelType w:val="hybridMultilevel"/>
    <w:tmpl w:val="D4A0B7B2"/>
    <w:lvl w:ilvl="0" w:tplc="50C6370A">
      <w:start w:val="1"/>
      <w:numFmt w:val="decimal"/>
      <w:lvlText w:val="%1."/>
      <w:lvlJc w:val="left"/>
      <w:pPr>
        <w:ind w:left="3195" w:hanging="360"/>
      </w:pPr>
      <w:rPr>
        <w:rFonts w:hint="default"/>
      </w:rPr>
    </w:lvl>
    <w:lvl w:ilvl="1" w:tplc="04190019" w:tentative="1">
      <w:start w:val="1"/>
      <w:numFmt w:val="lowerLetter"/>
      <w:lvlText w:val="%2."/>
      <w:lvlJc w:val="left"/>
      <w:pPr>
        <w:ind w:left="3915" w:hanging="360"/>
      </w:pPr>
    </w:lvl>
    <w:lvl w:ilvl="2" w:tplc="0419001B" w:tentative="1">
      <w:start w:val="1"/>
      <w:numFmt w:val="lowerRoman"/>
      <w:lvlText w:val="%3."/>
      <w:lvlJc w:val="right"/>
      <w:pPr>
        <w:ind w:left="4635" w:hanging="180"/>
      </w:pPr>
    </w:lvl>
    <w:lvl w:ilvl="3" w:tplc="0419000F" w:tentative="1">
      <w:start w:val="1"/>
      <w:numFmt w:val="decimal"/>
      <w:lvlText w:val="%4."/>
      <w:lvlJc w:val="left"/>
      <w:pPr>
        <w:ind w:left="5355" w:hanging="360"/>
      </w:pPr>
    </w:lvl>
    <w:lvl w:ilvl="4" w:tplc="04190019" w:tentative="1">
      <w:start w:val="1"/>
      <w:numFmt w:val="lowerLetter"/>
      <w:lvlText w:val="%5."/>
      <w:lvlJc w:val="left"/>
      <w:pPr>
        <w:ind w:left="6075" w:hanging="360"/>
      </w:pPr>
    </w:lvl>
    <w:lvl w:ilvl="5" w:tplc="0419001B" w:tentative="1">
      <w:start w:val="1"/>
      <w:numFmt w:val="lowerRoman"/>
      <w:lvlText w:val="%6."/>
      <w:lvlJc w:val="right"/>
      <w:pPr>
        <w:ind w:left="6795" w:hanging="180"/>
      </w:pPr>
    </w:lvl>
    <w:lvl w:ilvl="6" w:tplc="0419000F" w:tentative="1">
      <w:start w:val="1"/>
      <w:numFmt w:val="decimal"/>
      <w:lvlText w:val="%7."/>
      <w:lvlJc w:val="left"/>
      <w:pPr>
        <w:ind w:left="7515" w:hanging="360"/>
      </w:pPr>
    </w:lvl>
    <w:lvl w:ilvl="7" w:tplc="04190019" w:tentative="1">
      <w:start w:val="1"/>
      <w:numFmt w:val="lowerLetter"/>
      <w:lvlText w:val="%8."/>
      <w:lvlJc w:val="left"/>
      <w:pPr>
        <w:ind w:left="8235" w:hanging="360"/>
      </w:pPr>
    </w:lvl>
    <w:lvl w:ilvl="8" w:tplc="0419001B" w:tentative="1">
      <w:start w:val="1"/>
      <w:numFmt w:val="lowerRoman"/>
      <w:lvlText w:val="%9."/>
      <w:lvlJc w:val="right"/>
      <w:pPr>
        <w:ind w:left="8955" w:hanging="180"/>
      </w:pPr>
    </w:lvl>
  </w:abstractNum>
  <w:abstractNum w:abstractNumId="4">
    <w:nsid w:val="09DA1E7B"/>
    <w:multiLevelType w:val="hybridMultilevel"/>
    <w:tmpl w:val="8180AEBE"/>
    <w:lvl w:ilvl="0" w:tplc="3CFE2E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4DB4D79"/>
    <w:multiLevelType w:val="hybridMultilevel"/>
    <w:tmpl w:val="AE7EC006"/>
    <w:lvl w:ilvl="0" w:tplc="04190001">
      <w:start w:val="1"/>
      <w:numFmt w:val="bullet"/>
      <w:lvlText w:val=""/>
      <w:lvlJc w:val="left"/>
      <w:pPr>
        <w:ind w:left="720" w:hanging="360"/>
      </w:pPr>
      <w:rPr>
        <w:rFonts w:ascii="Symbol" w:hAnsi="Symbol"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597312"/>
    <w:multiLevelType w:val="hybridMultilevel"/>
    <w:tmpl w:val="9FDAFF3E"/>
    <w:lvl w:ilvl="0" w:tplc="DD22E72E">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7">
    <w:nsid w:val="1EDC25C8"/>
    <w:multiLevelType w:val="multilevel"/>
    <w:tmpl w:val="797CE5DE"/>
    <w:lvl w:ilvl="0">
      <w:start w:val="3"/>
      <w:numFmt w:val="decimal"/>
      <w:lvlText w:val="%1."/>
      <w:lvlJc w:val="left"/>
      <w:pPr>
        <w:ind w:left="4896" w:hanging="360"/>
      </w:pPr>
      <w:rPr>
        <w:rFonts w:hint="default"/>
      </w:rPr>
    </w:lvl>
    <w:lvl w:ilvl="1">
      <w:start w:val="4"/>
      <w:numFmt w:val="decimal"/>
      <w:isLgl/>
      <w:lvlText w:val="%1.%2."/>
      <w:lvlJc w:val="left"/>
      <w:pPr>
        <w:ind w:left="5257" w:hanging="720"/>
      </w:pPr>
      <w:rPr>
        <w:rFonts w:hint="default"/>
      </w:rPr>
    </w:lvl>
    <w:lvl w:ilvl="2">
      <w:start w:val="1"/>
      <w:numFmt w:val="decimal"/>
      <w:isLgl/>
      <w:lvlText w:val="%1.%2.%3."/>
      <w:lvlJc w:val="left"/>
      <w:pPr>
        <w:ind w:left="5258" w:hanging="720"/>
      </w:pPr>
      <w:rPr>
        <w:rFonts w:hint="default"/>
      </w:rPr>
    </w:lvl>
    <w:lvl w:ilvl="3">
      <w:start w:val="1"/>
      <w:numFmt w:val="decimal"/>
      <w:isLgl/>
      <w:lvlText w:val="%1.%2.%3.%4."/>
      <w:lvlJc w:val="left"/>
      <w:pPr>
        <w:ind w:left="5619" w:hanging="1080"/>
      </w:pPr>
      <w:rPr>
        <w:rFonts w:hint="default"/>
      </w:rPr>
    </w:lvl>
    <w:lvl w:ilvl="4">
      <w:start w:val="1"/>
      <w:numFmt w:val="decimal"/>
      <w:isLgl/>
      <w:lvlText w:val="%1.%2.%3.%4.%5."/>
      <w:lvlJc w:val="left"/>
      <w:pPr>
        <w:ind w:left="5620" w:hanging="1080"/>
      </w:pPr>
      <w:rPr>
        <w:rFonts w:hint="default"/>
      </w:rPr>
    </w:lvl>
    <w:lvl w:ilvl="5">
      <w:start w:val="1"/>
      <w:numFmt w:val="decimal"/>
      <w:isLgl/>
      <w:lvlText w:val="%1.%2.%3.%4.%5.%6."/>
      <w:lvlJc w:val="left"/>
      <w:pPr>
        <w:ind w:left="5981" w:hanging="1440"/>
      </w:pPr>
      <w:rPr>
        <w:rFonts w:hint="default"/>
      </w:rPr>
    </w:lvl>
    <w:lvl w:ilvl="6">
      <w:start w:val="1"/>
      <w:numFmt w:val="decimal"/>
      <w:isLgl/>
      <w:lvlText w:val="%1.%2.%3.%4.%5.%6.%7."/>
      <w:lvlJc w:val="left"/>
      <w:pPr>
        <w:ind w:left="6342" w:hanging="1800"/>
      </w:pPr>
      <w:rPr>
        <w:rFonts w:hint="default"/>
      </w:rPr>
    </w:lvl>
    <w:lvl w:ilvl="7">
      <w:start w:val="1"/>
      <w:numFmt w:val="decimal"/>
      <w:isLgl/>
      <w:lvlText w:val="%1.%2.%3.%4.%5.%6.%7.%8."/>
      <w:lvlJc w:val="left"/>
      <w:pPr>
        <w:ind w:left="6343" w:hanging="1800"/>
      </w:pPr>
      <w:rPr>
        <w:rFonts w:hint="default"/>
      </w:rPr>
    </w:lvl>
    <w:lvl w:ilvl="8">
      <w:start w:val="1"/>
      <w:numFmt w:val="decimal"/>
      <w:isLgl/>
      <w:lvlText w:val="%1.%2.%3.%4.%5.%6.%7.%8.%9."/>
      <w:lvlJc w:val="left"/>
      <w:pPr>
        <w:ind w:left="6704" w:hanging="2160"/>
      </w:pPr>
      <w:rPr>
        <w:rFonts w:hint="default"/>
      </w:rPr>
    </w:lvl>
  </w:abstractNum>
  <w:abstractNum w:abstractNumId="8">
    <w:nsid w:val="21C540AC"/>
    <w:multiLevelType w:val="hybridMultilevel"/>
    <w:tmpl w:val="387A2DA6"/>
    <w:lvl w:ilvl="0" w:tplc="7D407E5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F5731A"/>
    <w:multiLevelType w:val="hybridMultilevel"/>
    <w:tmpl w:val="012C6930"/>
    <w:lvl w:ilvl="0" w:tplc="DD22E7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7D4FBB"/>
    <w:multiLevelType w:val="hybridMultilevel"/>
    <w:tmpl w:val="EECCADD0"/>
    <w:lvl w:ilvl="0" w:tplc="DD22E7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821E73"/>
    <w:multiLevelType w:val="hybridMultilevel"/>
    <w:tmpl w:val="B6463482"/>
    <w:lvl w:ilvl="0" w:tplc="E5A20DF0">
      <w:start w:val="18"/>
      <w:numFmt w:val="bullet"/>
      <w:lvlText w:val=""/>
      <w:lvlJc w:val="left"/>
      <w:pPr>
        <w:ind w:left="1494" w:hanging="360"/>
      </w:pPr>
      <w:rPr>
        <w:rFonts w:ascii="Symbol" w:eastAsia="Times New Roman" w:hAnsi="Symbol"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363A106A"/>
    <w:multiLevelType w:val="hybridMultilevel"/>
    <w:tmpl w:val="D54E9D7E"/>
    <w:lvl w:ilvl="0" w:tplc="A2FE93A8">
      <w:numFmt w:val="bullet"/>
      <w:lvlText w:val="•"/>
      <w:lvlJc w:val="left"/>
      <w:pPr>
        <w:ind w:left="1854" w:hanging="72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390A02E6"/>
    <w:multiLevelType w:val="hybridMultilevel"/>
    <w:tmpl w:val="B32662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B1D1054"/>
    <w:multiLevelType w:val="hybridMultilevel"/>
    <w:tmpl w:val="C5284978"/>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C873FA8"/>
    <w:multiLevelType w:val="multilevel"/>
    <w:tmpl w:val="AD5C3DB0"/>
    <w:lvl w:ilvl="0">
      <w:start w:val="4"/>
      <w:numFmt w:val="decimal"/>
      <w:lvlText w:val="%1."/>
      <w:lvlJc w:val="left"/>
      <w:pPr>
        <w:ind w:left="432" w:hanging="432"/>
      </w:pPr>
      <w:rPr>
        <w:rFonts w:hint="default"/>
      </w:rPr>
    </w:lvl>
    <w:lvl w:ilvl="1">
      <w:start w:val="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3CA12A5E"/>
    <w:multiLevelType w:val="hybridMultilevel"/>
    <w:tmpl w:val="6432668A"/>
    <w:lvl w:ilvl="0" w:tplc="47E81030">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3F4F7F39"/>
    <w:multiLevelType w:val="multilevel"/>
    <w:tmpl w:val="0406A684"/>
    <w:lvl w:ilvl="0">
      <w:start w:val="6"/>
      <w:numFmt w:val="decimal"/>
      <w:lvlText w:val="%1."/>
      <w:lvlJc w:val="left"/>
      <w:pPr>
        <w:ind w:left="432" w:hanging="432"/>
      </w:pPr>
      <w:rPr>
        <w:rFonts w:hint="default"/>
      </w:rPr>
    </w:lvl>
    <w:lvl w:ilvl="1">
      <w:start w:val="1"/>
      <w:numFmt w:val="decimal"/>
      <w:lvlText w:val="%1.%2."/>
      <w:lvlJc w:val="left"/>
      <w:pPr>
        <w:ind w:left="2509" w:hanging="720"/>
      </w:pPr>
      <w:rPr>
        <w:rFonts w:hint="default"/>
      </w:rPr>
    </w:lvl>
    <w:lvl w:ilvl="2">
      <w:start w:val="1"/>
      <w:numFmt w:val="decimal"/>
      <w:lvlText w:val="%1.%2.%3."/>
      <w:lvlJc w:val="left"/>
      <w:pPr>
        <w:ind w:left="4298" w:hanging="720"/>
      </w:pPr>
      <w:rPr>
        <w:rFonts w:hint="default"/>
      </w:rPr>
    </w:lvl>
    <w:lvl w:ilvl="3">
      <w:start w:val="1"/>
      <w:numFmt w:val="decimal"/>
      <w:lvlText w:val="%1.%2.%3.%4."/>
      <w:lvlJc w:val="left"/>
      <w:pPr>
        <w:ind w:left="6447" w:hanging="1080"/>
      </w:pPr>
      <w:rPr>
        <w:rFonts w:hint="default"/>
      </w:rPr>
    </w:lvl>
    <w:lvl w:ilvl="4">
      <w:start w:val="1"/>
      <w:numFmt w:val="decimal"/>
      <w:lvlText w:val="%1.%2.%3.%4.%5."/>
      <w:lvlJc w:val="left"/>
      <w:pPr>
        <w:ind w:left="8236" w:hanging="1080"/>
      </w:pPr>
      <w:rPr>
        <w:rFonts w:hint="default"/>
      </w:rPr>
    </w:lvl>
    <w:lvl w:ilvl="5">
      <w:start w:val="1"/>
      <w:numFmt w:val="decimal"/>
      <w:lvlText w:val="%1.%2.%3.%4.%5.%6."/>
      <w:lvlJc w:val="left"/>
      <w:pPr>
        <w:ind w:left="10385" w:hanging="1440"/>
      </w:pPr>
      <w:rPr>
        <w:rFonts w:hint="default"/>
      </w:rPr>
    </w:lvl>
    <w:lvl w:ilvl="6">
      <w:start w:val="1"/>
      <w:numFmt w:val="decimal"/>
      <w:lvlText w:val="%1.%2.%3.%4.%5.%6.%7."/>
      <w:lvlJc w:val="left"/>
      <w:pPr>
        <w:ind w:left="12534" w:hanging="1800"/>
      </w:pPr>
      <w:rPr>
        <w:rFonts w:hint="default"/>
      </w:rPr>
    </w:lvl>
    <w:lvl w:ilvl="7">
      <w:start w:val="1"/>
      <w:numFmt w:val="decimal"/>
      <w:lvlText w:val="%1.%2.%3.%4.%5.%6.%7.%8."/>
      <w:lvlJc w:val="left"/>
      <w:pPr>
        <w:ind w:left="14323" w:hanging="1800"/>
      </w:pPr>
      <w:rPr>
        <w:rFonts w:hint="default"/>
      </w:rPr>
    </w:lvl>
    <w:lvl w:ilvl="8">
      <w:start w:val="1"/>
      <w:numFmt w:val="decimal"/>
      <w:lvlText w:val="%1.%2.%3.%4.%5.%6.%7.%8.%9."/>
      <w:lvlJc w:val="left"/>
      <w:pPr>
        <w:ind w:left="16472" w:hanging="2160"/>
      </w:pPr>
      <w:rPr>
        <w:rFonts w:hint="default"/>
      </w:rPr>
    </w:lvl>
  </w:abstractNum>
  <w:abstractNum w:abstractNumId="18">
    <w:nsid w:val="45C72D9C"/>
    <w:multiLevelType w:val="multilevel"/>
    <w:tmpl w:val="E482E48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nsid w:val="476520A3"/>
    <w:multiLevelType w:val="hybridMultilevel"/>
    <w:tmpl w:val="718684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AB11CEB"/>
    <w:multiLevelType w:val="hybridMultilevel"/>
    <w:tmpl w:val="502ABFB0"/>
    <w:lvl w:ilvl="0" w:tplc="3CFE2E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4DE93276"/>
    <w:multiLevelType w:val="hybridMultilevel"/>
    <w:tmpl w:val="5F640C00"/>
    <w:lvl w:ilvl="0" w:tplc="9D2C0B22">
      <w:start w:val="1"/>
      <w:numFmt w:val="decimal"/>
      <w:lvlText w:val="%1)"/>
      <w:lvlJc w:val="left"/>
      <w:pPr>
        <w:ind w:left="720" w:hanging="360"/>
      </w:pPr>
      <w:rPr>
        <w:rFonts w:eastAsia="Calibr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E8C274E"/>
    <w:multiLevelType w:val="hybridMultilevel"/>
    <w:tmpl w:val="53288CC2"/>
    <w:lvl w:ilvl="0" w:tplc="3D5A096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4F2B763A"/>
    <w:multiLevelType w:val="hybridMultilevel"/>
    <w:tmpl w:val="B238AD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06627A6"/>
    <w:multiLevelType w:val="hybridMultilevel"/>
    <w:tmpl w:val="A2727624"/>
    <w:lvl w:ilvl="0" w:tplc="DD22E72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
    <w:nsid w:val="517659DB"/>
    <w:multiLevelType w:val="hybridMultilevel"/>
    <w:tmpl w:val="2ED644FE"/>
    <w:lvl w:ilvl="0" w:tplc="9A44BAA8">
      <w:start w:val="1"/>
      <w:numFmt w:val="decimal"/>
      <w:lvlText w:val="%1."/>
      <w:lvlJc w:val="left"/>
      <w:pPr>
        <w:ind w:left="1429" w:hanging="360"/>
      </w:pPr>
      <w:rPr>
        <w:b/>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51D63B8F"/>
    <w:multiLevelType w:val="hybridMultilevel"/>
    <w:tmpl w:val="605AD29C"/>
    <w:lvl w:ilvl="0" w:tplc="0419000B">
      <w:start w:val="1"/>
      <w:numFmt w:val="bullet"/>
      <w:lvlText w:val=""/>
      <w:lvlJc w:val="left"/>
      <w:pPr>
        <w:ind w:left="1428" w:hanging="360"/>
      </w:pPr>
      <w:rPr>
        <w:rFonts w:ascii="Wingdings" w:hAnsi="Wingdings"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27">
    <w:nsid w:val="52D3328B"/>
    <w:multiLevelType w:val="hybridMultilevel"/>
    <w:tmpl w:val="A5A419CE"/>
    <w:lvl w:ilvl="0" w:tplc="04190017">
      <w:start w:val="1"/>
      <w:numFmt w:val="lowerLetter"/>
      <w:lvlText w:val="%1)"/>
      <w:lvlJc w:val="left"/>
      <w:pPr>
        <w:ind w:left="1069" w:hanging="360"/>
      </w:pPr>
      <w:rPr>
        <w:rFonts w:hint="default"/>
      </w:rPr>
    </w:lvl>
    <w:lvl w:ilvl="1" w:tplc="2C1462CA">
      <w:start w:val="1"/>
      <w:numFmt w:val="decimal"/>
      <w:lvlText w:val="%2."/>
      <w:lvlJc w:val="left"/>
      <w:pPr>
        <w:ind w:left="2137" w:hanging="708"/>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426797E"/>
    <w:multiLevelType w:val="hybridMultilevel"/>
    <w:tmpl w:val="6F3EFF38"/>
    <w:lvl w:ilvl="0" w:tplc="933CCA84">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54C144D4"/>
    <w:multiLevelType w:val="hybridMultilevel"/>
    <w:tmpl w:val="7D769B02"/>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56D02F52"/>
    <w:multiLevelType w:val="hybridMultilevel"/>
    <w:tmpl w:val="2206C8B4"/>
    <w:lvl w:ilvl="0" w:tplc="228A685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7BD486C"/>
    <w:multiLevelType w:val="hybridMultilevel"/>
    <w:tmpl w:val="33DCC8BC"/>
    <w:lvl w:ilvl="0" w:tplc="56685DA4">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5AB528D8"/>
    <w:multiLevelType w:val="hybridMultilevel"/>
    <w:tmpl w:val="54387D76"/>
    <w:lvl w:ilvl="0" w:tplc="3CFE2E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F7E1D39"/>
    <w:multiLevelType w:val="hybridMultilevel"/>
    <w:tmpl w:val="B9160768"/>
    <w:lvl w:ilvl="0" w:tplc="933CCA84">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61EE2768"/>
    <w:multiLevelType w:val="multilevel"/>
    <w:tmpl w:val="374A7390"/>
    <w:lvl w:ilvl="0">
      <w:start w:val="10"/>
      <w:numFmt w:val="upperRoman"/>
      <w:lvlText w:val="%1."/>
      <w:lvlJc w:val="left"/>
      <w:pPr>
        <w:tabs>
          <w:tab w:val="num" w:pos="360"/>
        </w:tabs>
        <w:ind w:left="360" w:hanging="360"/>
      </w:pPr>
      <w:rPr>
        <w:rFonts w:ascii="Times New Roman" w:hAnsi="Times New Roman" w:cs="Times New Roman" w:hint="default"/>
        <w:b/>
        <w:i w:val="0"/>
        <w:sz w:val="28"/>
        <w:szCs w:val="28"/>
      </w:rPr>
    </w:lvl>
    <w:lvl w:ilvl="1">
      <w:start w:val="1"/>
      <w:numFmt w:val="decimal"/>
      <w:pStyle w:val="2"/>
      <w:lvlText w:val="%1.%2"/>
      <w:lvlJc w:val="left"/>
      <w:pPr>
        <w:tabs>
          <w:tab w:val="num" w:pos="576"/>
        </w:tabs>
        <w:ind w:left="576" w:hanging="576"/>
      </w:pPr>
      <w:rPr>
        <w:rFonts w:ascii="Times New Roman" w:hAnsi="Times New Roman" w:cs="Times New Roman" w:hint="default"/>
        <w:b w:val="0"/>
        <w:i w:val="0"/>
        <w:sz w:val="24"/>
        <w:szCs w:val="24"/>
      </w:r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5">
    <w:nsid w:val="62C15F9E"/>
    <w:multiLevelType w:val="hybridMultilevel"/>
    <w:tmpl w:val="E8F6E2FA"/>
    <w:lvl w:ilvl="0" w:tplc="11C88536">
      <w:start w:val="1"/>
      <w:numFmt w:val="decimal"/>
      <w:lvlText w:val="%1."/>
      <w:lvlJc w:val="left"/>
      <w:pPr>
        <w:ind w:left="720" w:hanging="360"/>
      </w:pPr>
      <w:rPr>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3FF78B8"/>
    <w:multiLevelType w:val="hybridMultilevel"/>
    <w:tmpl w:val="F364DE9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7">
    <w:nsid w:val="6A522AC6"/>
    <w:multiLevelType w:val="singleLevel"/>
    <w:tmpl w:val="0419000F"/>
    <w:lvl w:ilvl="0">
      <w:start w:val="1"/>
      <w:numFmt w:val="decimal"/>
      <w:lvlText w:val="%1."/>
      <w:lvlJc w:val="left"/>
      <w:pPr>
        <w:tabs>
          <w:tab w:val="num" w:pos="360"/>
        </w:tabs>
        <w:ind w:left="360" w:hanging="360"/>
      </w:pPr>
    </w:lvl>
  </w:abstractNum>
  <w:abstractNum w:abstractNumId="38">
    <w:nsid w:val="72AC0F60"/>
    <w:multiLevelType w:val="hybridMultilevel"/>
    <w:tmpl w:val="2CF4EDEE"/>
    <w:lvl w:ilvl="0" w:tplc="FFFFFFFF">
      <w:start w:val="1"/>
      <w:numFmt w:val="decimal"/>
      <w:lvlText w:val="%1."/>
      <w:lvlJc w:val="left"/>
      <w:pPr>
        <w:tabs>
          <w:tab w:val="num" w:pos="1069"/>
        </w:tabs>
        <w:ind w:left="29" w:firstLine="68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75BE3DF5"/>
    <w:multiLevelType w:val="hybridMultilevel"/>
    <w:tmpl w:val="8626F8BC"/>
    <w:lvl w:ilvl="0" w:tplc="0419000F">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7B7753D5"/>
    <w:multiLevelType w:val="hybridMultilevel"/>
    <w:tmpl w:val="A1FA7C3C"/>
    <w:lvl w:ilvl="0" w:tplc="3CFE2E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 w:ilvl="0">
        <w:numFmt w:val="bullet"/>
        <w:lvlText w:val="■"/>
        <w:legacy w:legacy="1" w:legacySpace="0" w:legacyIndent="274"/>
        <w:lvlJc w:val="left"/>
        <w:rPr>
          <w:rFonts w:ascii="Times New Roman" w:hAnsi="Times New Roman" w:hint="default"/>
        </w:rPr>
      </w:lvl>
    </w:lvlOverride>
  </w:num>
  <w:num w:numId="3">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num>
  <w:num w:numId="16">
    <w:abstractNumId w:val="26"/>
  </w:num>
  <w:num w:numId="17">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num>
  <w:num w:numId="20">
    <w:abstractNumId w:val="32"/>
  </w:num>
  <w:num w:numId="21">
    <w:abstractNumId w:val="4"/>
  </w:num>
  <w:num w:numId="22">
    <w:abstractNumId w:val="20"/>
  </w:num>
  <w:num w:numId="23">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1"/>
    </w:lvlOverride>
  </w:num>
  <w:num w:numId="25">
    <w:abstractNumId w:val="24"/>
  </w:num>
  <w:num w:numId="26">
    <w:abstractNumId w:val="9"/>
  </w:num>
  <w:num w:numId="27">
    <w:abstractNumId w:val="10"/>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12"/>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6"/>
  </w:num>
  <w:num w:numId="41">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15A"/>
    <w:rsid w:val="00004E59"/>
    <w:rsid w:val="0000645E"/>
    <w:rsid w:val="0000783E"/>
    <w:rsid w:val="0002036C"/>
    <w:rsid w:val="00021A1F"/>
    <w:rsid w:val="00022EEC"/>
    <w:rsid w:val="0002692C"/>
    <w:rsid w:val="0002772E"/>
    <w:rsid w:val="00042E89"/>
    <w:rsid w:val="00043897"/>
    <w:rsid w:val="00047120"/>
    <w:rsid w:val="00050C5B"/>
    <w:rsid w:val="000533DB"/>
    <w:rsid w:val="00055851"/>
    <w:rsid w:val="000601FA"/>
    <w:rsid w:val="0006310B"/>
    <w:rsid w:val="0007068E"/>
    <w:rsid w:val="00073FAC"/>
    <w:rsid w:val="000746AA"/>
    <w:rsid w:val="00074A9F"/>
    <w:rsid w:val="00075D76"/>
    <w:rsid w:val="00076C8A"/>
    <w:rsid w:val="00095898"/>
    <w:rsid w:val="000A075C"/>
    <w:rsid w:val="000A3E54"/>
    <w:rsid w:val="000A49DC"/>
    <w:rsid w:val="000B0C23"/>
    <w:rsid w:val="000B0E72"/>
    <w:rsid w:val="000B23F8"/>
    <w:rsid w:val="000B45AB"/>
    <w:rsid w:val="000C1ECA"/>
    <w:rsid w:val="000C4DEB"/>
    <w:rsid w:val="000C5715"/>
    <w:rsid w:val="000D0534"/>
    <w:rsid w:val="000D394E"/>
    <w:rsid w:val="000D3E95"/>
    <w:rsid w:val="000E18DF"/>
    <w:rsid w:val="000E4CA9"/>
    <w:rsid w:val="000F206A"/>
    <w:rsid w:val="00100A52"/>
    <w:rsid w:val="00102413"/>
    <w:rsid w:val="001046D0"/>
    <w:rsid w:val="0010590E"/>
    <w:rsid w:val="00114AFD"/>
    <w:rsid w:val="00115773"/>
    <w:rsid w:val="00122407"/>
    <w:rsid w:val="001225DB"/>
    <w:rsid w:val="001228C1"/>
    <w:rsid w:val="001229AD"/>
    <w:rsid w:val="00124DA9"/>
    <w:rsid w:val="00131065"/>
    <w:rsid w:val="001315E1"/>
    <w:rsid w:val="00131BC3"/>
    <w:rsid w:val="00133AC5"/>
    <w:rsid w:val="00133F02"/>
    <w:rsid w:val="001358F2"/>
    <w:rsid w:val="0013694A"/>
    <w:rsid w:val="00140217"/>
    <w:rsid w:val="00140826"/>
    <w:rsid w:val="00140A77"/>
    <w:rsid w:val="001517C4"/>
    <w:rsid w:val="00152B7A"/>
    <w:rsid w:val="00154A39"/>
    <w:rsid w:val="00156338"/>
    <w:rsid w:val="00160DD9"/>
    <w:rsid w:val="00160DF9"/>
    <w:rsid w:val="001612C6"/>
    <w:rsid w:val="0016392F"/>
    <w:rsid w:val="0016559D"/>
    <w:rsid w:val="001655E7"/>
    <w:rsid w:val="00165B8F"/>
    <w:rsid w:val="00167350"/>
    <w:rsid w:val="001673F1"/>
    <w:rsid w:val="0016748D"/>
    <w:rsid w:val="0017298C"/>
    <w:rsid w:val="0018274D"/>
    <w:rsid w:val="00182DD6"/>
    <w:rsid w:val="00183D98"/>
    <w:rsid w:val="00184C4C"/>
    <w:rsid w:val="00185862"/>
    <w:rsid w:val="00186D22"/>
    <w:rsid w:val="00187081"/>
    <w:rsid w:val="0018736A"/>
    <w:rsid w:val="00187431"/>
    <w:rsid w:val="0019175F"/>
    <w:rsid w:val="00192BF3"/>
    <w:rsid w:val="001939EA"/>
    <w:rsid w:val="00195494"/>
    <w:rsid w:val="001A249E"/>
    <w:rsid w:val="001A564A"/>
    <w:rsid w:val="001B013E"/>
    <w:rsid w:val="001B1DFE"/>
    <w:rsid w:val="001B271E"/>
    <w:rsid w:val="001B37B8"/>
    <w:rsid w:val="001B5C14"/>
    <w:rsid w:val="001B7A65"/>
    <w:rsid w:val="001B7D98"/>
    <w:rsid w:val="001B7EA6"/>
    <w:rsid w:val="001C6082"/>
    <w:rsid w:val="001D093A"/>
    <w:rsid w:val="001D09F6"/>
    <w:rsid w:val="001D2163"/>
    <w:rsid w:val="001D23BA"/>
    <w:rsid w:val="001D26CC"/>
    <w:rsid w:val="001D4101"/>
    <w:rsid w:val="001E1540"/>
    <w:rsid w:val="001E1656"/>
    <w:rsid w:val="001E37D5"/>
    <w:rsid w:val="001E467A"/>
    <w:rsid w:val="001F0256"/>
    <w:rsid w:val="001F16EC"/>
    <w:rsid w:val="001F3ADF"/>
    <w:rsid w:val="002007E0"/>
    <w:rsid w:val="00200B6C"/>
    <w:rsid w:val="00201D17"/>
    <w:rsid w:val="00201FD5"/>
    <w:rsid w:val="002033B0"/>
    <w:rsid w:val="00207189"/>
    <w:rsid w:val="00214979"/>
    <w:rsid w:val="0021591F"/>
    <w:rsid w:val="00215C05"/>
    <w:rsid w:val="0022257E"/>
    <w:rsid w:val="00222B27"/>
    <w:rsid w:val="00223E30"/>
    <w:rsid w:val="00224EC8"/>
    <w:rsid w:val="00226F57"/>
    <w:rsid w:val="00227E01"/>
    <w:rsid w:val="002303AA"/>
    <w:rsid w:val="00236518"/>
    <w:rsid w:val="00240736"/>
    <w:rsid w:val="00243B5A"/>
    <w:rsid w:val="00245D91"/>
    <w:rsid w:val="00246920"/>
    <w:rsid w:val="00247E78"/>
    <w:rsid w:val="00250FA2"/>
    <w:rsid w:val="0025120B"/>
    <w:rsid w:val="00254932"/>
    <w:rsid w:val="00254E64"/>
    <w:rsid w:val="00263974"/>
    <w:rsid w:val="00264976"/>
    <w:rsid w:val="002709AE"/>
    <w:rsid w:val="002733F9"/>
    <w:rsid w:val="00274914"/>
    <w:rsid w:val="00275EB9"/>
    <w:rsid w:val="00276F6D"/>
    <w:rsid w:val="00277C35"/>
    <w:rsid w:val="002809EF"/>
    <w:rsid w:val="00280D82"/>
    <w:rsid w:val="00281729"/>
    <w:rsid w:val="00281D58"/>
    <w:rsid w:val="00281FF0"/>
    <w:rsid w:val="00282E65"/>
    <w:rsid w:val="00285D35"/>
    <w:rsid w:val="002861B5"/>
    <w:rsid w:val="00293060"/>
    <w:rsid w:val="00295A0D"/>
    <w:rsid w:val="002A696D"/>
    <w:rsid w:val="002B0969"/>
    <w:rsid w:val="002B15CF"/>
    <w:rsid w:val="002B18BB"/>
    <w:rsid w:val="002B4036"/>
    <w:rsid w:val="002B7316"/>
    <w:rsid w:val="002C219A"/>
    <w:rsid w:val="002C25E8"/>
    <w:rsid w:val="002C3B12"/>
    <w:rsid w:val="002D0941"/>
    <w:rsid w:val="002D2258"/>
    <w:rsid w:val="002D39E5"/>
    <w:rsid w:val="002D581D"/>
    <w:rsid w:val="002E57BE"/>
    <w:rsid w:val="002E5B9E"/>
    <w:rsid w:val="002E6DF2"/>
    <w:rsid w:val="002E7EB0"/>
    <w:rsid w:val="002F5D58"/>
    <w:rsid w:val="002F606C"/>
    <w:rsid w:val="003062EC"/>
    <w:rsid w:val="00307463"/>
    <w:rsid w:val="00312A1C"/>
    <w:rsid w:val="0031312E"/>
    <w:rsid w:val="00316B76"/>
    <w:rsid w:val="00317EB1"/>
    <w:rsid w:val="003203AE"/>
    <w:rsid w:val="003203CD"/>
    <w:rsid w:val="00320C52"/>
    <w:rsid w:val="00344FE6"/>
    <w:rsid w:val="003502CB"/>
    <w:rsid w:val="00360F27"/>
    <w:rsid w:val="0036134E"/>
    <w:rsid w:val="00365873"/>
    <w:rsid w:val="00371474"/>
    <w:rsid w:val="003723C6"/>
    <w:rsid w:val="00380736"/>
    <w:rsid w:val="003850FC"/>
    <w:rsid w:val="00387520"/>
    <w:rsid w:val="00387C9F"/>
    <w:rsid w:val="0039017D"/>
    <w:rsid w:val="00391FBD"/>
    <w:rsid w:val="00395827"/>
    <w:rsid w:val="003A0A88"/>
    <w:rsid w:val="003A2C47"/>
    <w:rsid w:val="003A6854"/>
    <w:rsid w:val="003B2499"/>
    <w:rsid w:val="003C0CA6"/>
    <w:rsid w:val="003C2012"/>
    <w:rsid w:val="003C5B9E"/>
    <w:rsid w:val="003C5D0A"/>
    <w:rsid w:val="003D2541"/>
    <w:rsid w:val="003D25EA"/>
    <w:rsid w:val="003D43F6"/>
    <w:rsid w:val="003D48C2"/>
    <w:rsid w:val="003D704E"/>
    <w:rsid w:val="003E2BB8"/>
    <w:rsid w:val="003E60B1"/>
    <w:rsid w:val="003F0513"/>
    <w:rsid w:val="003F4E8B"/>
    <w:rsid w:val="00401BE4"/>
    <w:rsid w:val="00405B75"/>
    <w:rsid w:val="004173FF"/>
    <w:rsid w:val="00422682"/>
    <w:rsid w:val="00422BEE"/>
    <w:rsid w:val="00422C32"/>
    <w:rsid w:val="0042412B"/>
    <w:rsid w:val="0043074D"/>
    <w:rsid w:val="00432D71"/>
    <w:rsid w:val="00436B20"/>
    <w:rsid w:val="004374D4"/>
    <w:rsid w:val="00441786"/>
    <w:rsid w:val="00443CFC"/>
    <w:rsid w:val="004472A0"/>
    <w:rsid w:val="0045113A"/>
    <w:rsid w:val="004670D8"/>
    <w:rsid w:val="00471B1C"/>
    <w:rsid w:val="004727E3"/>
    <w:rsid w:val="004757BC"/>
    <w:rsid w:val="004778D1"/>
    <w:rsid w:val="00483232"/>
    <w:rsid w:val="00485B37"/>
    <w:rsid w:val="00493F0B"/>
    <w:rsid w:val="0049541D"/>
    <w:rsid w:val="00495B2B"/>
    <w:rsid w:val="0049701C"/>
    <w:rsid w:val="004971CF"/>
    <w:rsid w:val="00497C97"/>
    <w:rsid w:val="004A40FD"/>
    <w:rsid w:val="004A522F"/>
    <w:rsid w:val="004B030C"/>
    <w:rsid w:val="004B1C5A"/>
    <w:rsid w:val="004B53CB"/>
    <w:rsid w:val="004C34AA"/>
    <w:rsid w:val="004C629F"/>
    <w:rsid w:val="004D5C0A"/>
    <w:rsid w:val="004D7990"/>
    <w:rsid w:val="004E3C0B"/>
    <w:rsid w:val="004F00E6"/>
    <w:rsid w:val="004F0204"/>
    <w:rsid w:val="004F3EF1"/>
    <w:rsid w:val="004F6B59"/>
    <w:rsid w:val="004F74DC"/>
    <w:rsid w:val="0051180F"/>
    <w:rsid w:val="00527A23"/>
    <w:rsid w:val="00532265"/>
    <w:rsid w:val="005338E2"/>
    <w:rsid w:val="00540258"/>
    <w:rsid w:val="00540C4D"/>
    <w:rsid w:val="00540C77"/>
    <w:rsid w:val="00546805"/>
    <w:rsid w:val="00546807"/>
    <w:rsid w:val="00555F87"/>
    <w:rsid w:val="005560DB"/>
    <w:rsid w:val="00556F5E"/>
    <w:rsid w:val="005624B8"/>
    <w:rsid w:val="005724A2"/>
    <w:rsid w:val="0057320C"/>
    <w:rsid w:val="00574CEE"/>
    <w:rsid w:val="00576F4D"/>
    <w:rsid w:val="00577C93"/>
    <w:rsid w:val="005816D6"/>
    <w:rsid w:val="005847BE"/>
    <w:rsid w:val="00586F89"/>
    <w:rsid w:val="00590BFE"/>
    <w:rsid w:val="005A2D4F"/>
    <w:rsid w:val="005B40CD"/>
    <w:rsid w:val="005B4CC8"/>
    <w:rsid w:val="005B65F4"/>
    <w:rsid w:val="005B69A4"/>
    <w:rsid w:val="005B6D19"/>
    <w:rsid w:val="005C04DC"/>
    <w:rsid w:val="005C0AAF"/>
    <w:rsid w:val="005D28F6"/>
    <w:rsid w:val="005D404B"/>
    <w:rsid w:val="005D54C5"/>
    <w:rsid w:val="005D7CF7"/>
    <w:rsid w:val="005E2D23"/>
    <w:rsid w:val="005E3358"/>
    <w:rsid w:val="005E4869"/>
    <w:rsid w:val="005E4C65"/>
    <w:rsid w:val="005E7012"/>
    <w:rsid w:val="005F056A"/>
    <w:rsid w:val="005F1A7A"/>
    <w:rsid w:val="005F227E"/>
    <w:rsid w:val="005F6CB5"/>
    <w:rsid w:val="005F7F76"/>
    <w:rsid w:val="006102F2"/>
    <w:rsid w:val="0061127F"/>
    <w:rsid w:val="006278DB"/>
    <w:rsid w:val="00632AB8"/>
    <w:rsid w:val="006347B4"/>
    <w:rsid w:val="006416C6"/>
    <w:rsid w:val="0064783D"/>
    <w:rsid w:val="00647CD2"/>
    <w:rsid w:val="006519AE"/>
    <w:rsid w:val="006524AD"/>
    <w:rsid w:val="00652B3C"/>
    <w:rsid w:val="006554BC"/>
    <w:rsid w:val="00655862"/>
    <w:rsid w:val="00655CF8"/>
    <w:rsid w:val="006665EF"/>
    <w:rsid w:val="00667B43"/>
    <w:rsid w:val="00670798"/>
    <w:rsid w:val="00673043"/>
    <w:rsid w:val="00675A15"/>
    <w:rsid w:val="00681333"/>
    <w:rsid w:val="00684A93"/>
    <w:rsid w:val="00684CA6"/>
    <w:rsid w:val="00684E44"/>
    <w:rsid w:val="006875B5"/>
    <w:rsid w:val="006915B9"/>
    <w:rsid w:val="00693A3E"/>
    <w:rsid w:val="00694B06"/>
    <w:rsid w:val="00694B4E"/>
    <w:rsid w:val="00696291"/>
    <w:rsid w:val="006A170A"/>
    <w:rsid w:val="006A18AD"/>
    <w:rsid w:val="006A2506"/>
    <w:rsid w:val="006A3333"/>
    <w:rsid w:val="006A5314"/>
    <w:rsid w:val="006A7B3B"/>
    <w:rsid w:val="006B2C01"/>
    <w:rsid w:val="006C20DB"/>
    <w:rsid w:val="006C3115"/>
    <w:rsid w:val="006C3DF4"/>
    <w:rsid w:val="006C514F"/>
    <w:rsid w:val="006C6382"/>
    <w:rsid w:val="006C75D4"/>
    <w:rsid w:val="006C78B8"/>
    <w:rsid w:val="006D0211"/>
    <w:rsid w:val="006D2291"/>
    <w:rsid w:val="006D3681"/>
    <w:rsid w:val="006D416D"/>
    <w:rsid w:val="006D5164"/>
    <w:rsid w:val="006D568D"/>
    <w:rsid w:val="006D795E"/>
    <w:rsid w:val="006E00F7"/>
    <w:rsid w:val="006E37E6"/>
    <w:rsid w:val="006E59F8"/>
    <w:rsid w:val="006F0C14"/>
    <w:rsid w:val="006F43EB"/>
    <w:rsid w:val="007001B7"/>
    <w:rsid w:val="00701BE6"/>
    <w:rsid w:val="00702561"/>
    <w:rsid w:val="00703AEA"/>
    <w:rsid w:val="00705A62"/>
    <w:rsid w:val="00705DC3"/>
    <w:rsid w:val="00705FEE"/>
    <w:rsid w:val="00707A4A"/>
    <w:rsid w:val="00710315"/>
    <w:rsid w:val="007149C3"/>
    <w:rsid w:val="00715F02"/>
    <w:rsid w:val="007233FE"/>
    <w:rsid w:val="007319B8"/>
    <w:rsid w:val="007326C5"/>
    <w:rsid w:val="00734A50"/>
    <w:rsid w:val="00734A6B"/>
    <w:rsid w:val="007477DA"/>
    <w:rsid w:val="00747D8D"/>
    <w:rsid w:val="00750A0B"/>
    <w:rsid w:val="00755A16"/>
    <w:rsid w:val="00755FFE"/>
    <w:rsid w:val="007576E5"/>
    <w:rsid w:val="007656D3"/>
    <w:rsid w:val="007750FD"/>
    <w:rsid w:val="007752E5"/>
    <w:rsid w:val="00777EB3"/>
    <w:rsid w:val="007814D6"/>
    <w:rsid w:val="00782182"/>
    <w:rsid w:val="007824EB"/>
    <w:rsid w:val="007901E7"/>
    <w:rsid w:val="007912B8"/>
    <w:rsid w:val="00794D89"/>
    <w:rsid w:val="00795E13"/>
    <w:rsid w:val="007A0F47"/>
    <w:rsid w:val="007A44F8"/>
    <w:rsid w:val="007A55AC"/>
    <w:rsid w:val="007B5F7B"/>
    <w:rsid w:val="007C23DE"/>
    <w:rsid w:val="007C372A"/>
    <w:rsid w:val="007C442F"/>
    <w:rsid w:val="007D2EAE"/>
    <w:rsid w:val="007D39C9"/>
    <w:rsid w:val="007D5FD1"/>
    <w:rsid w:val="007E0989"/>
    <w:rsid w:val="007E1721"/>
    <w:rsid w:val="007E6046"/>
    <w:rsid w:val="007F514F"/>
    <w:rsid w:val="007F5B6C"/>
    <w:rsid w:val="008016B9"/>
    <w:rsid w:val="00804CA5"/>
    <w:rsid w:val="008051AB"/>
    <w:rsid w:val="00807053"/>
    <w:rsid w:val="008168BC"/>
    <w:rsid w:val="008203FE"/>
    <w:rsid w:val="008264AD"/>
    <w:rsid w:val="00833484"/>
    <w:rsid w:val="00837127"/>
    <w:rsid w:val="0084015A"/>
    <w:rsid w:val="00840401"/>
    <w:rsid w:val="0084045A"/>
    <w:rsid w:val="0084164C"/>
    <w:rsid w:val="0084652E"/>
    <w:rsid w:val="0084702A"/>
    <w:rsid w:val="00872F37"/>
    <w:rsid w:val="00874ED8"/>
    <w:rsid w:val="0087518E"/>
    <w:rsid w:val="008751F3"/>
    <w:rsid w:val="008755C6"/>
    <w:rsid w:val="00877AD2"/>
    <w:rsid w:val="008849C1"/>
    <w:rsid w:val="00891144"/>
    <w:rsid w:val="008942C5"/>
    <w:rsid w:val="00896A3F"/>
    <w:rsid w:val="00896FDB"/>
    <w:rsid w:val="008A0961"/>
    <w:rsid w:val="008B05A1"/>
    <w:rsid w:val="008B1A75"/>
    <w:rsid w:val="008C314E"/>
    <w:rsid w:val="008C63B9"/>
    <w:rsid w:val="008C73B9"/>
    <w:rsid w:val="008D0A08"/>
    <w:rsid w:val="008D0B40"/>
    <w:rsid w:val="008D5EE7"/>
    <w:rsid w:val="008E1883"/>
    <w:rsid w:val="008E1E27"/>
    <w:rsid w:val="008E2087"/>
    <w:rsid w:val="008E40FF"/>
    <w:rsid w:val="008F50EB"/>
    <w:rsid w:val="009136A7"/>
    <w:rsid w:val="009169CA"/>
    <w:rsid w:val="00932814"/>
    <w:rsid w:val="00934C30"/>
    <w:rsid w:val="009456C0"/>
    <w:rsid w:val="00951C92"/>
    <w:rsid w:val="0096247E"/>
    <w:rsid w:val="0096467D"/>
    <w:rsid w:val="00964FDD"/>
    <w:rsid w:val="00965787"/>
    <w:rsid w:val="00972064"/>
    <w:rsid w:val="009818C7"/>
    <w:rsid w:val="009852B6"/>
    <w:rsid w:val="00986A4E"/>
    <w:rsid w:val="009968EC"/>
    <w:rsid w:val="00997E37"/>
    <w:rsid w:val="009A41D4"/>
    <w:rsid w:val="009A78B0"/>
    <w:rsid w:val="009A7CC9"/>
    <w:rsid w:val="009B0396"/>
    <w:rsid w:val="009B1E44"/>
    <w:rsid w:val="009B3461"/>
    <w:rsid w:val="009B3811"/>
    <w:rsid w:val="009C58B7"/>
    <w:rsid w:val="009C5C39"/>
    <w:rsid w:val="009C67EC"/>
    <w:rsid w:val="009D2644"/>
    <w:rsid w:val="009D33A0"/>
    <w:rsid w:val="009E6A51"/>
    <w:rsid w:val="009E6D08"/>
    <w:rsid w:val="009E767B"/>
    <w:rsid w:val="009E7D76"/>
    <w:rsid w:val="009F0527"/>
    <w:rsid w:val="009F0B2F"/>
    <w:rsid w:val="009F24FF"/>
    <w:rsid w:val="009F2D4E"/>
    <w:rsid w:val="009F345C"/>
    <w:rsid w:val="009F3F39"/>
    <w:rsid w:val="009F58A4"/>
    <w:rsid w:val="009F5CCE"/>
    <w:rsid w:val="009F61F0"/>
    <w:rsid w:val="009F738B"/>
    <w:rsid w:val="00A001C7"/>
    <w:rsid w:val="00A049D6"/>
    <w:rsid w:val="00A074D0"/>
    <w:rsid w:val="00A14C8F"/>
    <w:rsid w:val="00A14E1D"/>
    <w:rsid w:val="00A16A70"/>
    <w:rsid w:val="00A17907"/>
    <w:rsid w:val="00A22A61"/>
    <w:rsid w:val="00A23903"/>
    <w:rsid w:val="00A26C6A"/>
    <w:rsid w:val="00A270E7"/>
    <w:rsid w:val="00A32AD4"/>
    <w:rsid w:val="00A353DB"/>
    <w:rsid w:val="00A364DB"/>
    <w:rsid w:val="00A42358"/>
    <w:rsid w:val="00A44067"/>
    <w:rsid w:val="00A45681"/>
    <w:rsid w:val="00A518E2"/>
    <w:rsid w:val="00A53FCA"/>
    <w:rsid w:val="00A557F1"/>
    <w:rsid w:val="00A55C01"/>
    <w:rsid w:val="00A64C8C"/>
    <w:rsid w:val="00A71740"/>
    <w:rsid w:val="00A71F09"/>
    <w:rsid w:val="00A73BC5"/>
    <w:rsid w:val="00A75718"/>
    <w:rsid w:val="00A80B35"/>
    <w:rsid w:val="00A818C5"/>
    <w:rsid w:val="00A81E19"/>
    <w:rsid w:val="00A85248"/>
    <w:rsid w:val="00A87C48"/>
    <w:rsid w:val="00A90304"/>
    <w:rsid w:val="00A9115D"/>
    <w:rsid w:val="00A9229C"/>
    <w:rsid w:val="00A93BB6"/>
    <w:rsid w:val="00A9457D"/>
    <w:rsid w:val="00AA16B7"/>
    <w:rsid w:val="00AA4085"/>
    <w:rsid w:val="00AA48D4"/>
    <w:rsid w:val="00AB043C"/>
    <w:rsid w:val="00AC1B62"/>
    <w:rsid w:val="00AC6492"/>
    <w:rsid w:val="00AD5401"/>
    <w:rsid w:val="00AF0F38"/>
    <w:rsid w:val="00AF2E7A"/>
    <w:rsid w:val="00AF6259"/>
    <w:rsid w:val="00B00487"/>
    <w:rsid w:val="00B00E9D"/>
    <w:rsid w:val="00B022A5"/>
    <w:rsid w:val="00B03D68"/>
    <w:rsid w:val="00B03D92"/>
    <w:rsid w:val="00B03E72"/>
    <w:rsid w:val="00B134D4"/>
    <w:rsid w:val="00B13BF8"/>
    <w:rsid w:val="00B13DDF"/>
    <w:rsid w:val="00B14559"/>
    <w:rsid w:val="00B15A92"/>
    <w:rsid w:val="00B16F5E"/>
    <w:rsid w:val="00B37DAB"/>
    <w:rsid w:val="00B4034C"/>
    <w:rsid w:val="00B40DE4"/>
    <w:rsid w:val="00B51A78"/>
    <w:rsid w:val="00B539BD"/>
    <w:rsid w:val="00B569E6"/>
    <w:rsid w:val="00B61CDA"/>
    <w:rsid w:val="00B6782E"/>
    <w:rsid w:val="00B7040C"/>
    <w:rsid w:val="00B7293A"/>
    <w:rsid w:val="00B72A86"/>
    <w:rsid w:val="00B740FB"/>
    <w:rsid w:val="00B77EED"/>
    <w:rsid w:val="00B81599"/>
    <w:rsid w:val="00B82447"/>
    <w:rsid w:val="00B87475"/>
    <w:rsid w:val="00B90BF1"/>
    <w:rsid w:val="00B927B7"/>
    <w:rsid w:val="00B92AB1"/>
    <w:rsid w:val="00B92BA5"/>
    <w:rsid w:val="00B9408D"/>
    <w:rsid w:val="00B966E8"/>
    <w:rsid w:val="00BA2C3D"/>
    <w:rsid w:val="00BA7F3E"/>
    <w:rsid w:val="00BB00C4"/>
    <w:rsid w:val="00BB26E8"/>
    <w:rsid w:val="00BB3CD8"/>
    <w:rsid w:val="00BB415F"/>
    <w:rsid w:val="00BC22EA"/>
    <w:rsid w:val="00BC4BC4"/>
    <w:rsid w:val="00BC5D1E"/>
    <w:rsid w:val="00BC6BAD"/>
    <w:rsid w:val="00BC72B3"/>
    <w:rsid w:val="00BD2D8A"/>
    <w:rsid w:val="00BD3C50"/>
    <w:rsid w:val="00BD6C10"/>
    <w:rsid w:val="00BD7660"/>
    <w:rsid w:val="00BE1E40"/>
    <w:rsid w:val="00BE3DED"/>
    <w:rsid w:val="00BE3DF1"/>
    <w:rsid w:val="00BE4828"/>
    <w:rsid w:val="00C00FAF"/>
    <w:rsid w:val="00C0607E"/>
    <w:rsid w:val="00C12B79"/>
    <w:rsid w:val="00C16161"/>
    <w:rsid w:val="00C225BF"/>
    <w:rsid w:val="00C24AE9"/>
    <w:rsid w:val="00C314F8"/>
    <w:rsid w:val="00C36E98"/>
    <w:rsid w:val="00C40D72"/>
    <w:rsid w:val="00C41357"/>
    <w:rsid w:val="00C44865"/>
    <w:rsid w:val="00C47C5D"/>
    <w:rsid w:val="00C5341D"/>
    <w:rsid w:val="00C53AA6"/>
    <w:rsid w:val="00C574AD"/>
    <w:rsid w:val="00C63999"/>
    <w:rsid w:val="00C64786"/>
    <w:rsid w:val="00C656EE"/>
    <w:rsid w:val="00C65DDA"/>
    <w:rsid w:val="00C74426"/>
    <w:rsid w:val="00C76404"/>
    <w:rsid w:val="00C81CEE"/>
    <w:rsid w:val="00C82512"/>
    <w:rsid w:val="00C836E9"/>
    <w:rsid w:val="00C85103"/>
    <w:rsid w:val="00C871D7"/>
    <w:rsid w:val="00C914B5"/>
    <w:rsid w:val="00C92D99"/>
    <w:rsid w:val="00C94287"/>
    <w:rsid w:val="00C94C59"/>
    <w:rsid w:val="00C96180"/>
    <w:rsid w:val="00C96C67"/>
    <w:rsid w:val="00CA2B40"/>
    <w:rsid w:val="00CA4119"/>
    <w:rsid w:val="00CA664C"/>
    <w:rsid w:val="00CA7332"/>
    <w:rsid w:val="00CB3E94"/>
    <w:rsid w:val="00CB43B4"/>
    <w:rsid w:val="00CB5186"/>
    <w:rsid w:val="00CC1C5E"/>
    <w:rsid w:val="00CC5F95"/>
    <w:rsid w:val="00CD16B1"/>
    <w:rsid w:val="00CD544C"/>
    <w:rsid w:val="00CD7A68"/>
    <w:rsid w:val="00CD7DFA"/>
    <w:rsid w:val="00CE0ADA"/>
    <w:rsid w:val="00CE3914"/>
    <w:rsid w:val="00CF15AA"/>
    <w:rsid w:val="00CF4BC0"/>
    <w:rsid w:val="00D040CE"/>
    <w:rsid w:val="00D07F10"/>
    <w:rsid w:val="00D1290F"/>
    <w:rsid w:val="00D14AEC"/>
    <w:rsid w:val="00D33727"/>
    <w:rsid w:val="00D34581"/>
    <w:rsid w:val="00D37C93"/>
    <w:rsid w:val="00D37DDF"/>
    <w:rsid w:val="00D45E79"/>
    <w:rsid w:val="00D4690F"/>
    <w:rsid w:val="00D76EAE"/>
    <w:rsid w:val="00D84414"/>
    <w:rsid w:val="00D84BC5"/>
    <w:rsid w:val="00D9132F"/>
    <w:rsid w:val="00D932C9"/>
    <w:rsid w:val="00D94E46"/>
    <w:rsid w:val="00DA42E1"/>
    <w:rsid w:val="00DA5610"/>
    <w:rsid w:val="00DA6336"/>
    <w:rsid w:val="00DB3F8F"/>
    <w:rsid w:val="00DB6620"/>
    <w:rsid w:val="00DC00B4"/>
    <w:rsid w:val="00DC1C13"/>
    <w:rsid w:val="00DC1F45"/>
    <w:rsid w:val="00DC30E8"/>
    <w:rsid w:val="00DC3E94"/>
    <w:rsid w:val="00DC5F74"/>
    <w:rsid w:val="00DC7358"/>
    <w:rsid w:val="00DD0C52"/>
    <w:rsid w:val="00DD5823"/>
    <w:rsid w:val="00DD5F84"/>
    <w:rsid w:val="00DE0659"/>
    <w:rsid w:val="00DE0B24"/>
    <w:rsid w:val="00DE2BE5"/>
    <w:rsid w:val="00DE478F"/>
    <w:rsid w:val="00DE52CD"/>
    <w:rsid w:val="00DE7FDA"/>
    <w:rsid w:val="00DF295E"/>
    <w:rsid w:val="00DF6071"/>
    <w:rsid w:val="00E04324"/>
    <w:rsid w:val="00E0536C"/>
    <w:rsid w:val="00E10C53"/>
    <w:rsid w:val="00E12B54"/>
    <w:rsid w:val="00E205E4"/>
    <w:rsid w:val="00E37273"/>
    <w:rsid w:val="00E42E88"/>
    <w:rsid w:val="00E45ECB"/>
    <w:rsid w:val="00E472CF"/>
    <w:rsid w:val="00E5141A"/>
    <w:rsid w:val="00E562E3"/>
    <w:rsid w:val="00E6072D"/>
    <w:rsid w:val="00E61DDD"/>
    <w:rsid w:val="00E6219F"/>
    <w:rsid w:val="00E628C2"/>
    <w:rsid w:val="00E64867"/>
    <w:rsid w:val="00E65CDF"/>
    <w:rsid w:val="00E74081"/>
    <w:rsid w:val="00E774F8"/>
    <w:rsid w:val="00E77E22"/>
    <w:rsid w:val="00E80139"/>
    <w:rsid w:val="00E8062E"/>
    <w:rsid w:val="00E80E3A"/>
    <w:rsid w:val="00E84067"/>
    <w:rsid w:val="00E85B55"/>
    <w:rsid w:val="00E86431"/>
    <w:rsid w:val="00E90E2A"/>
    <w:rsid w:val="00E91BBE"/>
    <w:rsid w:val="00E921A8"/>
    <w:rsid w:val="00E973D5"/>
    <w:rsid w:val="00E97657"/>
    <w:rsid w:val="00EA0E17"/>
    <w:rsid w:val="00EA1FDF"/>
    <w:rsid w:val="00EA560B"/>
    <w:rsid w:val="00EB34A1"/>
    <w:rsid w:val="00EB3D32"/>
    <w:rsid w:val="00EB4F96"/>
    <w:rsid w:val="00EB73AC"/>
    <w:rsid w:val="00EC3D08"/>
    <w:rsid w:val="00EC5F8F"/>
    <w:rsid w:val="00ED2FAB"/>
    <w:rsid w:val="00ED30B9"/>
    <w:rsid w:val="00EE0163"/>
    <w:rsid w:val="00EE2E35"/>
    <w:rsid w:val="00EE561A"/>
    <w:rsid w:val="00EE7F30"/>
    <w:rsid w:val="00EF2938"/>
    <w:rsid w:val="00EF480E"/>
    <w:rsid w:val="00EF7A68"/>
    <w:rsid w:val="00F02C18"/>
    <w:rsid w:val="00F02E6D"/>
    <w:rsid w:val="00F043D4"/>
    <w:rsid w:val="00F0513A"/>
    <w:rsid w:val="00F11AD8"/>
    <w:rsid w:val="00F11B38"/>
    <w:rsid w:val="00F21BF8"/>
    <w:rsid w:val="00F2658A"/>
    <w:rsid w:val="00F3001F"/>
    <w:rsid w:val="00F324FF"/>
    <w:rsid w:val="00F52ECC"/>
    <w:rsid w:val="00F56A60"/>
    <w:rsid w:val="00F60829"/>
    <w:rsid w:val="00F60D58"/>
    <w:rsid w:val="00F61826"/>
    <w:rsid w:val="00F624BE"/>
    <w:rsid w:val="00F73714"/>
    <w:rsid w:val="00F73848"/>
    <w:rsid w:val="00F73C34"/>
    <w:rsid w:val="00F76529"/>
    <w:rsid w:val="00F77E9B"/>
    <w:rsid w:val="00F82D27"/>
    <w:rsid w:val="00F84981"/>
    <w:rsid w:val="00F84CAA"/>
    <w:rsid w:val="00F9093A"/>
    <w:rsid w:val="00F918CC"/>
    <w:rsid w:val="00F928A3"/>
    <w:rsid w:val="00F933DC"/>
    <w:rsid w:val="00F964C4"/>
    <w:rsid w:val="00FA145C"/>
    <w:rsid w:val="00FA48AD"/>
    <w:rsid w:val="00FA7029"/>
    <w:rsid w:val="00FA783D"/>
    <w:rsid w:val="00FA7C82"/>
    <w:rsid w:val="00FB0F3C"/>
    <w:rsid w:val="00FB32C9"/>
    <w:rsid w:val="00FB5881"/>
    <w:rsid w:val="00FC0DE8"/>
    <w:rsid w:val="00FC22E9"/>
    <w:rsid w:val="00FC61B8"/>
    <w:rsid w:val="00FC7661"/>
    <w:rsid w:val="00FE4409"/>
    <w:rsid w:val="00FE4D45"/>
    <w:rsid w:val="00FE75BB"/>
    <w:rsid w:val="00FE7BE4"/>
    <w:rsid w:val="00FF166F"/>
    <w:rsid w:val="00FF1EB1"/>
    <w:rsid w:val="00FF4E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55F1CF7C-319B-4249-A0E3-99A8B9D89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1ECA"/>
    <w:rPr>
      <w:rFonts w:ascii="Times New Roman" w:eastAsia="Times New Roman" w:hAnsi="Times New Roman"/>
    </w:rPr>
  </w:style>
  <w:style w:type="paragraph" w:styleId="1">
    <w:name w:val="heading 1"/>
    <w:basedOn w:val="a"/>
    <w:next w:val="a"/>
    <w:link w:val="10"/>
    <w:uiPriority w:val="99"/>
    <w:qFormat/>
    <w:rsid w:val="0084015A"/>
    <w:pPr>
      <w:keepNext/>
      <w:spacing w:before="240" w:after="60"/>
      <w:outlineLvl w:val="0"/>
    </w:pPr>
    <w:rPr>
      <w:rFonts w:ascii="Arial" w:hAnsi="Arial" w:cs="Arial"/>
      <w:b/>
      <w:bCs/>
      <w:kern w:val="32"/>
      <w:sz w:val="32"/>
      <w:szCs w:val="32"/>
    </w:rPr>
  </w:style>
  <w:style w:type="paragraph" w:styleId="2">
    <w:name w:val="heading 2"/>
    <w:basedOn w:val="a"/>
    <w:next w:val="a"/>
    <w:link w:val="20"/>
    <w:unhideWhenUsed/>
    <w:qFormat/>
    <w:rsid w:val="0084015A"/>
    <w:pPr>
      <w:keepNext/>
      <w:numPr>
        <w:ilvl w:val="1"/>
        <w:numId w:val="1"/>
      </w:numPr>
      <w:spacing w:before="240" w:after="60"/>
      <w:outlineLvl w:val="1"/>
    </w:pPr>
    <w:rPr>
      <w:rFonts w:ascii="Arial" w:hAnsi="Arial" w:cs="Arial"/>
      <w:b/>
      <w:bCs/>
      <w:i/>
      <w:iCs/>
      <w:sz w:val="28"/>
      <w:szCs w:val="28"/>
    </w:rPr>
  </w:style>
  <w:style w:type="paragraph" w:styleId="3">
    <w:name w:val="heading 3"/>
    <w:basedOn w:val="a"/>
    <w:next w:val="a"/>
    <w:link w:val="30"/>
    <w:unhideWhenUsed/>
    <w:qFormat/>
    <w:rsid w:val="0084015A"/>
    <w:pPr>
      <w:keepNext/>
      <w:numPr>
        <w:ilvl w:val="2"/>
        <w:numId w:val="1"/>
      </w:numPr>
      <w:spacing w:before="240" w:after="60"/>
      <w:outlineLvl w:val="2"/>
    </w:pPr>
    <w:rPr>
      <w:rFonts w:ascii="Arial" w:hAnsi="Arial" w:cs="Arial"/>
      <w:b/>
      <w:bCs/>
      <w:sz w:val="26"/>
      <w:szCs w:val="26"/>
    </w:rPr>
  </w:style>
  <w:style w:type="paragraph" w:styleId="4">
    <w:name w:val="heading 4"/>
    <w:basedOn w:val="a"/>
    <w:next w:val="a"/>
    <w:link w:val="40"/>
    <w:unhideWhenUsed/>
    <w:qFormat/>
    <w:rsid w:val="0084015A"/>
    <w:pPr>
      <w:keepNext/>
      <w:numPr>
        <w:ilvl w:val="3"/>
        <w:numId w:val="1"/>
      </w:numPr>
      <w:spacing w:before="240" w:after="60"/>
      <w:outlineLvl w:val="3"/>
    </w:pPr>
    <w:rPr>
      <w:b/>
      <w:bCs/>
      <w:sz w:val="28"/>
      <w:szCs w:val="28"/>
    </w:rPr>
  </w:style>
  <w:style w:type="paragraph" w:styleId="5">
    <w:name w:val="heading 5"/>
    <w:basedOn w:val="a"/>
    <w:next w:val="a"/>
    <w:link w:val="50"/>
    <w:unhideWhenUsed/>
    <w:qFormat/>
    <w:rsid w:val="0084015A"/>
    <w:pPr>
      <w:keepNext/>
      <w:numPr>
        <w:ilvl w:val="4"/>
        <w:numId w:val="1"/>
      </w:numPr>
      <w:jc w:val="center"/>
      <w:outlineLvl w:val="4"/>
    </w:pPr>
    <w:rPr>
      <w:sz w:val="24"/>
    </w:rPr>
  </w:style>
  <w:style w:type="paragraph" w:styleId="6">
    <w:name w:val="heading 6"/>
    <w:basedOn w:val="a"/>
    <w:next w:val="a"/>
    <w:link w:val="60"/>
    <w:unhideWhenUsed/>
    <w:qFormat/>
    <w:rsid w:val="0084015A"/>
    <w:pPr>
      <w:numPr>
        <w:ilvl w:val="5"/>
        <w:numId w:val="1"/>
      </w:numPr>
      <w:spacing w:before="240" w:after="60"/>
      <w:outlineLvl w:val="5"/>
    </w:pPr>
    <w:rPr>
      <w:b/>
      <w:bCs/>
      <w:sz w:val="22"/>
      <w:szCs w:val="22"/>
    </w:rPr>
  </w:style>
  <w:style w:type="paragraph" w:styleId="7">
    <w:name w:val="heading 7"/>
    <w:basedOn w:val="a"/>
    <w:next w:val="a"/>
    <w:link w:val="70"/>
    <w:uiPriority w:val="99"/>
    <w:unhideWhenUsed/>
    <w:qFormat/>
    <w:rsid w:val="0084015A"/>
    <w:pPr>
      <w:numPr>
        <w:ilvl w:val="6"/>
        <w:numId w:val="1"/>
      </w:numPr>
      <w:spacing w:before="240" w:after="60"/>
      <w:outlineLvl w:val="6"/>
    </w:pPr>
    <w:rPr>
      <w:sz w:val="24"/>
      <w:szCs w:val="24"/>
    </w:rPr>
  </w:style>
  <w:style w:type="paragraph" w:styleId="8">
    <w:name w:val="heading 8"/>
    <w:basedOn w:val="a"/>
    <w:next w:val="a"/>
    <w:link w:val="80"/>
    <w:uiPriority w:val="99"/>
    <w:unhideWhenUsed/>
    <w:qFormat/>
    <w:rsid w:val="0084015A"/>
    <w:pPr>
      <w:numPr>
        <w:ilvl w:val="7"/>
        <w:numId w:val="1"/>
      </w:numPr>
      <w:spacing w:before="240" w:after="60"/>
      <w:outlineLvl w:val="7"/>
    </w:pPr>
    <w:rPr>
      <w:i/>
      <w:iCs/>
      <w:sz w:val="24"/>
      <w:szCs w:val="24"/>
    </w:rPr>
  </w:style>
  <w:style w:type="paragraph" w:styleId="9">
    <w:name w:val="heading 9"/>
    <w:basedOn w:val="a"/>
    <w:next w:val="a"/>
    <w:link w:val="90"/>
    <w:uiPriority w:val="99"/>
    <w:unhideWhenUsed/>
    <w:qFormat/>
    <w:rsid w:val="0084015A"/>
    <w:pPr>
      <w:numPr>
        <w:ilvl w:val="8"/>
        <w:numId w:val="1"/>
      </w:numPr>
      <w:spacing w:before="240" w:after="60"/>
      <w:outlineLvl w:val="8"/>
    </w:pPr>
    <w:rPr>
      <w:rFonts w:ascii="Arial" w:hAnsi="Arial" w:cs="Arial"/>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84015A"/>
    <w:rPr>
      <w:rFonts w:ascii="Arial" w:eastAsia="Times New Roman" w:hAnsi="Arial" w:cs="Arial"/>
      <w:b/>
      <w:bCs/>
      <w:kern w:val="32"/>
      <w:sz w:val="32"/>
      <w:szCs w:val="32"/>
      <w:lang w:eastAsia="ru-RU"/>
    </w:rPr>
  </w:style>
  <w:style w:type="character" w:customStyle="1" w:styleId="20">
    <w:name w:val="Заголовок 2 Знак"/>
    <w:link w:val="2"/>
    <w:rsid w:val="0084015A"/>
    <w:rPr>
      <w:rFonts w:ascii="Arial" w:eastAsia="Times New Roman" w:hAnsi="Arial" w:cs="Arial"/>
      <w:b/>
      <w:bCs/>
      <w:i/>
      <w:iCs/>
      <w:sz w:val="28"/>
      <w:szCs w:val="28"/>
    </w:rPr>
  </w:style>
  <w:style w:type="character" w:customStyle="1" w:styleId="30">
    <w:name w:val="Заголовок 3 Знак"/>
    <w:link w:val="3"/>
    <w:rsid w:val="0084015A"/>
    <w:rPr>
      <w:rFonts w:ascii="Arial" w:eastAsia="Times New Roman" w:hAnsi="Arial" w:cs="Arial"/>
      <w:b/>
      <w:bCs/>
      <w:sz w:val="26"/>
      <w:szCs w:val="26"/>
    </w:rPr>
  </w:style>
  <w:style w:type="character" w:customStyle="1" w:styleId="40">
    <w:name w:val="Заголовок 4 Знак"/>
    <w:link w:val="4"/>
    <w:rsid w:val="0084015A"/>
    <w:rPr>
      <w:rFonts w:ascii="Times New Roman" w:eastAsia="Times New Roman" w:hAnsi="Times New Roman"/>
      <w:b/>
      <w:bCs/>
      <w:sz w:val="28"/>
      <w:szCs w:val="28"/>
    </w:rPr>
  </w:style>
  <w:style w:type="character" w:customStyle="1" w:styleId="50">
    <w:name w:val="Заголовок 5 Знак"/>
    <w:link w:val="5"/>
    <w:rsid w:val="0084015A"/>
    <w:rPr>
      <w:rFonts w:ascii="Times New Roman" w:eastAsia="Times New Roman" w:hAnsi="Times New Roman"/>
      <w:sz w:val="24"/>
    </w:rPr>
  </w:style>
  <w:style w:type="character" w:customStyle="1" w:styleId="60">
    <w:name w:val="Заголовок 6 Знак"/>
    <w:link w:val="6"/>
    <w:rsid w:val="0084015A"/>
    <w:rPr>
      <w:rFonts w:ascii="Times New Roman" w:eastAsia="Times New Roman" w:hAnsi="Times New Roman"/>
      <w:b/>
      <w:bCs/>
      <w:sz w:val="22"/>
      <w:szCs w:val="22"/>
    </w:rPr>
  </w:style>
  <w:style w:type="character" w:customStyle="1" w:styleId="70">
    <w:name w:val="Заголовок 7 Знак"/>
    <w:link w:val="7"/>
    <w:uiPriority w:val="99"/>
    <w:rsid w:val="0084015A"/>
    <w:rPr>
      <w:rFonts w:ascii="Times New Roman" w:eastAsia="Times New Roman" w:hAnsi="Times New Roman"/>
      <w:sz w:val="24"/>
      <w:szCs w:val="24"/>
    </w:rPr>
  </w:style>
  <w:style w:type="character" w:customStyle="1" w:styleId="80">
    <w:name w:val="Заголовок 8 Знак"/>
    <w:link w:val="8"/>
    <w:uiPriority w:val="99"/>
    <w:rsid w:val="0084015A"/>
    <w:rPr>
      <w:rFonts w:ascii="Times New Roman" w:eastAsia="Times New Roman" w:hAnsi="Times New Roman"/>
      <w:i/>
      <w:iCs/>
      <w:sz w:val="24"/>
      <w:szCs w:val="24"/>
    </w:rPr>
  </w:style>
  <w:style w:type="character" w:customStyle="1" w:styleId="90">
    <w:name w:val="Заголовок 9 Знак"/>
    <w:link w:val="9"/>
    <w:uiPriority w:val="99"/>
    <w:rsid w:val="0084015A"/>
    <w:rPr>
      <w:rFonts w:ascii="Arial" w:eastAsia="Times New Roman" w:hAnsi="Arial" w:cs="Arial"/>
      <w:sz w:val="22"/>
      <w:szCs w:val="22"/>
    </w:rPr>
  </w:style>
  <w:style w:type="character" w:styleId="a3">
    <w:name w:val="Hyperlink"/>
    <w:unhideWhenUsed/>
    <w:rsid w:val="0084015A"/>
    <w:rPr>
      <w:color w:val="0000FF"/>
      <w:u w:val="single"/>
    </w:rPr>
  </w:style>
  <w:style w:type="paragraph" w:styleId="a4">
    <w:name w:val="Normal (Web)"/>
    <w:basedOn w:val="a"/>
    <w:link w:val="a5"/>
    <w:uiPriority w:val="99"/>
    <w:unhideWhenUsed/>
    <w:rsid w:val="0084015A"/>
    <w:pPr>
      <w:spacing w:before="100" w:beforeAutospacing="1" w:after="100" w:afterAutospacing="1"/>
    </w:pPr>
    <w:rPr>
      <w:sz w:val="24"/>
      <w:szCs w:val="24"/>
    </w:rPr>
  </w:style>
  <w:style w:type="paragraph" w:styleId="a6">
    <w:name w:val="footnote text"/>
    <w:basedOn w:val="a"/>
    <w:link w:val="a7"/>
    <w:uiPriority w:val="99"/>
    <w:semiHidden/>
    <w:unhideWhenUsed/>
    <w:rsid w:val="0084015A"/>
  </w:style>
  <w:style w:type="character" w:customStyle="1" w:styleId="a7">
    <w:name w:val="Текст сноски Знак"/>
    <w:link w:val="a6"/>
    <w:uiPriority w:val="99"/>
    <w:semiHidden/>
    <w:rsid w:val="0084015A"/>
    <w:rPr>
      <w:rFonts w:ascii="Times New Roman" w:eastAsia="Times New Roman" w:hAnsi="Times New Roman" w:cs="Times New Roman"/>
      <w:sz w:val="20"/>
      <w:szCs w:val="20"/>
      <w:lang w:eastAsia="ru-RU"/>
    </w:rPr>
  </w:style>
  <w:style w:type="character" w:customStyle="1" w:styleId="a8">
    <w:name w:val="Верхний колонтитул Знак"/>
    <w:link w:val="a9"/>
    <w:uiPriority w:val="99"/>
    <w:rsid w:val="0084015A"/>
    <w:rPr>
      <w:rFonts w:ascii="Times New Roman" w:eastAsia="Times New Roman" w:hAnsi="Times New Roman" w:cs="Times New Roman"/>
      <w:sz w:val="20"/>
      <w:szCs w:val="20"/>
      <w:lang w:eastAsia="ru-RU"/>
    </w:rPr>
  </w:style>
  <w:style w:type="paragraph" w:styleId="a9">
    <w:name w:val="header"/>
    <w:basedOn w:val="a"/>
    <w:link w:val="a8"/>
    <w:uiPriority w:val="99"/>
    <w:unhideWhenUsed/>
    <w:rsid w:val="0084015A"/>
    <w:pPr>
      <w:tabs>
        <w:tab w:val="center" w:pos="4677"/>
        <w:tab w:val="right" w:pos="9355"/>
      </w:tabs>
    </w:pPr>
  </w:style>
  <w:style w:type="character" w:customStyle="1" w:styleId="aa">
    <w:name w:val="Нижний колонтитул Знак"/>
    <w:link w:val="ab"/>
    <w:uiPriority w:val="99"/>
    <w:rsid w:val="0084015A"/>
    <w:rPr>
      <w:rFonts w:ascii="Times New Roman" w:eastAsia="Times New Roman" w:hAnsi="Times New Roman" w:cs="Times New Roman"/>
      <w:sz w:val="20"/>
      <w:szCs w:val="20"/>
      <w:lang w:eastAsia="ru-RU"/>
    </w:rPr>
  </w:style>
  <w:style w:type="paragraph" w:styleId="ab">
    <w:name w:val="footer"/>
    <w:basedOn w:val="a"/>
    <w:link w:val="aa"/>
    <w:uiPriority w:val="99"/>
    <w:unhideWhenUsed/>
    <w:rsid w:val="0084015A"/>
    <w:pPr>
      <w:tabs>
        <w:tab w:val="center" w:pos="4677"/>
        <w:tab w:val="right" w:pos="9355"/>
      </w:tabs>
    </w:pPr>
  </w:style>
  <w:style w:type="paragraph" w:styleId="ac">
    <w:name w:val="caption"/>
    <w:basedOn w:val="a"/>
    <w:next w:val="a"/>
    <w:uiPriority w:val="99"/>
    <w:unhideWhenUsed/>
    <w:qFormat/>
    <w:rsid w:val="0084015A"/>
    <w:pPr>
      <w:jc w:val="center"/>
    </w:pPr>
    <w:rPr>
      <w:b/>
      <w:bCs/>
      <w:i/>
      <w:iCs/>
      <w:sz w:val="24"/>
      <w:szCs w:val="24"/>
    </w:rPr>
  </w:style>
  <w:style w:type="paragraph" w:styleId="ad">
    <w:name w:val="Title"/>
    <w:basedOn w:val="a"/>
    <w:link w:val="ae"/>
    <w:uiPriority w:val="99"/>
    <w:qFormat/>
    <w:rsid w:val="0084015A"/>
    <w:pPr>
      <w:jc w:val="center"/>
    </w:pPr>
    <w:rPr>
      <w:b/>
      <w:bCs/>
      <w:caps/>
      <w:szCs w:val="24"/>
    </w:rPr>
  </w:style>
  <w:style w:type="character" w:customStyle="1" w:styleId="ae">
    <w:name w:val="Название Знак"/>
    <w:link w:val="ad"/>
    <w:uiPriority w:val="99"/>
    <w:rsid w:val="0084015A"/>
    <w:rPr>
      <w:rFonts w:ascii="Times New Roman" w:eastAsia="Times New Roman" w:hAnsi="Times New Roman" w:cs="Times New Roman"/>
      <w:b/>
      <w:bCs/>
      <w:caps/>
      <w:sz w:val="20"/>
      <w:szCs w:val="24"/>
      <w:lang w:eastAsia="ru-RU"/>
    </w:rPr>
  </w:style>
  <w:style w:type="paragraph" w:styleId="af">
    <w:name w:val="Body Text"/>
    <w:basedOn w:val="a"/>
    <w:link w:val="af0"/>
    <w:uiPriority w:val="99"/>
    <w:unhideWhenUsed/>
    <w:rsid w:val="0084015A"/>
    <w:pPr>
      <w:spacing w:line="360" w:lineRule="auto"/>
      <w:ind w:right="-765"/>
      <w:jc w:val="both"/>
    </w:pPr>
    <w:rPr>
      <w:b/>
      <w:sz w:val="24"/>
    </w:rPr>
  </w:style>
  <w:style w:type="character" w:customStyle="1" w:styleId="af0">
    <w:name w:val="Основной текст Знак"/>
    <w:link w:val="af"/>
    <w:uiPriority w:val="99"/>
    <w:rsid w:val="0084015A"/>
    <w:rPr>
      <w:rFonts w:ascii="Times New Roman" w:eastAsia="Times New Roman" w:hAnsi="Times New Roman" w:cs="Times New Roman"/>
      <w:b/>
      <w:sz w:val="24"/>
      <w:szCs w:val="20"/>
      <w:lang w:eastAsia="ru-RU"/>
    </w:rPr>
  </w:style>
  <w:style w:type="paragraph" w:styleId="af1">
    <w:name w:val="Body Text Indent"/>
    <w:basedOn w:val="a"/>
    <w:link w:val="af2"/>
    <w:uiPriority w:val="99"/>
    <w:unhideWhenUsed/>
    <w:rsid w:val="0084015A"/>
    <w:pPr>
      <w:spacing w:after="120"/>
      <w:ind w:left="283"/>
    </w:pPr>
  </w:style>
  <w:style w:type="character" w:customStyle="1" w:styleId="af2">
    <w:name w:val="Основной текст с отступом Знак"/>
    <w:link w:val="af1"/>
    <w:uiPriority w:val="99"/>
    <w:rsid w:val="0084015A"/>
    <w:rPr>
      <w:rFonts w:ascii="Times New Roman" w:eastAsia="Times New Roman" w:hAnsi="Times New Roman" w:cs="Times New Roman"/>
      <w:sz w:val="20"/>
      <w:szCs w:val="20"/>
      <w:lang w:eastAsia="ru-RU"/>
    </w:rPr>
  </w:style>
  <w:style w:type="character" w:customStyle="1" w:styleId="21">
    <w:name w:val="Основной текст 2 Знак"/>
    <w:link w:val="22"/>
    <w:uiPriority w:val="99"/>
    <w:semiHidden/>
    <w:rsid w:val="0084015A"/>
    <w:rPr>
      <w:rFonts w:ascii="Times New Roman" w:eastAsia="Times New Roman" w:hAnsi="Times New Roman" w:cs="Times New Roman"/>
      <w:sz w:val="20"/>
      <w:szCs w:val="20"/>
      <w:lang w:eastAsia="ru-RU"/>
    </w:rPr>
  </w:style>
  <w:style w:type="paragraph" w:styleId="22">
    <w:name w:val="Body Text 2"/>
    <w:basedOn w:val="a"/>
    <w:link w:val="21"/>
    <w:uiPriority w:val="99"/>
    <w:semiHidden/>
    <w:unhideWhenUsed/>
    <w:rsid w:val="0084015A"/>
    <w:pPr>
      <w:spacing w:after="120" w:line="480" w:lineRule="auto"/>
    </w:pPr>
  </w:style>
  <w:style w:type="paragraph" w:styleId="23">
    <w:name w:val="Body Text Indent 2"/>
    <w:basedOn w:val="a"/>
    <w:link w:val="24"/>
    <w:uiPriority w:val="99"/>
    <w:unhideWhenUsed/>
    <w:rsid w:val="0084015A"/>
    <w:pPr>
      <w:spacing w:after="120" w:line="480" w:lineRule="auto"/>
      <w:ind w:left="283"/>
    </w:pPr>
  </w:style>
  <w:style w:type="character" w:customStyle="1" w:styleId="24">
    <w:name w:val="Основной текст с отступом 2 Знак"/>
    <w:link w:val="23"/>
    <w:uiPriority w:val="99"/>
    <w:rsid w:val="0084015A"/>
    <w:rPr>
      <w:rFonts w:ascii="Times New Roman" w:eastAsia="Times New Roman" w:hAnsi="Times New Roman" w:cs="Times New Roman"/>
      <w:sz w:val="20"/>
      <w:szCs w:val="20"/>
      <w:lang w:eastAsia="ru-RU"/>
    </w:rPr>
  </w:style>
  <w:style w:type="paragraph" w:styleId="31">
    <w:name w:val="Body Text Indent 3"/>
    <w:basedOn w:val="a"/>
    <w:link w:val="32"/>
    <w:uiPriority w:val="99"/>
    <w:semiHidden/>
    <w:unhideWhenUsed/>
    <w:rsid w:val="0084015A"/>
    <w:pPr>
      <w:spacing w:after="120"/>
      <w:ind w:left="283"/>
    </w:pPr>
    <w:rPr>
      <w:sz w:val="16"/>
      <w:szCs w:val="16"/>
    </w:rPr>
  </w:style>
  <w:style w:type="character" w:customStyle="1" w:styleId="32">
    <w:name w:val="Основной текст с отступом 3 Знак"/>
    <w:link w:val="31"/>
    <w:uiPriority w:val="99"/>
    <w:semiHidden/>
    <w:rsid w:val="0084015A"/>
    <w:rPr>
      <w:rFonts w:ascii="Times New Roman" w:eastAsia="Times New Roman" w:hAnsi="Times New Roman" w:cs="Times New Roman"/>
      <w:sz w:val="16"/>
      <w:szCs w:val="16"/>
      <w:lang w:eastAsia="ru-RU"/>
    </w:rPr>
  </w:style>
  <w:style w:type="character" w:customStyle="1" w:styleId="af3">
    <w:name w:val="Схема документа Знак"/>
    <w:link w:val="af4"/>
    <w:uiPriority w:val="99"/>
    <w:semiHidden/>
    <w:rsid w:val="0084015A"/>
    <w:rPr>
      <w:rFonts w:ascii="Tahoma" w:eastAsia="Times New Roman" w:hAnsi="Tahoma" w:cs="Tahoma"/>
      <w:sz w:val="20"/>
      <w:szCs w:val="20"/>
      <w:shd w:val="clear" w:color="auto" w:fill="000080"/>
      <w:lang w:eastAsia="ru-RU"/>
    </w:rPr>
  </w:style>
  <w:style w:type="paragraph" w:styleId="af4">
    <w:name w:val="Document Map"/>
    <w:basedOn w:val="a"/>
    <w:link w:val="af3"/>
    <w:uiPriority w:val="99"/>
    <w:semiHidden/>
    <w:unhideWhenUsed/>
    <w:rsid w:val="0084015A"/>
    <w:pPr>
      <w:shd w:val="clear" w:color="auto" w:fill="000080"/>
    </w:pPr>
    <w:rPr>
      <w:rFonts w:ascii="Tahoma" w:hAnsi="Tahoma" w:cs="Tahoma"/>
    </w:rPr>
  </w:style>
  <w:style w:type="character" w:customStyle="1" w:styleId="af5">
    <w:name w:val="Текст выноски Знак"/>
    <w:link w:val="af6"/>
    <w:uiPriority w:val="99"/>
    <w:semiHidden/>
    <w:rsid w:val="0084015A"/>
    <w:rPr>
      <w:rFonts w:ascii="Tahoma" w:eastAsia="Times New Roman" w:hAnsi="Tahoma" w:cs="Tahoma"/>
      <w:sz w:val="16"/>
      <w:szCs w:val="16"/>
      <w:lang w:eastAsia="ru-RU"/>
    </w:rPr>
  </w:style>
  <w:style w:type="paragraph" w:styleId="af6">
    <w:name w:val="Balloon Text"/>
    <w:basedOn w:val="a"/>
    <w:link w:val="af5"/>
    <w:uiPriority w:val="99"/>
    <w:semiHidden/>
    <w:unhideWhenUsed/>
    <w:rsid w:val="0084015A"/>
    <w:rPr>
      <w:rFonts w:ascii="Tahoma" w:hAnsi="Tahoma" w:cs="Tahoma"/>
      <w:sz w:val="16"/>
      <w:szCs w:val="16"/>
    </w:rPr>
  </w:style>
  <w:style w:type="paragraph" w:styleId="af7">
    <w:name w:val="No Spacing"/>
    <w:link w:val="af8"/>
    <w:uiPriority w:val="1"/>
    <w:qFormat/>
    <w:rsid w:val="0084015A"/>
    <w:rPr>
      <w:rFonts w:ascii="Times New Roman" w:eastAsia="Times New Roman" w:hAnsi="Times New Roman"/>
      <w:sz w:val="24"/>
      <w:szCs w:val="24"/>
    </w:rPr>
  </w:style>
  <w:style w:type="paragraph" w:styleId="af9">
    <w:name w:val="List Paragraph"/>
    <w:aliases w:val="Содержание. 2 уровень"/>
    <w:basedOn w:val="a"/>
    <w:link w:val="afa"/>
    <w:uiPriority w:val="34"/>
    <w:qFormat/>
    <w:rsid w:val="0084015A"/>
    <w:pPr>
      <w:spacing w:after="200" w:line="276" w:lineRule="auto"/>
      <w:ind w:left="720"/>
      <w:contextualSpacing/>
    </w:pPr>
    <w:rPr>
      <w:rFonts w:ascii="Calibri" w:eastAsia="Calibri" w:hAnsi="Calibri"/>
      <w:sz w:val="22"/>
      <w:szCs w:val="22"/>
      <w:lang w:eastAsia="en-US"/>
    </w:rPr>
  </w:style>
  <w:style w:type="paragraph" w:customStyle="1" w:styleId="afb">
    <w:name w:val="Обычный + по ширине"/>
    <w:basedOn w:val="31"/>
    <w:uiPriority w:val="99"/>
    <w:rsid w:val="0084015A"/>
    <w:pPr>
      <w:ind w:left="360"/>
      <w:jc w:val="both"/>
    </w:pPr>
    <w:rPr>
      <w:sz w:val="24"/>
      <w:szCs w:val="24"/>
    </w:rPr>
  </w:style>
  <w:style w:type="paragraph" w:customStyle="1" w:styleId="afc">
    <w:name w:val="Обычный + Черный"/>
    <w:aliases w:val="Узор: Нет (Белый)"/>
    <w:basedOn w:val="31"/>
    <w:uiPriority w:val="99"/>
    <w:rsid w:val="0084015A"/>
    <w:pPr>
      <w:jc w:val="both"/>
    </w:pPr>
    <w:rPr>
      <w:sz w:val="24"/>
      <w:szCs w:val="24"/>
    </w:rPr>
  </w:style>
  <w:style w:type="paragraph" w:customStyle="1" w:styleId="12pt">
    <w:name w:val="Обычный + 12 pt"/>
    <w:aliases w:val="по ширине"/>
    <w:basedOn w:val="afb"/>
    <w:uiPriority w:val="99"/>
    <w:rsid w:val="0084015A"/>
    <w:pPr>
      <w:tabs>
        <w:tab w:val="num" w:pos="360"/>
        <w:tab w:val="num" w:pos="540"/>
      </w:tabs>
      <w:ind w:hanging="360"/>
      <w:jc w:val="left"/>
    </w:pPr>
  </w:style>
  <w:style w:type="paragraph" w:customStyle="1" w:styleId="Default">
    <w:name w:val="Default"/>
    <w:uiPriority w:val="99"/>
    <w:rsid w:val="0084015A"/>
    <w:pPr>
      <w:autoSpaceDE w:val="0"/>
      <w:autoSpaceDN w:val="0"/>
      <w:adjustRightInd w:val="0"/>
    </w:pPr>
    <w:rPr>
      <w:rFonts w:ascii="Times New Roman" w:eastAsia="Times New Roman" w:hAnsi="Times New Roman"/>
      <w:color w:val="000000"/>
      <w:sz w:val="24"/>
      <w:szCs w:val="24"/>
    </w:rPr>
  </w:style>
  <w:style w:type="character" w:customStyle="1" w:styleId="33">
    <w:name w:val="название3"/>
    <w:rsid w:val="0084015A"/>
    <w:rPr>
      <w:rFonts w:ascii="Times New Roman" w:hAnsi="Times New Roman" w:cs="Times New Roman" w:hint="default"/>
      <w:b/>
      <w:bCs/>
      <w:sz w:val="28"/>
      <w:u w:val="single"/>
    </w:rPr>
  </w:style>
  <w:style w:type="character" w:customStyle="1" w:styleId="51">
    <w:name w:val="Знак5"/>
    <w:rsid w:val="0084015A"/>
    <w:rPr>
      <w:b/>
      <w:bCs w:val="0"/>
      <w:sz w:val="24"/>
      <w:lang w:val="ru-RU" w:eastAsia="ru-RU" w:bidi="ar-SA"/>
    </w:rPr>
  </w:style>
  <w:style w:type="character" w:customStyle="1" w:styleId="41">
    <w:name w:val="Знак4"/>
    <w:rsid w:val="0084015A"/>
    <w:rPr>
      <w:sz w:val="16"/>
      <w:szCs w:val="16"/>
      <w:lang w:val="ru-RU" w:eastAsia="ru-RU" w:bidi="ar-SA"/>
    </w:rPr>
  </w:style>
  <w:style w:type="character" w:customStyle="1" w:styleId="34">
    <w:name w:val="Знак3"/>
    <w:rsid w:val="0084015A"/>
    <w:rPr>
      <w:b/>
      <w:bCs/>
      <w:caps/>
      <w:szCs w:val="24"/>
      <w:lang w:val="ru-RU" w:eastAsia="ru-RU" w:bidi="ar-SA"/>
    </w:rPr>
  </w:style>
  <w:style w:type="table" w:styleId="11">
    <w:name w:val="Table Grid 1"/>
    <w:basedOn w:val="a1"/>
    <w:uiPriority w:val="99"/>
    <w:rsid w:val="00D14AEC"/>
    <w:pPr>
      <w:widowControl w:val="0"/>
      <w:autoSpaceDE w:val="0"/>
      <w:autoSpaceDN w:val="0"/>
      <w:adjustRightInd w:val="0"/>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character" w:styleId="afd">
    <w:name w:val="Strong"/>
    <w:uiPriority w:val="22"/>
    <w:qFormat/>
    <w:rsid w:val="00F77E9B"/>
    <w:rPr>
      <w:rFonts w:cs="Times New Roman"/>
      <w:b/>
      <w:bCs/>
    </w:rPr>
  </w:style>
  <w:style w:type="table" w:styleId="afe">
    <w:name w:val="Table Grid"/>
    <w:basedOn w:val="a1"/>
    <w:uiPriority w:val="59"/>
    <w:rsid w:val="00F77E9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29">
    <w:name w:val="Style29"/>
    <w:basedOn w:val="a"/>
    <w:uiPriority w:val="99"/>
    <w:rsid w:val="008264AD"/>
    <w:pPr>
      <w:widowControl w:val="0"/>
      <w:autoSpaceDE w:val="0"/>
      <w:autoSpaceDN w:val="0"/>
      <w:adjustRightInd w:val="0"/>
      <w:spacing w:line="254" w:lineRule="exact"/>
      <w:jc w:val="center"/>
    </w:pPr>
    <w:rPr>
      <w:sz w:val="24"/>
      <w:szCs w:val="24"/>
    </w:rPr>
  </w:style>
  <w:style w:type="paragraph" w:customStyle="1" w:styleId="Style138">
    <w:name w:val="Style138"/>
    <w:basedOn w:val="a"/>
    <w:uiPriority w:val="99"/>
    <w:rsid w:val="008264AD"/>
    <w:pPr>
      <w:widowControl w:val="0"/>
      <w:autoSpaceDE w:val="0"/>
      <w:autoSpaceDN w:val="0"/>
      <w:adjustRightInd w:val="0"/>
      <w:spacing w:line="288" w:lineRule="exact"/>
      <w:ind w:firstLine="437"/>
      <w:jc w:val="both"/>
    </w:pPr>
    <w:rPr>
      <w:sz w:val="24"/>
      <w:szCs w:val="24"/>
    </w:rPr>
  </w:style>
  <w:style w:type="paragraph" w:customStyle="1" w:styleId="Style311">
    <w:name w:val="Style311"/>
    <w:basedOn w:val="a"/>
    <w:uiPriority w:val="99"/>
    <w:rsid w:val="008264AD"/>
    <w:pPr>
      <w:widowControl w:val="0"/>
      <w:autoSpaceDE w:val="0"/>
      <w:autoSpaceDN w:val="0"/>
      <w:adjustRightInd w:val="0"/>
      <w:spacing w:line="232" w:lineRule="exact"/>
      <w:ind w:hanging="274"/>
      <w:jc w:val="both"/>
    </w:pPr>
    <w:rPr>
      <w:sz w:val="24"/>
      <w:szCs w:val="24"/>
    </w:rPr>
  </w:style>
  <w:style w:type="character" w:customStyle="1" w:styleId="FontStyle356">
    <w:name w:val="Font Style356"/>
    <w:uiPriority w:val="99"/>
    <w:rsid w:val="008264AD"/>
    <w:rPr>
      <w:rFonts w:ascii="Times New Roman" w:hAnsi="Times New Roman" w:cs="Times New Roman"/>
      <w:sz w:val="18"/>
      <w:szCs w:val="18"/>
    </w:rPr>
  </w:style>
  <w:style w:type="character" w:customStyle="1" w:styleId="FontStyle375">
    <w:name w:val="Font Style375"/>
    <w:uiPriority w:val="99"/>
    <w:rsid w:val="008264AD"/>
    <w:rPr>
      <w:rFonts w:ascii="Times New Roman" w:hAnsi="Times New Roman" w:cs="Times New Roman"/>
      <w:b/>
      <w:bCs/>
      <w:sz w:val="18"/>
      <w:szCs w:val="18"/>
    </w:rPr>
  </w:style>
  <w:style w:type="character" w:customStyle="1" w:styleId="aff">
    <w:name w:val="Оглавление + Полужирный"/>
    <w:rsid w:val="007233FE"/>
    <w:rPr>
      <w:rFonts w:ascii="Times New Roman" w:eastAsia="Times New Roman" w:hAnsi="Times New Roman" w:cs="Times New Roman"/>
      <w:b/>
      <w:bCs/>
      <w:i w:val="0"/>
      <w:iCs w:val="0"/>
      <w:smallCaps w:val="0"/>
      <w:strike w:val="0"/>
      <w:color w:val="000000"/>
      <w:spacing w:val="0"/>
      <w:w w:val="100"/>
      <w:position w:val="0"/>
      <w:sz w:val="20"/>
      <w:szCs w:val="20"/>
      <w:u w:val="none"/>
      <w:lang w:val="ru-RU"/>
    </w:rPr>
  </w:style>
  <w:style w:type="character" w:customStyle="1" w:styleId="aff0">
    <w:name w:val="Основной текст + Полужирный;Не курсив"/>
    <w:rsid w:val="007233FE"/>
    <w:rPr>
      <w:rFonts w:ascii="Times New Roman" w:eastAsia="Times New Roman" w:hAnsi="Times New Roman" w:cs="Times New Roman"/>
      <w:b/>
      <w:bCs/>
      <w:i/>
      <w:iCs/>
      <w:smallCaps w:val="0"/>
      <w:strike w:val="0"/>
      <w:color w:val="000000"/>
      <w:spacing w:val="0"/>
      <w:w w:val="100"/>
      <w:position w:val="0"/>
      <w:sz w:val="20"/>
      <w:szCs w:val="20"/>
      <w:u w:val="none"/>
      <w:lang w:val="ru-RU"/>
    </w:rPr>
  </w:style>
  <w:style w:type="character" w:customStyle="1" w:styleId="aff1">
    <w:name w:val="Основной текст + Не курсив"/>
    <w:rsid w:val="007233FE"/>
    <w:rPr>
      <w:rFonts w:ascii="Times New Roman" w:eastAsia="Times New Roman" w:hAnsi="Times New Roman" w:cs="Times New Roman"/>
      <w:b w:val="0"/>
      <w:bCs w:val="0"/>
      <w:i/>
      <w:iCs/>
      <w:smallCaps w:val="0"/>
      <w:strike w:val="0"/>
      <w:color w:val="000000"/>
      <w:spacing w:val="0"/>
      <w:w w:val="100"/>
      <w:position w:val="0"/>
      <w:sz w:val="20"/>
      <w:szCs w:val="20"/>
      <w:u w:val="none"/>
      <w:lang w:val="ru-RU"/>
    </w:rPr>
  </w:style>
  <w:style w:type="character" w:customStyle="1" w:styleId="25">
    <w:name w:val="Оглавление (2) + Не курсив"/>
    <w:rsid w:val="007233FE"/>
    <w:rPr>
      <w:rFonts w:ascii="Times New Roman" w:eastAsia="Times New Roman" w:hAnsi="Times New Roman" w:cs="Times New Roman"/>
      <w:b w:val="0"/>
      <w:bCs w:val="0"/>
      <w:i/>
      <w:iCs/>
      <w:smallCaps w:val="0"/>
      <w:strike w:val="0"/>
      <w:color w:val="000000"/>
      <w:spacing w:val="0"/>
      <w:w w:val="100"/>
      <w:position w:val="0"/>
      <w:sz w:val="20"/>
      <w:szCs w:val="20"/>
      <w:u w:val="none"/>
      <w:lang w:val="ru-RU"/>
    </w:rPr>
  </w:style>
  <w:style w:type="character" w:customStyle="1" w:styleId="aff2">
    <w:name w:val="Оглавление + Курсив"/>
    <w:rsid w:val="00FA7C82"/>
    <w:rPr>
      <w:rFonts w:ascii="Times New Roman" w:eastAsia="Times New Roman" w:hAnsi="Times New Roman" w:cs="Times New Roman"/>
      <w:b w:val="0"/>
      <w:bCs w:val="0"/>
      <w:i/>
      <w:iCs/>
      <w:smallCaps w:val="0"/>
      <w:strike w:val="0"/>
      <w:color w:val="000000"/>
      <w:spacing w:val="0"/>
      <w:w w:val="100"/>
      <w:position w:val="0"/>
      <w:sz w:val="20"/>
      <w:szCs w:val="20"/>
      <w:u w:val="none"/>
      <w:lang w:val="ru-RU"/>
    </w:rPr>
  </w:style>
  <w:style w:type="character" w:customStyle="1" w:styleId="FontStyle62">
    <w:name w:val="Font Style62"/>
    <w:basedOn w:val="a0"/>
    <w:uiPriority w:val="99"/>
    <w:rsid w:val="008D5EE7"/>
    <w:rPr>
      <w:rFonts w:ascii="Times New Roman" w:hAnsi="Times New Roman" w:cs="Times New Roman"/>
      <w:b/>
      <w:bCs/>
      <w:sz w:val="22"/>
      <w:szCs w:val="22"/>
    </w:rPr>
  </w:style>
  <w:style w:type="character" w:customStyle="1" w:styleId="FontStyle59">
    <w:name w:val="Font Style59"/>
    <w:rsid w:val="008D5EE7"/>
    <w:rPr>
      <w:rFonts w:ascii="Times New Roman" w:hAnsi="Times New Roman"/>
      <w:b/>
      <w:sz w:val="16"/>
    </w:rPr>
  </w:style>
  <w:style w:type="paragraph" w:customStyle="1" w:styleId="Style26">
    <w:name w:val="Style26"/>
    <w:basedOn w:val="a"/>
    <w:uiPriority w:val="99"/>
    <w:rsid w:val="008D5EE7"/>
    <w:pPr>
      <w:widowControl w:val="0"/>
      <w:autoSpaceDE w:val="0"/>
      <w:autoSpaceDN w:val="0"/>
      <w:adjustRightInd w:val="0"/>
      <w:jc w:val="both"/>
    </w:pPr>
    <w:rPr>
      <w:sz w:val="24"/>
      <w:szCs w:val="24"/>
    </w:rPr>
  </w:style>
  <w:style w:type="character" w:customStyle="1" w:styleId="FontStyle57">
    <w:name w:val="Font Style57"/>
    <w:uiPriority w:val="99"/>
    <w:rsid w:val="008D5EE7"/>
    <w:rPr>
      <w:rFonts w:ascii="Times New Roman" w:hAnsi="Times New Roman"/>
      <w:sz w:val="12"/>
    </w:rPr>
  </w:style>
  <w:style w:type="character" w:customStyle="1" w:styleId="af8">
    <w:name w:val="Без интервала Знак"/>
    <w:link w:val="af7"/>
    <w:uiPriority w:val="1"/>
    <w:rsid w:val="00AA48D4"/>
    <w:rPr>
      <w:rFonts w:ascii="Times New Roman" w:eastAsia="Times New Roman" w:hAnsi="Times New Roman"/>
      <w:sz w:val="24"/>
      <w:szCs w:val="24"/>
    </w:rPr>
  </w:style>
  <w:style w:type="character" w:customStyle="1" w:styleId="FontStyle84">
    <w:name w:val="Font Style84"/>
    <w:uiPriority w:val="99"/>
    <w:rsid w:val="00316B76"/>
    <w:rPr>
      <w:rFonts w:ascii="Times New Roman" w:hAnsi="Times New Roman"/>
      <w:b/>
      <w:sz w:val="24"/>
    </w:rPr>
  </w:style>
  <w:style w:type="character" w:customStyle="1" w:styleId="FontStyle86">
    <w:name w:val="Font Style86"/>
    <w:uiPriority w:val="99"/>
    <w:rsid w:val="00316B76"/>
    <w:rPr>
      <w:rFonts w:ascii="Times New Roman" w:hAnsi="Times New Roman"/>
      <w:sz w:val="24"/>
    </w:rPr>
  </w:style>
  <w:style w:type="character" w:customStyle="1" w:styleId="FontStyle83">
    <w:name w:val="Font Style83"/>
    <w:uiPriority w:val="99"/>
    <w:rsid w:val="006D795E"/>
    <w:rPr>
      <w:rFonts w:ascii="Times New Roman" w:hAnsi="Times New Roman"/>
      <w:b/>
      <w:sz w:val="30"/>
    </w:rPr>
  </w:style>
  <w:style w:type="character" w:customStyle="1" w:styleId="FontStyle85">
    <w:name w:val="Font Style85"/>
    <w:uiPriority w:val="99"/>
    <w:rsid w:val="006D795E"/>
    <w:rPr>
      <w:rFonts w:ascii="Times New Roman" w:hAnsi="Times New Roman"/>
      <w:i/>
      <w:sz w:val="24"/>
    </w:rPr>
  </w:style>
  <w:style w:type="paragraph" w:customStyle="1" w:styleId="Style8">
    <w:name w:val="Style8"/>
    <w:basedOn w:val="a"/>
    <w:uiPriority w:val="99"/>
    <w:rsid w:val="00DC00B4"/>
    <w:pPr>
      <w:widowControl w:val="0"/>
      <w:autoSpaceDE w:val="0"/>
      <w:autoSpaceDN w:val="0"/>
      <w:adjustRightInd w:val="0"/>
      <w:spacing w:line="230" w:lineRule="exact"/>
      <w:jc w:val="center"/>
    </w:pPr>
    <w:rPr>
      <w:sz w:val="24"/>
      <w:szCs w:val="24"/>
    </w:rPr>
  </w:style>
  <w:style w:type="paragraph" w:customStyle="1" w:styleId="Style53">
    <w:name w:val="Style53"/>
    <w:basedOn w:val="a"/>
    <w:uiPriority w:val="99"/>
    <w:rsid w:val="00DC00B4"/>
    <w:pPr>
      <w:widowControl w:val="0"/>
      <w:autoSpaceDE w:val="0"/>
      <w:autoSpaceDN w:val="0"/>
      <w:adjustRightInd w:val="0"/>
      <w:spacing w:line="300" w:lineRule="exact"/>
      <w:jc w:val="center"/>
    </w:pPr>
    <w:rPr>
      <w:sz w:val="24"/>
      <w:szCs w:val="24"/>
    </w:rPr>
  </w:style>
  <w:style w:type="character" w:customStyle="1" w:styleId="FontStyle78">
    <w:name w:val="Font Style78"/>
    <w:uiPriority w:val="99"/>
    <w:rsid w:val="00DC00B4"/>
    <w:rPr>
      <w:rFonts w:ascii="Times New Roman" w:hAnsi="Times New Roman"/>
      <w:sz w:val="24"/>
    </w:rPr>
  </w:style>
  <w:style w:type="paragraph" w:customStyle="1" w:styleId="Style46">
    <w:name w:val="Style46"/>
    <w:basedOn w:val="a"/>
    <w:uiPriority w:val="99"/>
    <w:rsid w:val="00243B5A"/>
    <w:pPr>
      <w:widowControl w:val="0"/>
      <w:autoSpaceDE w:val="0"/>
      <w:autoSpaceDN w:val="0"/>
      <w:adjustRightInd w:val="0"/>
      <w:spacing w:line="322" w:lineRule="exact"/>
      <w:jc w:val="center"/>
    </w:pPr>
    <w:rPr>
      <w:sz w:val="24"/>
      <w:szCs w:val="24"/>
    </w:rPr>
  </w:style>
  <w:style w:type="paragraph" w:customStyle="1" w:styleId="Style64">
    <w:name w:val="Style64"/>
    <w:basedOn w:val="a"/>
    <w:uiPriority w:val="99"/>
    <w:rsid w:val="00243B5A"/>
    <w:pPr>
      <w:widowControl w:val="0"/>
      <w:autoSpaceDE w:val="0"/>
      <w:autoSpaceDN w:val="0"/>
      <w:adjustRightInd w:val="0"/>
    </w:pPr>
    <w:rPr>
      <w:sz w:val="24"/>
      <w:szCs w:val="24"/>
    </w:rPr>
  </w:style>
  <w:style w:type="paragraph" w:customStyle="1" w:styleId="0">
    <w:name w:val="Стиль полужирный По центру Первая строка:  0 см"/>
    <w:basedOn w:val="a"/>
    <w:uiPriority w:val="99"/>
    <w:rsid w:val="000C4DEB"/>
    <w:pPr>
      <w:jc w:val="center"/>
    </w:pPr>
    <w:rPr>
      <w:rFonts w:ascii="Calibri" w:hAnsi="Calibri" w:cs="Calibri"/>
      <w:b/>
      <w:bCs/>
      <w:sz w:val="24"/>
      <w:szCs w:val="24"/>
      <w:lang w:eastAsia="en-US"/>
    </w:rPr>
  </w:style>
  <w:style w:type="character" w:customStyle="1" w:styleId="10pt">
    <w:name w:val="Заголовок №1 + Интервал 0 pt"/>
    <w:basedOn w:val="a0"/>
    <w:rsid w:val="00B134D4"/>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aff3">
    <w:name w:val="Основной текст + Полужирный"/>
    <w:aliases w:val="Не курсив"/>
    <w:basedOn w:val="a0"/>
    <w:rsid w:val="00B134D4"/>
    <w:rPr>
      <w:rFonts w:ascii="Times New Roman" w:eastAsia="Times New Roman" w:hAnsi="Times New Roman" w:cs="Times New Roman"/>
      <w:b/>
      <w:bCs/>
      <w:i w:val="0"/>
      <w:iCs w:val="0"/>
      <w:smallCaps w:val="0"/>
      <w:strike w:val="0"/>
      <w:color w:val="000000"/>
      <w:spacing w:val="1"/>
      <w:w w:val="100"/>
      <w:position w:val="0"/>
      <w:sz w:val="24"/>
      <w:szCs w:val="24"/>
      <w:u w:val="none"/>
      <w:lang w:val="ru-RU"/>
    </w:rPr>
  </w:style>
  <w:style w:type="character" w:customStyle="1" w:styleId="26">
    <w:name w:val="Основной текст (2) + Не полужирный"/>
    <w:basedOn w:val="a0"/>
    <w:rsid w:val="00B134D4"/>
    <w:rPr>
      <w:rFonts w:ascii="Times New Roman" w:eastAsia="Times New Roman" w:hAnsi="Times New Roman" w:cs="Times New Roman"/>
      <w:b/>
      <w:bCs/>
      <w:i w:val="0"/>
      <w:iCs w:val="0"/>
      <w:smallCaps w:val="0"/>
      <w:strike w:val="0"/>
      <w:color w:val="000000"/>
      <w:spacing w:val="1"/>
      <w:w w:val="100"/>
      <w:position w:val="0"/>
      <w:sz w:val="24"/>
      <w:szCs w:val="24"/>
      <w:u w:val="none"/>
      <w:lang w:val="ru-RU"/>
    </w:rPr>
  </w:style>
  <w:style w:type="character" w:customStyle="1" w:styleId="0pt">
    <w:name w:val="Основной текст + Полужирный;Интервал 0 pt"/>
    <w:basedOn w:val="a0"/>
    <w:rsid w:val="00B134D4"/>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62">
    <w:name w:val="Основной текст62"/>
    <w:rsid w:val="00022EEC"/>
  </w:style>
  <w:style w:type="character" w:customStyle="1" w:styleId="a5">
    <w:name w:val="Обычный (веб) Знак"/>
    <w:link w:val="a4"/>
    <w:uiPriority w:val="99"/>
    <w:locked/>
    <w:rsid w:val="002E57BE"/>
    <w:rPr>
      <w:rFonts w:ascii="Times New Roman" w:eastAsia="Times New Roman" w:hAnsi="Times New Roman"/>
      <w:sz w:val="24"/>
      <w:szCs w:val="24"/>
    </w:rPr>
  </w:style>
  <w:style w:type="character" w:customStyle="1" w:styleId="markedcontent">
    <w:name w:val="markedcontent"/>
    <w:basedOn w:val="a0"/>
    <w:rsid w:val="00705DC3"/>
  </w:style>
  <w:style w:type="character" w:styleId="aff4">
    <w:name w:val="Subtle Emphasis"/>
    <w:basedOn w:val="a0"/>
    <w:uiPriority w:val="19"/>
    <w:qFormat/>
    <w:rsid w:val="00EA1FDF"/>
    <w:rPr>
      <w:i/>
      <w:iCs/>
      <w:color w:val="404040" w:themeColor="text1" w:themeTint="BF"/>
    </w:rPr>
  </w:style>
  <w:style w:type="character" w:styleId="aff5">
    <w:name w:val="FollowedHyperlink"/>
    <w:basedOn w:val="a0"/>
    <w:uiPriority w:val="99"/>
    <w:semiHidden/>
    <w:unhideWhenUsed/>
    <w:rsid w:val="00A44067"/>
    <w:rPr>
      <w:color w:val="800080" w:themeColor="followedHyperlink"/>
      <w:u w:val="single"/>
    </w:rPr>
  </w:style>
  <w:style w:type="character" w:customStyle="1" w:styleId="afa">
    <w:name w:val="Абзац списка Знак"/>
    <w:aliases w:val="Содержание. 2 уровень Знак"/>
    <w:link w:val="af9"/>
    <w:uiPriority w:val="34"/>
    <w:locked/>
    <w:rsid w:val="00A44067"/>
    <w:rPr>
      <w:sz w:val="22"/>
      <w:szCs w:val="22"/>
      <w:lang w:eastAsia="en-US"/>
    </w:rPr>
  </w:style>
  <w:style w:type="paragraph" w:customStyle="1" w:styleId="Style28">
    <w:name w:val="Style28"/>
    <w:basedOn w:val="a"/>
    <w:uiPriority w:val="99"/>
    <w:rsid w:val="00A44067"/>
    <w:pPr>
      <w:widowControl w:val="0"/>
      <w:autoSpaceDE w:val="0"/>
      <w:autoSpaceDN w:val="0"/>
      <w:adjustRightInd w:val="0"/>
      <w:spacing w:line="326" w:lineRule="exact"/>
      <w:jc w:val="both"/>
    </w:pPr>
    <w:rPr>
      <w:sz w:val="24"/>
      <w:szCs w:val="24"/>
    </w:rPr>
  </w:style>
  <w:style w:type="paragraph" w:customStyle="1" w:styleId="Style35">
    <w:name w:val="Style35"/>
    <w:basedOn w:val="a"/>
    <w:uiPriority w:val="99"/>
    <w:rsid w:val="00A44067"/>
    <w:pPr>
      <w:widowControl w:val="0"/>
      <w:autoSpaceDE w:val="0"/>
      <w:autoSpaceDN w:val="0"/>
      <w:adjustRightInd w:val="0"/>
      <w:spacing w:line="274" w:lineRule="exact"/>
      <w:jc w:val="right"/>
    </w:pPr>
    <w:rPr>
      <w:sz w:val="24"/>
      <w:szCs w:val="24"/>
    </w:rPr>
  </w:style>
  <w:style w:type="character" w:customStyle="1" w:styleId="12">
    <w:name w:val="Верхний колонтитул Знак1"/>
    <w:basedOn w:val="a0"/>
    <w:uiPriority w:val="99"/>
    <w:semiHidden/>
    <w:rsid w:val="00A44067"/>
    <w:rPr>
      <w:rFonts w:ascii="Times New Roman" w:eastAsia="Times New Roman" w:hAnsi="Times New Roman" w:cs="Times New Roman" w:hint="default"/>
    </w:rPr>
  </w:style>
  <w:style w:type="character" w:customStyle="1" w:styleId="13">
    <w:name w:val="Нижний колонтитул Знак1"/>
    <w:basedOn w:val="a0"/>
    <w:uiPriority w:val="99"/>
    <w:semiHidden/>
    <w:rsid w:val="00A44067"/>
    <w:rPr>
      <w:rFonts w:ascii="Times New Roman" w:eastAsia="Times New Roman" w:hAnsi="Times New Roman" w:cs="Times New Roman" w:hint="default"/>
    </w:rPr>
  </w:style>
  <w:style w:type="character" w:customStyle="1" w:styleId="210">
    <w:name w:val="Основной текст 2 Знак1"/>
    <w:basedOn w:val="a0"/>
    <w:uiPriority w:val="99"/>
    <w:semiHidden/>
    <w:rsid w:val="00A44067"/>
    <w:rPr>
      <w:rFonts w:ascii="Times New Roman" w:eastAsia="Times New Roman" w:hAnsi="Times New Roman" w:cs="Times New Roman" w:hint="default"/>
    </w:rPr>
  </w:style>
  <w:style w:type="character" w:customStyle="1" w:styleId="14">
    <w:name w:val="Схема документа Знак1"/>
    <w:basedOn w:val="a0"/>
    <w:uiPriority w:val="99"/>
    <w:semiHidden/>
    <w:rsid w:val="00A44067"/>
    <w:rPr>
      <w:rFonts w:ascii="Segoe UI" w:eastAsia="Times New Roman" w:hAnsi="Segoe UI" w:cs="Segoe UI" w:hint="default"/>
      <w:sz w:val="16"/>
      <w:szCs w:val="16"/>
    </w:rPr>
  </w:style>
  <w:style w:type="character" w:customStyle="1" w:styleId="15">
    <w:name w:val="Текст выноски Знак1"/>
    <w:basedOn w:val="a0"/>
    <w:uiPriority w:val="99"/>
    <w:semiHidden/>
    <w:rsid w:val="00A44067"/>
    <w:rPr>
      <w:rFonts w:ascii="Segoe UI" w:eastAsia="Times New Roman"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48679">
      <w:bodyDiv w:val="1"/>
      <w:marLeft w:val="0"/>
      <w:marRight w:val="0"/>
      <w:marTop w:val="0"/>
      <w:marBottom w:val="0"/>
      <w:divBdr>
        <w:top w:val="none" w:sz="0" w:space="0" w:color="auto"/>
        <w:left w:val="none" w:sz="0" w:space="0" w:color="auto"/>
        <w:bottom w:val="none" w:sz="0" w:space="0" w:color="auto"/>
        <w:right w:val="none" w:sz="0" w:space="0" w:color="auto"/>
      </w:divBdr>
    </w:div>
    <w:div w:id="119494458">
      <w:bodyDiv w:val="1"/>
      <w:marLeft w:val="0"/>
      <w:marRight w:val="0"/>
      <w:marTop w:val="0"/>
      <w:marBottom w:val="0"/>
      <w:divBdr>
        <w:top w:val="none" w:sz="0" w:space="0" w:color="auto"/>
        <w:left w:val="none" w:sz="0" w:space="0" w:color="auto"/>
        <w:bottom w:val="none" w:sz="0" w:space="0" w:color="auto"/>
        <w:right w:val="none" w:sz="0" w:space="0" w:color="auto"/>
      </w:divBdr>
    </w:div>
    <w:div w:id="139268777">
      <w:bodyDiv w:val="1"/>
      <w:marLeft w:val="0"/>
      <w:marRight w:val="0"/>
      <w:marTop w:val="0"/>
      <w:marBottom w:val="0"/>
      <w:divBdr>
        <w:top w:val="none" w:sz="0" w:space="0" w:color="auto"/>
        <w:left w:val="none" w:sz="0" w:space="0" w:color="auto"/>
        <w:bottom w:val="none" w:sz="0" w:space="0" w:color="auto"/>
        <w:right w:val="none" w:sz="0" w:space="0" w:color="auto"/>
      </w:divBdr>
    </w:div>
    <w:div w:id="555773386">
      <w:bodyDiv w:val="1"/>
      <w:marLeft w:val="0"/>
      <w:marRight w:val="0"/>
      <w:marTop w:val="0"/>
      <w:marBottom w:val="0"/>
      <w:divBdr>
        <w:top w:val="none" w:sz="0" w:space="0" w:color="auto"/>
        <w:left w:val="none" w:sz="0" w:space="0" w:color="auto"/>
        <w:bottom w:val="none" w:sz="0" w:space="0" w:color="auto"/>
        <w:right w:val="none" w:sz="0" w:space="0" w:color="auto"/>
      </w:divBdr>
    </w:div>
    <w:div w:id="876240903">
      <w:bodyDiv w:val="1"/>
      <w:marLeft w:val="0"/>
      <w:marRight w:val="0"/>
      <w:marTop w:val="0"/>
      <w:marBottom w:val="0"/>
      <w:divBdr>
        <w:top w:val="none" w:sz="0" w:space="0" w:color="auto"/>
        <w:left w:val="none" w:sz="0" w:space="0" w:color="auto"/>
        <w:bottom w:val="none" w:sz="0" w:space="0" w:color="auto"/>
        <w:right w:val="none" w:sz="0" w:space="0" w:color="auto"/>
      </w:divBdr>
    </w:div>
    <w:div w:id="984972967">
      <w:bodyDiv w:val="1"/>
      <w:marLeft w:val="0"/>
      <w:marRight w:val="0"/>
      <w:marTop w:val="0"/>
      <w:marBottom w:val="0"/>
      <w:divBdr>
        <w:top w:val="none" w:sz="0" w:space="0" w:color="auto"/>
        <w:left w:val="none" w:sz="0" w:space="0" w:color="auto"/>
        <w:bottom w:val="none" w:sz="0" w:space="0" w:color="auto"/>
        <w:right w:val="none" w:sz="0" w:space="0" w:color="auto"/>
      </w:divBdr>
    </w:div>
    <w:div w:id="1692876720">
      <w:bodyDiv w:val="1"/>
      <w:marLeft w:val="0"/>
      <w:marRight w:val="0"/>
      <w:marTop w:val="0"/>
      <w:marBottom w:val="0"/>
      <w:divBdr>
        <w:top w:val="none" w:sz="0" w:space="0" w:color="auto"/>
        <w:left w:val="none" w:sz="0" w:space="0" w:color="auto"/>
        <w:bottom w:val="none" w:sz="0" w:space="0" w:color="auto"/>
        <w:right w:val="none" w:sz="0" w:space="0" w:color="auto"/>
      </w:divBdr>
    </w:div>
    <w:div w:id="193851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blioclub.ru/index.php?page=book&amp;id=709777" TargetMode="External"/><Relationship Id="rId18" Type="http://schemas.openxmlformats.org/officeDocument/2006/relationships/hyperlink" Target="http://www.iprbookshop.ru/73820.html" TargetMode="External"/><Relationship Id="rId26" Type="http://schemas.openxmlformats.org/officeDocument/2006/relationships/hyperlink" Target="http://fincult.info/" TargetMode="External"/><Relationship Id="rId39" Type="http://schemas.openxmlformats.org/officeDocument/2006/relationships/hyperlink" Target="http://www.cbr.ru" TargetMode="External"/><Relationship Id="rId21" Type="http://schemas.openxmlformats.org/officeDocument/2006/relationships/hyperlink" Target="https://biblioclub.ru/index.php?page=book&amp;id=698390" TargetMode="External"/><Relationship Id="rId34" Type="http://schemas.openxmlformats.org/officeDocument/2006/relationships/hyperlink" Target="http://www.ise.openlab.spb.ru/cgi-ise/gallery" TargetMode="External"/><Relationship Id="rId42" Type="http://schemas.openxmlformats.org/officeDocument/2006/relationships/hyperlink" Target="http://www.biblio-online.ru" TargetMode="External"/><Relationship Id="rId47" Type="http://schemas.openxmlformats.org/officeDocument/2006/relationships/hyperlink" Target="http://www.iet.ru/" TargetMode="External"/><Relationship Id="rId50" Type="http://schemas.openxmlformats.org/officeDocument/2006/relationships/hyperlink" Target="http://economicus.ru/" TargetMode="External"/><Relationship Id="rId55" Type="http://schemas.openxmlformats.org/officeDocument/2006/relationships/hyperlink" Target="http://www.springerlink.com/home/main.mpx" TargetMode="External"/><Relationship Id="rId63" Type="http://schemas.openxmlformats.org/officeDocument/2006/relationships/hyperlink" Target="https://fingramota.econ.msu.ru/Dekameron2020/" TargetMode="External"/><Relationship Id="rId68" Type="http://schemas.openxmlformats.org/officeDocument/2006/relationships/hyperlink" Target="http://econombank.tilda.ws/finuch/main-2" TargetMode="External"/><Relationship Id="rId76" Type="http://schemas.openxmlformats.org/officeDocument/2006/relationships/hyperlink" Target="http://&#1082;&#1074;&#1077;&#1089;&#1090;.&#1093;&#1086;&#1095;&#1091;&#1084;&#1086;&#1075;&#1091;&#1079;&#1085;&#1072;&#1102;.&#1088;&#1092;/"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edu.pacc.ru/materialy/" TargetMode="External"/><Relationship Id="rId2" Type="http://schemas.openxmlformats.org/officeDocument/2006/relationships/numbering" Target="numbering.xml"/><Relationship Id="rId16" Type="http://schemas.openxmlformats.org/officeDocument/2006/relationships/hyperlink" Target="https://biblioclub.ru/index.php?page=book&amp;id=701215" TargetMode="External"/><Relationship Id="rId29" Type="http://schemas.openxmlformats.org/officeDocument/2006/relationships/hyperlink" Target="https://www.nalog.ru" TargetMode="External"/><Relationship Id="rId11" Type="http://schemas.openxmlformats.org/officeDocument/2006/relationships/hyperlink" Target="http://elib.dgu.ru/" TargetMode="External"/><Relationship Id="rId24" Type="http://schemas.openxmlformats.org/officeDocument/2006/relationships/hyperlink" Target="https://fingramota.econ.msu.ru/" TargetMode="External"/><Relationship Id="rId32" Type="http://schemas.openxmlformats.org/officeDocument/2006/relationships/hyperlink" Target="https://econs.online/" TargetMode="External"/><Relationship Id="rId37" Type="http://schemas.openxmlformats.org/officeDocument/2006/relationships/hyperlink" Target="http://www.finansy.ru" TargetMode="External"/><Relationship Id="rId40" Type="http://schemas.openxmlformats.org/officeDocument/2006/relationships/hyperlink" Target="http://e.lanbook.com/view/book/50609/" TargetMode="External"/><Relationship Id="rId45" Type="http://schemas.openxmlformats.org/officeDocument/2006/relationships/hyperlink" Target="http://www.gks.ru/" TargetMode="External"/><Relationship Id="rId53" Type="http://schemas.openxmlformats.org/officeDocument/2006/relationships/hyperlink" Target="http://www.glossary.ru/index.htm" TargetMode="External"/><Relationship Id="rId58" Type="http://schemas.openxmlformats.org/officeDocument/2006/relationships/hyperlink" Target="https://fincult.info" TargetMode="External"/><Relationship Id="rId66" Type="http://schemas.openxmlformats.org/officeDocument/2006/relationships/hyperlink" Target="https://fingramota.econ.msu.ru/competition" TargetMode="External"/><Relationship Id="rId74" Type="http://schemas.openxmlformats.org/officeDocument/2006/relationships/hyperlink" Target="http://&#1090;&#1077;&#1089;&#1090;&#1099;.&#1093;&#1086;&#1095;&#1091;&#1084;&#1086;&#1075;&#1091;&#1079;&#1085;&#1072;&#1102;.&#1088;&#1092;/" TargetMode="External"/><Relationship Id="rId79" Type="http://schemas.openxmlformats.org/officeDocument/2006/relationships/hyperlink" Target="http://&#1074;&#1072;&#1096;&#1080;&#1092;&#1080;&#1085;&#1072;&#1085;&#1089;&#1099;.&#1088;&#1092;/finansovye-kalkulyatory/" TargetMode="External"/><Relationship Id="rId5" Type="http://schemas.openxmlformats.org/officeDocument/2006/relationships/webSettings" Target="webSettings.xml"/><Relationship Id="rId61" Type="http://schemas.openxmlformats.org/officeDocument/2006/relationships/hyperlink" Target="https://fingramota.econ.msu.ru/finrazoom2022/" TargetMode="External"/><Relationship Id="rId82" Type="http://schemas.openxmlformats.org/officeDocument/2006/relationships/footer" Target="footer1.xml"/><Relationship Id="rId10" Type="http://schemas.openxmlformats.org/officeDocument/2006/relationships/hyperlink" Target="https://cathedra.dgu.ru/?id=1364" TargetMode="External"/><Relationship Id="rId19" Type="http://schemas.openxmlformats.org/officeDocument/2006/relationships/hyperlink" Target="http://biblioclub.ru/index.php?page=book&amp;id=446485" TargetMode="External"/><Relationship Id="rId31" Type="http://schemas.openxmlformats.org/officeDocument/2006/relationships/hyperlink" Target="http://rospotrebnadzor.ru/" TargetMode="External"/><Relationship Id="rId44" Type="http://schemas.openxmlformats.org/officeDocument/2006/relationships/hyperlink" Target="http://www.economy.gov.ru/" TargetMode="External"/><Relationship Id="rId52" Type="http://schemas.openxmlformats.org/officeDocument/2006/relationships/hyperlink" Target="http://www.auditorium.ru/" TargetMode="External"/><Relationship Id="rId60" Type="http://schemas.openxmlformats.org/officeDocument/2006/relationships/hyperlink" Target="https://finuch.ru/lectures/64350" TargetMode="External"/><Relationship Id="rId65" Type="http://schemas.openxmlformats.org/officeDocument/2006/relationships/hyperlink" Target="https://www.youtube.com/channel/UC0n_SfKQxZdwC7bOmYWxwpA" TargetMode="External"/><Relationship Id="rId73" Type="http://schemas.openxmlformats.org/officeDocument/2006/relationships/hyperlink" Target="https://fgprofi.ru/electronic_documents/analitics/obzorno-analiticheskie-elektronnye-materialy/" TargetMode="External"/><Relationship Id="rId78" Type="http://schemas.openxmlformats.org/officeDocument/2006/relationships/hyperlink" Target="http://&#1074;&#1072;&#1096;&#1080;&#1092;&#1080;&#1085;&#1072;&#1085;&#1089;&#1099;.&#1088;&#1092;/tests/test-po-finansovoy-gramotnosti-dlya-studentov" TargetMode="External"/><Relationship Id="rId81" Type="http://schemas.openxmlformats.org/officeDocument/2006/relationships/hyperlink" Target="https://fingram.lenta.r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biblioclub.ru/index.php?page=book&amp;id=430711" TargetMode="External"/><Relationship Id="rId22" Type="http://schemas.openxmlformats.org/officeDocument/2006/relationships/hyperlink" Target="https://www.elibrary.ru/item.asp?id=53946252" TargetMode="External"/><Relationship Id="rId27" Type="http://schemas.openxmlformats.org/officeDocument/2006/relationships/hyperlink" Target="http://www.minfin.ru" TargetMode="External"/><Relationship Id="rId30" Type="http://schemas.openxmlformats.org/officeDocument/2006/relationships/hyperlink" Target="https://www.gks.ru/" TargetMode="External"/><Relationship Id="rId35" Type="http://schemas.openxmlformats.org/officeDocument/2006/relationships/hyperlink" Target="http://www.nobel.se/economics/laureates" TargetMode="External"/><Relationship Id="rId43" Type="http://schemas.openxmlformats.org/officeDocument/2006/relationships/hyperlink" Target="http://www.socionet.ru/" TargetMode="External"/><Relationship Id="rId48" Type="http://schemas.openxmlformats.org/officeDocument/2006/relationships/hyperlink" Target="http://www.finansy.ru/" TargetMode="External"/><Relationship Id="rId56" Type="http://schemas.openxmlformats.org/officeDocument/2006/relationships/hyperlink" Target="http://springerlink.com/business-and-economics/?sortorder=asc&amp;Content+Type=Books" TargetMode="External"/><Relationship Id="rId64" Type="http://schemas.openxmlformats.org/officeDocument/2006/relationships/hyperlink" Target="https://fingramota.econ.msu.ru/finrazoom" TargetMode="External"/><Relationship Id="rId69" Type="http://schemas.openxmlformats.org/officeDocument/2006/relationships/hyperlink" Target="https://fingrabli.inp.ru/" TargetMode="External"/><Relationship Id="rId77" Type="http://schemas.openxmlformats.org/officeDocument/2006/relationships/hyperlink" Target="https://fingram.oc3.ru/" TargetMode="External"/><Relationship Id="rId8" Type="http://schemas.openxmlformats.org/officeDocument/2006/relationships/image" Target="media/image1.jpeg"/><Relationship Id="rId51" Type="http://schemas.openxmlformats.org/officeDocument/2006/relationships/hyperlink" Target="http://eup.ru/Catalog/All-16.asp" TargetMode="External"/><Relationship Id="rId72" Type="http://schemas.openxmlformats.org/officeDocument/2006/relationships/hyperlink" Target="https://www.youtube.com/playlist?list=PLdfibXRdj0U60EZLUoEGFr3XjGMD5g0kc" TargetMode="External"/><Relationship Id="rId80" Type="http://schemas.openxmlformats.org/officeDocument/2006/relationships/hyperlink" Target="http://www.happy-finance.ru/" TargetMode="External"/><Relationship Id="rId3" Type="http://schemas.openxmlformats.org/officeDocument/2006/relationships/styles" Target="styles.xml"/><Relationship Id="rId12" Type="http://schemas.openxmlformats.org/officeDocument/2006/relationships/hyperlink" Target="https://www.cbr.ru" TargetMode="External"/><Relationship Id="rId17" Type="http://schemas.openxmlformats.org/officeDocument/2006/relationships/hyperlink" Target="https://urait.ru/bcode/466897" TargetMode="External"/><Relationship Id="rId25" Type="http://schemas.openxmlformats.org/officeDocument/2006/relationships/hyperlink" Target="about:blank" TargetMode="External"/><Relationship Id="rId33" Type="http://schemas.openxmlformats.org/officeDocument/2006/relationships/hyperlink" Target="http://www.libertarium" TargetMode="External"/><Relationship Id="rId38" Type="http://schemas.openxmlformats.org/officeDocument/2006/relationships/hyperlink" Target="http://www.budgetrf.ru" TargetMode="External"/><Relationship Id="rId46" Type="http://schemas.openxmlformats.org/officeDocument/2006/relationships/hyperlink" Target="http://www.cbr.ru/" TargetMode="External"/><Relationship Id="rId59" Type="http://schemas.openxmlformats.org/officeDocument/2006/relationships/hyperlink" Target="https://finuch.ru" TargetMode="External"/><Relationship Id="rId67" Type="http://schemas.openxmlformats.org/officeDocument/2006/relationships/hyperlink" Target="http://econombank.tilda.ws/finuch/main-1" TargetMode="External"/><Relationship Id="rId20" Type="http://schemas.openxmlformats.org/officeDocument/2006/relationships/hyperlink" Target="http://biblioclub.ru/index.php?page=book&amp;id=446551" TargetMode="External"/><Relationship Id="rId41" Type="http://schemas.openxmlformats.org/officeDocument/2006/relationships/hyperlink" Target="http://znanium.com/catalog.php?%20bookinfo=469138" TargetMode="External"/><Relationship Id="rId54" Type="http://schemas.openxmlformats.org/officeDocument/2006/relationships/hyperlink" Target="http://www.sciencedirect.com/" TargetMode="External"/><Relationship Id="rId62" Type="http://schemas.openxmlformats.org/officeDocument/2006/relationships/hyperlink" Target="https://fingramota.econ.msu.ru/finrazoom2021/" TargetMode="External"/><Relationship Id="rId70" Type="http://schemas.openxmlformats.org/officeDocument/2006/relationships/hyperlink" Target="http://never-sleep.ru/web/site/page/116" TargetMode="External"/><Relationship Id="rId75" Type="http://schemas.openxmlformats.org/officeDocument/2006/relationships/hyperlink" Target="http://&#1082;&#1074;&#1077;&#1089;&#1090;.&#1093;&#1086;&#1095;&#1091;&#1084;&#1086;&#1075;&#1091;&#1079;&#1085;&#1072;&#1102;.&#1088;&#1092;/"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iblioclub.ru/index.php?page=book&amp;id=698580" TargetMode="External"/><Relationship Id="rId23" Type="http://schemas.openxmlformats.org/officeDocument/2006/relationships/hyperlink" Target="https://arb.ru/b2c/abuse/" TargetMode="External"/><Relationship Id="rId28" Type="http://schemas.openxmlformats.org/officeDocument/2006/relationships/hyperlink" Target="http://www.pfrf.ru/" TargetMode="External"/><Relationship Id="rId36" Type="http://schemas.openxmlformats.org/officeDocument/2006/relationships/hyperlink" Target="http://www.almaz.com/nobel/economics" TargetMode="External"/><Relationship Id="rId49" Type="http://schemas.openxmlformats.org/officeDocument/2006/relationships/hyperlink" Target="http://bankir.ru/" TargetMode="External"/><Relationship Id="rId57" Type="http://schemas.openxmlformats.org/officeDocument/2006/relationships/hyperlink" Target="https://&#1084;&#1086;&#1080;&#1092;&#1080;&#1085;&#1072;&#1085;&#1089;&#1099;.&#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9C9E46-87D0-4696-8AC5-6B4B62CCA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49</Pages>
  <Words>13768</Words>
  <Characters>78483</Characters>
  <Application>Microsoft Office Word</Application>
  <DocSecurity>0</DocSecurity>
  <Lines>654</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8</cp:revision>
  <cp:lastPrinted>2023-07-17T14:05:00Z</cp:lastPrinted>
  <dcterms:created xsi:type="dcterms:W3CDTF">2024-09-06T11:03:00Z</dcterms:created>
  <dcterms:modified xsi:type="dcterms:W3CDTF">2024-12-04T16:51:00Z</dcterms:modified>
</cp:coreProperties>
</file>