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63ED" w:rsidRDefault="00F019F0" w:rsidP="00E55D93">
      <w:pPr>
        <w:jc w:val="center"/>
        <w:rPr>
          <w:rFonts w:ascii="Times New Roman" w:hAnsi="Times New Roman" w:cs="Times New Roman"/>
          <w:b/>
          <w:sz w:val="28"/>
          <w:szCs w:val="28"/>
        </w:rPr>
      </w:pPr>
      <w:r>
        <w:rPr>
          <w:rFonts w:ascii="Times New Roman" w:hAnsi="Times New Roman" w:cs="Times New Roman"/>
          <w:b/>
          <w:sz w:val="28"/>
          <w:szCs w:val="28"/>
        </w:rPr>
        <w:t>ТЕМА 8</w:t>
      </w:r>
      <w:r w:rsidR="00E55D93">
        <w:rPr>
          <w:rFonts w:ascii="Times New Roman" w:hAnsi="Times New Roman" w:cs="Times New Roman"/>
          <w:b/>
          <w:sz w:val="28"/>
          <w:szCs w:val="28"/>
        </w:rPr>
        <w:t>. Кредит</w:t>
      </w:r>
      <w:r>
        <w:rPr>
          <w:rFonts w:ascii="Times New Roman" w:hAnsi="Times New Roman" w:cs="Times New Roman"/>
          <w:b/>
          <w:sz w:val="28"/>
          <w:szCs w:val="28"/>
        </w:rPr>
        <w:t>, страхование и финансовые риски</w:t>
      </w:r>
    </w:p>
    <w:p w:rsidR="00E55D93" w:rsidRPr="00E55D93" w:rsidRDefault="00E55D93" w:rsidP="008F649F">
      <w:pPr>
        <w:pStyle w:val="a3"/>
        <w:numPr>
          <w:ilvl w:val="0"/>
          <w:numId w:val="1"/>
        </w:numPr>
        <w:shd w:val="clear" w:color="auto" w:fill="FFFFFF" w:themeFill="background1"/>
        <w:tabs>
          <w:tab w:val="left" w:pos="1134"/>
        </w:tabs>
        <w:ind w:left="964" w:hanging="680"/>
        <w:rPr>
          <w:i/>
          <w:sz w:val="28"/>
          <w:szCs w:val="28"/>
        </w:rPr>
      </w:pPr>
      <w:r w:rsidRPr="00E55D93">
        <w:rPr>
          <w:i/>
          <w:sz w:val="28"/>
          <w:szCs w:val="28"/>
        </w:rPr>
        <w:t>Роль кредита в достижении финансовых целей. Виды кредитов</w:t>
      </w:r>
      <w:r>
        <w:rPr>
          <w:i/>
          <w:sz w:val="28"/>
          <w:szCs w:val="28"/>
        </w:rPr>
        <w:t>.</w:t>
      </w:r>
      <w:r w:rsidR="001A0979">
        <w:rPr>
          <w:i/>
          <w:sz w:val="28"/>
          <w:szCs w:val="28"/>
        </w:rPr>
        <w:t xml:space="preserve"> </w:t>
      </w:r>
    </w:p>
    <w:p w:rsidR="00E55D93" w:rsidRDefault="00E55D93" w:rsidP="008F649F">
      <w:pPr>
        <w:pStyle w:val="a3"/>
        <w:numPr>
          <w:ilvl w:val="0"/>
          <w:numId w:val="1"/>
        </w:numPr>
        <w:shd w:val="clear" w:color="auto" w:fill="FFFFFF" w:themeFill="background1"/>
        <w:tabs>
          <w:tab w:val="left" w:pos="1134"/>
        </w:tabs>
        <w:ind w:left="964" w:hanging="680"/>
        <w:rPr>
          <w:i/>
          <w:sz w:val="28"/>
          <w:szCs w:val="28"/>
        </w:rPr>
      </w:pPr>
      <w:r w:rsidRPr="00E55D93">
        <w:rPr>
          <w:i/>
          <w:sz w:val="28"/>
          <w:szCs w:val="28"/>
        </w:rPr>
        <w:t>Современные платежные средства</w:t>
      </w:r>
      <w:r>
        <w:rPr>
          <w:i/>
          <w:sz w:val="28"/>
          <w:szCs w:val="28"/>
        </w:rPr>
        <w:t>.</w:t>
      </w:r>
    </w:p>
    <w:p w:rsidR="00F019F0" w:rsidRPr="00654919" w:rsidRDefault="00F019F0" w:rsidP="008F649F">
      <w:pPr>
        <w:pStyle w:val="a3"/>
        <w:numPr>
          <w:ilvl w:val="0"/>
          <w:numId w:val="1"/>
        </w:numPr>
        <w:shd w:val="clear" w:color="auto" w:fill="FFFFFF" w:themeFill="background1"/>
        <w:tabs>
          <w:tab w:val="left" w:pos="1134"/>
        </w:tabs>
        <w:ind w:left="964" w:hanging="680"/>
        <w:jc w:val="both"/>
        <w:rPr>
          <w:i/>
          <w:sz w:val="28"/>
          <w:szCs w:val="28"/>
        </w:rPr>
      </w:pPr>
      <w:r w:rsidRPr="00654919">
        <w:rPr>
          <w:i/>
          <w:sz w:val="28"/>
          <w:szCs w:val="28"/>
        </w:rPr>
        <w:t>Страхование как способ управления рисками. Основные формы и виды страхования</w:t>
      </w:r>
      <w:r>
        <w:rPr>
          <w:i/>
          <w:sz w:val="28"/>
          <w:szCs w:val="28"/>
        </w:rPr>
        <w:t>.</w:t>
      </w:r>
    </w:p>
    <w:p w:rsidR="00F019F0" w:rsidRDefault="00F019F0" w:rsidP="008F649F">
      <w:pPr>
        <w:pStyle w:val="a3"/>
        <w:numPr>
          <w:ilvl w:val="0"/>
          <w:numId w:val="1"/>
        </w:numPr>
        <w:shd w:val="clear" w:color="auto" w:fill="FFFFFF" w:themeFill="background1"/>
        <w:tabs>
          <w:tab w:val="left" w:pos="1134"/>
        </w:tabs>
        <w:ind w:left="964" w:hanging="680"/>
        <w:jc w:val="both"/>
        <w:rPr>
          <w:i/>
          <w:sz w:val="28"/>
          <w:szCs w:val="28"/>
        </w:rPr>
      </w:pPr>
      <w:r w:rsidRPr="00654919">
        <w:rPr>
          <w:i/>
          <w:sz w:val="28"/>
          <w:szCs w:val="28"/>
        </w:rPr>
        <w:t>Мошенничество в сфере личных финансов</w:t>
      </w:r>
      <w:r>
        <w:rPr>
          <w:i/>
          <w:sz w:val="28"/>
          <w:szCs w:val="28"/>
        </w:rPr>
        <w:t>.</w:t>
      </w:r>
    </w:p>
    <w:p w:rsidR="00E55D93" w:rsidRDefault="00E55D93" w:rsidP="00A07455">
      <w:pPr>
        <w:pStyle w:val="a3"/>
        <w:shd w:val="clear" w:color="auto" w:fill="FFFFFF" w:themeFill="background1"/>
        <w:tabs>
          <w:tab w:val="left" w:pos="1134"/>
        </w:tabs>
        <w:spacing w:line="276" w:lineRule="auto"/>
        <w:rPr>
          <w:i/>
          <w:sz w:val="28"/>
          <w:szCs w:val="28"/>
        </w:rPr>
      </w:pPr>
    </w:p>
    <w:p w:rsidR="00E55D93" w:rsidRDefault="00E55D93" w:rsidP="00A07455">
      <w:pPr>
        <w:pStyle w:val="a3"/>
        <w:shd w:val="clear" w:color="auto" w:fill="FFFFFF" w:themeFill="background1"/>
        <w:tabs>
          <w:tab w:val="left" w:pos="1134"/>
        </w:tabs>
        <w:spacing w:line="276" w:lineRule="auto"/>
        <w:rPr>
          <w:b/>
          <w:sz w:val="28"/>
          <w:szCs w:val="28"/>
          <w:u w:val="single"/>
        </w:rPr>
      </w:pPr>
      <w:r>
        <w:rPr>
          <w:b/>
          <w:sz w:val="28"/>
          <w:szCs w:val="28"/>
          <w:u w:val="single"/>
        </w:rPr>
        <w:t>1 вопрос.</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
          <w:bCs/>
          <w:i/>
          <w:iCs/>
          <w:sz w:val="28"/>
          <w:szCs w:val="28"/>
          <w:lang w:eastAsia="ru-RU"/>
        </w:rPr>
        <w:t>Кредит</w:t>
      </w:r>
      <w:r w:rsidRPr="00A07455">
        <w:rPr>
          <w:rFonts w:ascii="Times New Roman" w:eastAsia="Times New Roman" w:hAnsi="Times New Roman" w:cs="Times New Roman"/>
          <w:iCs/>
          <w:sz w:val="28"/>
          <w:szCs w:val="28"/>
          <w:lang w:eastAsia="ru-RU"/>
        </w:rPr>
        <w:t xml:space="preserve"> — это система экономических отношений в связи с передачей от одного собственника другому во временное пользование ценностей в любой форме (товарной, денежной, нематериальной) </w:t>
      </w:r>
      <w:r w:rsidRPr="00A07455">
        <w:rPr>
          <w:rFonts w:ascii="Times New Roman" w:eastAsia="Times New Roman" w:hAnsi="Times New Roman" w:cs="Times New Roman"/>
          <w:i/>
          <w:iCs/>
          <w:sz w:val="28"/>
          <w:szCs w:val="28"/>
          <w:lang w:eastAsia="ru-RU"/>
        </w:rPr>
        <w:t>на условиях возвратности, срочности, платности и обеспеченности – принципы кредитования</w:t>
      </w:r>
      <w:r w:rsidRPr="00A07455">
        <w:rPr>
          <w:rFonts w:ascii="Times New Roman" w:eastAsia="Times New Roman" w:hAnsi="Times New Roman" w:cs="Times New Roman"/>
          <w:iCs/>
          <w:sz w:val="28"/>
          <w:szCs w:val="28"/>
          <w:lang w:eastAsia="ru-RU"/>
        </w:rPr>
        <w:t>.</w:t>
      </w:r>
      <w:r w:rsidRPr="00A07455">
        <w:rPr>
          <w:rFonts w:ascii="Times New Roman" w:eastAsia="Times New Roman" w:hAnsi="Times New Roman" w:cs="Times New Roman"/>
          <w:sz w:val="28"/>
          <w:szCs w:val="28"/>
          <w:lang w:eastAsia="ru-RU"/>
        </w:rPr>
        <w:t xml:space="preserve"> В переводе с латинского «кредит» (creditum) обозначает «</w:t>
      </w:r>
      <w:r w:rsidRPr="00A07455">
        <w:rPr>
          <w:rFonts w:ascii="Times New Roman" w:eastAsia="Times New Roman" w:hAnsi="Times New Roman" w:cs="Times New Roman"/>
          <w:bCs/>
          <w:sz w:val="28"/>
          <w:szCs w:val="28"/>
          <w:lang w:eastAsia="ru-RU"/>
        </w:rPr>
        <w:t>заем</w:t>
      </w:r>
      <w:r w:rsidRPr="00A07455">
        <w:rPr>
          <w:rFonts w:ascii="Times New Roman" w:eastAsia="Times New Roman" w:hAnsi="Times New Roman" w:cs="Times New Roman"/>
          <w:sz w:val="28"/>
          <w:szCs w:val="28"/>
          <w:lang w:eastAsia="ru-RU"/>
        </w:rPr>
        <w:t>». Это слово отражает суть процесса кредитования. Одна сторона (кредитор) предоставляет другой стороне (заемщику) </w:t>
      </w:r>
      <w:r w:rsidRPr="00A07455">
        <w:rPr>
          <w:rFonts w:ascii="Times New Roman" w:eastAsia="Times New Roman" w:hAnsi="Times New Roman" w:cs="Times New Roman"/>
          <w:bCs/>
          <w:sz w:val="28"/>
          <w:szCs w:val="28"/>
          <w:lang w:eastAsia="ru-RU"/>
        </w:rPr>
        <w:t>денежную ссуду</w:t>
      </w:r>
      <w:r w:rsidRPr="00A07455">
        <w:rPr>
          <w:rFonts w:ascii="Times New Roman" w:eastAsia="Times New Roman" w:hAnsi="Times New Roman" w:cs="Times New Roman"/>
          <w:sz w:val="28"/>
          <w:szCs w:val="28"/>
          <w:lang w:eastAsia="ru-RU"/>
        </w:rPr>
        <w:t> на определенный период времени. Заемщик обязуется выплатить кредитору взятую сумму и оговоренную комиссию (проценты) в срок, устан</w:t>
      </w:r>
      <w:bookmarkStart w:id="0" w:name="_GoBack"/>
      <w:bookmarkEnd w:id="0"/>
      <w:r w:rsidRPr="00A07455">
        <w:rPr>
          <w:rFonts w:ascii="Times New Roman" w:eastAsia="Times New Roman" w:hAnsi="Times New Roman" w:cs="Times New Roman"/>
          <w:sz w:val="28"/>
          <w:szCs w:val="28"/>
          <w:lang w:eastAsia="ru-RU"/>
        </w:rPr>
        <w:t>овленный кредитором.</w:t>
      </w:r>
    </w:p>
    <w:p w:rsidR="00A07455" w:rsidRPr="00A07455" w:rsidRDefault="00A07455" w:rsidP="00A07455">
      <w:pPr>
        <w:spacing w:after="0" w:line="240" w:lineRule="auto"/>
        <w:ind w:firstLine="709"/>
        <w:jc w:val="both"/>
        <w:rPr>
          <w:rFonts w:ascii="Times New Roman" w:eastAsia="Times New Roman" w:hAnsi="Times New Roman" w:cs="Times New Roman"/>
          <w:iCs/>
          <w:sz w:val="28"/>
          <w:szCs w:val="28"/>
          <w:lang w:eastAsia="ru-RU"/>
        </w:rPr>
      </w:pPr>
      <w:r w:rsidRPr="00A07455">
        <w:rPr>
          <w:rFonts w:ascii="Times New Roman" w:eastAsia="Times New Roman" w:hAnsi="Times New Roman" w:cs="Times New Roman"/>
          <w:bCs/>
          <w:i/>
          <w:iCs/>
          <w:sz w:val="28"/>
          <w:szCs w:val="28"/>
          <w:lang w:eastAsia="ru-RU"/>
        </w:rPr>
        <w:t>Возвратность</w:t>
      </w:r>
      <w:r w:rsidRPr="00A07455">
        <w:rPr>
          <w:rFonts w:ascii="Times New Roman" w:eastAsia="Times New Roman" w:hAnsi="Times New Roman" w:cs="Times New Roman"/>
          <w:iCs/>
          <w:sz w:val="28"/>
          <w:szCs w:val="28"/>
          <w:lang w:eastAsia="ru-RU"/>
        </w:rPr>
        <w:t> предполагает, что переданные в долг ценности в оговоренной заранее форме (кредитном соглашении), чаще всего денежной, будут возвращены </w:t>
      </w:r>
      <w:r w:rsidRPr="00A07455">
        <w:rPr>
          <w:rFonts w:ascii="Times New Roman" w:eastAsia="Times New Roman" w:hAnsi="Times New Roman" w:cs="Times New Roman"/>
          <w:bCs/>
          <w:iCs/>
          <w:sz w:val="28"/>
          <w:szCs w:val="28"/>
          <w:lang w:eastAsia="ru-RU"/>
        </w:rPr>
        <w:t>продавцу кредита</w:t>
      </w:r>
      <w:r w:rsidRPr="00A07455">
        <w:rPr>
          <w:rFonts w:ascii="Times New Roman" w:eastAsia="Times New Roman" w:hAnsi="Times New Roman" w:cs="Times New Roman"/>
          <w:iCs/>
          <w:sz w:val="28"/>
          <w:szCs w:val="28"/>
          <w:lang w:eastAsia="ru-RU"/>
        </w:rPr>
        <w:t> (</w:t>
      </w:r>
      <w:r w:rsidRPr="00A07455">
        <w:rPr>
          <w:rFonts w:ascii="Times New Roman" w:eastAsia="Times New Roman" w:hAnsi="Times New Roman" w:cs="Times New Roman"/>
          <w:bCs/>
          <w:iCs/>
          <w:sz w:val="28"/>
          <w:szCs w:val="28"/>
          <w:lang w:eastAsia="ru-RU"/>
        </w:rPr>
        <w:t>кредитору</w:t>
      </w:r>
      <w:r w:rsidRPr="00A07455">
        <w:rPr>
          <w:rFonts w:ascii="Times New Roman" w:eastAsia="Times New Roman" w:hAnsi="Times New Roman" w:cs="Times New Roman"/>
          <w:iCs/>
          <w:sz w:val="28"/>
          <w:szCs w:val="28"/>
          <w:lang w:eastAsia="ru-RU"/>
        </w:rPr>
        <w:t>). </w:t>
      </w:r>
    </w:p>
    <w:p w:rsidR="00A07455" w:rsidRPr="00A07455" w:rsidRDefault="00A07455" w:rsidP="00A07455">
      <w:pPr>
        <w:spacing w:after="0" w:line="240" w:lineRule="auto"/>
        <w:ind w:firstLine="709"/>
        <w:jc w:val="both"/>
        <w:rPr>
          <w:rFonts w:ascii="Times New Roman" w:eastAsia="Times New Roman" w:hAnsi="Times New Roman" w:cs="Times New Roman"/>
          <w:iCs/>
          <w:sz w:val="28"/>
          <w:szCs w:val="28"/>
          <w:lang w:eastAsia="ru-RU"/>
        </w:rPr>
      </w:pPr>
      <w:r w:rsidRPr="00A07455">
        <w:rPr>
          <w:rFonts w:ascii="Times New Roman" w:eastAsia="Times New Roman" w:hAnsi="Times New Roman" w:cs="Times New Roman"/>
          <w:bCs/>
          <w:i/>
          <w:iCs/>
          <w:sz w:val="28"/>
          <w:szCs w:val="28"/>
          <w:lang w:eastAsia="ru-RU"/>
        </w:rPr>
        <w:t>Срочность кредитования</w:t>
      </w:r>
      <w:r w:rsidRPr="00A07455">
        <w:rPr>
          <w:rFonts w:ascii="Times New Roman" w:eastAsia="Times New Roman" w:hAnsi="Times New Roman" w:cs="Times New Roman"/>
          <w:iCs/>
          <w:sz w:val="28"/>
          <w:szCs w:val="28"/>
          <w:lang w:eastAsia="ru-RU"/>
        </w:rPr>
        <w:t> — означает, что ссуда должна быть не просто возвращена, а возвращена в строго оговоренный в кредитном соглашении срок.</w:t>
      </w:r>
    </w:p>
    <w:p w:rsidR="00A07455" w:rsidRPr="00A07455" w:rsidRDefault="00A07455" w:rsidP="00A07455">
      <w:pPr>
        <w:spacing w:after="0" w:line="240" w:lineRule="auto"/>
        <w:ind w:firstLine="709"/>
        <w:jc w:val="both"/>
        <w:rPr>
          <w:rFonts w:ascii="Times New Roman" w:eastAsia="Times New Roman" w:hAnsi="Times New Roman" w:cs="Times New Roman"/>
          <w:iCs/>
          <w:sz w:val="28"/>
          <w:szCs w:val="28"/>
          <w:lang w:eastAsia="ru-RU"/>
        </w:rPr>
      </w:pPr>
      <w:r w:rsidRPr="00A07455">
        <w:rPr>
          <w:rFonts w:ascii="Times New Roman" w:eastAsia="Times New Roman" w:hAnsi="Times New Roman" w:cs="Times New Roman"/>
          <w:i/>
          <w:iCs/>
          <w:sz w:val="28"/>
          <w:szCs w:val="28"/>
          <w:lang w:eastAsia="ru-RU"/>
        </w:rPr>
        <w:t>Принцип </w:t>
      </w:r>
      <w:r w:rsidRPr="00A07455">
        <w:rPr>
          <w:rFonts w:ascii="Times New Roman" w:eastAsia="Times New Roman" w:hAnsi="Times New Roman" w:cs="Times New Roman"/>
          <w:bCs/>
          <w:i/>
          <w:iCs/>
          <w:sz w:val="28"/>
          <w:szCs w:val="28"/>
          <w:lang w:eastAsia="ru-RU"/>
        </w:rPr>
        <w:t>платности</w:t>
      </w:r>
      <w:r w:rsidRPr="00A07455">
        <w:rPr>
          <w:rFonts w:ascii="Times New Roman" w:eastAsia="Times New Roman" w:hAnsi="Times New Roman" w:cs="Times New Roman"/>
          <w:i/>
          <w:iCs/>
          <w:sz w:val="28"/>
          <w:szCs w:val="28"/>
          <w:lang w:eastAsia="ru-RU"/>
        </w:rPr>
        <w:t> кредита</w:t>
      </w:r>
      <w:r w:rsidRPr="00A07455">
        <w:rPr>
          <w:rFonts w:ascii="Times New Roman" w:eastAsia="Times New Roman" w:hAnsi="Times New Roman" w:cs="Times New Roman"/>
          <w:iCs/>
          <w:sz w:val="28"/>
          <w:szCs w:val="28"/>
          <w:lang w:eastAsia="ru-RU"/>
        </w:rPr>
        <w:t xml:space="preserve"> означает, что заемщик денег должен внести определенную единовременную плату за пользование кредитом или платить в течение оговоренного срока.</w:t>
      </w:r>
    </w:p>
    <w:p w:rsidR="00A07455" w:rsidRPr="00A07455" w:rsidRDefault="00A07455" w:rsidP="00A07455">
      <w:pPr>
        <w:spacing w:after="0" w:line="240" w:lineRule="auto"/>
        <w:ind w:firstLine="709"/>
        <w:jc w:val="both"/>
        <w:rPr>
          <w:rFonts w:ascii="Times New Roman" w:eastAsia="Times New Roman" w:hAnsi="Times New Roman" w:cs="Times New Roman"/>
          <w:i/>
          <w:iCs/>
          <w:sz w:val="28"/>
          <w:szCs w:val="28"/>
          <w:lang w:eastAsia="ru-RU"/>
        </w:rPr>
      </w:pPr>
      <w:r w:rsidRPr="00A07455">
        <w:rPr>
          <w:rFonts w:ascii="Times New Roman" w:eastAsia="Times New Roman" w:hAnsi="Times New Roman" w:cs="Times New Roman"/>
          <w:i/>
          <w:iCs/>
          <w:sz w:val="28"/>
          <w:szCs w:val="28"/>
          <w:lang w:eastAsia="ru-RU"/>
        </w:rPr>
        <w:t>Наиболее распространенными видами обеспечения ссуд являются:</w:t>
      </w:r>
    </w:p>
    <w:p w:rsidR="00A07455" w:rsidRPr="00A07455" w:rsidRDefault="00A07455" w:rsidP="00A07455">
      <w:pPr>
        <w:numPr>
          <w:ilvl w:val="0"/>
          <w:numId w:val="2"/>
        </w:numPr>
        <w:spacing w:after="0" w:line="240" w:lineRule="auto"/>
        <w:ind w:firstLine="709"/>
        <w:jc w:val="both"/>
        <w:rPr>
          <w:rFonts w:ascii="Times New Roman" w:eastAsia="Times New Roman" w:hAnsi="Times New Roman" w:cs="Times New Roman"/>
          <w:iCs/>
          <w:sz w:val="28"/>
          <w:szCs w:val="28"/>
          <w:lang w:eastAsia="ru-RU"/>
        </w:rPr>
      </w:pPr>
      <w:r w:rsidRPr="00A07455">
        <w:rPr>
          <w:rFonts w:ascii="Times New Roman" w:eastAsia="Times New Roman" w:hAnsi="Times New Roman" w:cs="Times New Roman"/>
          <w:iCs/>
          <w:sz w:val="28"/>
          <w:szCs w:val="28"/>
          <w:lang w:eastAsia="ru-RU"/>
        </w:rPr>
        <w:t>материальные ценности, оформленные </w:t>
      </w:r>
      <w:r w:rsidRPr="00A07455">
        <w:rPr>
          <w:rFonts w:ascii="Times New Roman" w:eastAsia="Times New Roman" w:hAnsi="Times New Roman" w:cs="Times New Roman"/>
          <w:bCs/>
          <w:iCs/>
          <w:sz w:val="28"/>
          <w:szCs w:val="28"/>
          <w:lang w:eastAsia="ru-RU"/>
        </w:rPr>
        <w:t>залоговым обязательством</w:t>
      </w:r>
      <w:r w:rsidRPr="00A07455">
        <w:rPr>
          <w:rFonts w:ascii="Times New Roman" w:eastAsia="Times New Roman" w:hAnsi="Times New Roman" w:cs="Times New Roman"/>
          <w:iCs/>
          <w:sz w:val="28"/>
          <w:szCs w:val="28"/>
          <w:lang w:eastAsia="ru-RU"/>
        </w:rPr>
        <w:t>;</w:t>
      </w:r>
    </w:p>
    <w:p w:rsidR="00A07455" w:rsidRPr="00A07455" w:rsidRDefault="00A07455" w:rsidP="00A07455">
      <w:pPr>
        <w:numPr>
          <w:ilvl w:val="0"/>
          <w:numId w:val="2"/>
        </w:numPr>
        <w:spacing w:after="0" w:line="240" w:lineRule="auto"/>
        <w:ind w:firstLine="709"/>
        <w:jc w:val="both"/>
        <w:rPr>
          <w:rFonts w:ascii="Times New Roman" w:eastAsia="Times New Roman" w:hAnsi="Times New Roman" w:cs="Times New Roman"/>
          <w:iCs/>
          <w:sz w:val="28"/>
          <w:szCs w:val="28"/>
          <w:lang w:eastAsia="ru-RU"/>
        </w:rPr>
      </w:pPr>
      <w:r w:rsidRPr="00A07455">
        <w:rPr>
          <w:rFonts w:ascii="Times New Roman" w:eastAsia="Times New Roman" w:hAnsi="Times New Roman" w:cs="Times New Roman"/>
          <w:iCs/>
          <w:sz w:val="28"/>
          <w:szCs w:val="28"/>
          <w:lang w:eastAsia="ru-RU"/>
        </w:rPr>
        <w:t>гарантии посредников платежеспособных юридических и физических лиц (банков и т. п.);</w:t>
      </w:r>
    </w:p>
    <w:p w:rsidR="00A07455" w:rsidRPr="00A07455" w:rsidRDefault="00A07455" w:rsidP="00A07455">
      <w:pPr>
        <w:numPr>
          <w:ilvl w:val="0"/>
          <w:numId w:val="2"/>
        </w:numPr>
        <w:spacing w:after="0" w:line="240" w:lineRule="auto"/>
        <w:ind w:firstLine="709"/>
        <w:jc w:val="both"/>
        <w:rPr>
          <w:rFonts w:ascii="Times New Roman" w:eastAsia="Times New Roman" w:hAnsi="Times New Roman" w:cs="Times New Roman"/>
          <w:iCs/>
          <w:sz w:val="28"/>
          <w:szCs w:val="28"/>
          <w:lang w:eastAsia="ru-RU"/>
        </w:rPr>
      </w:pPr>
      <w:r w:rsidRPr="00A07455">
        <w:rPr>
          <w:rFonts w:ascii="Times New Roman" w:eastAsia="Times New Roman" w:hAnsi="Times New Roman" w:cs="Times New Roman"/>
          <w:iCs/>
          <w:sz w:val="28"/>
          <w:szCs w:val="28"/>
          <w:lang w:eastAsia="ru-RU"/>
        </w:rPr>
        <w:t>страховые полисы, оформленные заемщиками в страховой компании по риску непогашения ссуды;</w:t>
      </w:r>
    </w:p>
    <w:p w:rsidR="00A07455" w:rsidRPr="00A07455" w:rsidRDefault="00A07455" w:rsidP="00A07455">
      <w:pPr>
        <w:numPr>
          <w:ilvl w:val="0"/>
          <w:numId w:val="2"/>
        </w:numPr>
        <w:spacing w:after="0" w:line="240" w:lineRule="auto"/>
        <w:ind w:firstLine="709"/>
        <w:jc w:val="both"/>
        <w:rPr>
          <w:rFonts w:ascii="Times New Roman" w:eastAsia="Times New Roman" w:hAnsi="Times New Roman" w:cs="Times New Roman"/>
          <w:iCs/>
          <w:sz w:val="28"/>
          <w:szCs w:val="28"/>
          <w:lang w:eastAsia="ru-RU"/>
        </w:rPr>
      </w:pPr>
      <w:r w:rsidRPr="00A07455">
        <w:rPr>
          <w:rFonts w:ascii="Times New Roman" w:eastAsia="Times New Roman" w:hAnsi="Times New Roman" w:cs="Times New Roman"/>
          <w:iCs/>
          <w:sz w:val="28"/>
          <w:szCs w:val="28"/>
          <w:lang w:eastAsia="ru-RU"/>
        </w:rPr>
        <w:t>ликвидные ценные бумаги.</w:t>
      </w:r>
    </w:p>
    <w:p w:rsidR="00A53848" w:rsidRDefault="00A53848" w:rsidP="00A07455">
      <w:pPr>
        <w:spacing w:after="0" w:line="240" w:lineRule="auto"/>
        <w:ind w:firstLine="709"/>
        <w:jc w:val="both"/>
        <w:rPr>
          <w:rFonts w:ascii="Times New Roman" w:eastAsia="Times New Roman" w:hAnsi="Times New Roman" w:cs="Times New Roman"/>
          <w:b/>
          <w:i/>
          <w:iCs/>
          <w:sz w:val="28"/>
          <w:szCs w:val="28"/>
          <w:lang w:eastAsia="ru-RU"/>
        </w:rPr>
      </w:pPr>
    </w:p>
    <w:p w:rsidR="00A07455" w:rsidRDefault="00A07455" w:rsidP="00A07455">
      <w:pPr>
        <w:spacing w:after="0" w:line="240" w:lineRule="auto"/>
        <w:ind w:firstLine="709"/>
        <w:jc w:val="both"/>
        <w:rPr>
          <w:rFonts w:ascii="Times New Roman" w:eastAsia="Times New Roman" w:hAnsi="Times New Roman" w:cs="Times New Roman"/>
          <w:b/>
          <w:i/>
          <w:iCs/>
          <w:sz w:val="28"/>
          <w:szCs w:val="28"/>
          <w:lang w:eastAsia="ru-RU"/>
        </w:rPr>
      </w:pPr>
      <w:r w:rsidRPr="00A07455">
        <w:rPr>
          <w:rFonts w:ascii="Times New Roman" w:eastAsia="Times New Roman" w:hAnsi="Times New Roman" w:cs="Times New Roman"/>
          <w:b/>
          <w:i/>
          <w:iCs/>
          <w:sz w:val="28"/>
          <w:szCs w:val="28"/>
          <w:lang w:eastAsia="ru-RU"/>
        </w:rPr>
        <w:t>Виды и формы кредита.</w:t>
      </w:r>
    </w:p>
    <w:p w:rsidR="00A07455" w:rsidRPr="00A07455" w:rsidRDefault="00A07455" w:rsidP="00A07455">
      <w:pPr>
        <w:spacing w:after="0" w:line="240" w:lineRule="auto"/>
        <w:ind w:firstLine="709"/>
        <w:jc w:val="both"/>
        <w:rPr>
          <w:rFonts w:ascii="Times New Roman" w:eastAsia="Times New Roman" w:hAnsi="Times New Roman" w:cs="Times New Roman"/>
          <w:bCs/>
          <w:sz w:val="28"/>
          <w:szCs w:val="28"/>
          <w:lang w:eastAsia="ru-RU"/>
        </w:rPr>
      </w:pPr>
      <w:r w:rsidRPr="00A07455">
        <w:rPr>
          <w:rFonts w:ascii="Times New Roman" w:eastAsia="Times New Roman" w:hAnsi="Times New Roman" w:cs="Times New Roman"/>
          <w:bCs/>
          <w:sz w:val="28"/>
          <w:szCs w:val="28"/>
          <w:lang w:eastAsia="ru-RU"/>
        </w:rPr>
        <w:t>На рынке реализуются две основные формы кредита: коммерческий кредит и банковский. Они отличаются друг от друга составом участников, объектом ссуд, динамикой, величиной процента и сферой функционирования</w:t>
      </w:r>
    </w:p>
    <w:p w:rsidR="008634F0" w:rsidRDefault="00A07455" w:rsidP="00A07455">
      <w:pPr>
        <w:spacing w:after="0" w:line="240" w:lineRule="auto"/>
        <w:ind w:firstLine="709"/>
        <w:jc w:val="both"/>
        <w:rPr>
          <w:rFonts w:ascii="Times New Roman" w:eastAsia="Times New Roman" w:hAnsi="Times New Roman" w:cs="Times New Roman"/>
          <w:bCs/>
          <w:sz w:val="28"/>
          <w:szCs w:val="28"/>
          <w:lang w:eastAsia="ru-RU"/>
        </w:rPr>
      </w:pPr>
      <w:r w:rsidRPr="00A07455">
        <w:rPr>
          <w:rFonts w:ascii="Times New Roman" w:eastAsia="Times New Roman" w:hAnsi="Times New Roman" w:cs="Times New Roman"/>
          <w:bCs/>
          <w:i/>
          <w:sz w:val="28"/>
          <w:szCs w:val="28"/>
          <w:lang w:eastAsia="ru-RU"/>
        </w:rPr>
        <w:t>Коммерческий кредит</w:t>
      </w:r>
      <w:r w:rsidRPr="00A07455">
        <w:rPr>
          <w:rFonts w:ascii="Times New Roman" w:eastAsia="Times New Roman" w:hAnsi="Times New Roman" w:cs="Times New Roman"/>
          <w:bCs/>
          <w:sz w:val="28"/>
          <w:szCs w:val="28"/>
          <w:lang w:eastAsia="ru-RU"/>
        </w:rPr>
        <w:t> — предоставляемый одними функционирующими предпринимателями другим в виде продажи товаров с отсрочкой платежа. Он оформляется векселем. Его объект — товарный капитал</w:t>
      </w:r>
      <w:r w:rsidR="008634F0">
        <w:rPr>
          <w:rFonts w:ascii="Times New Roman" w:eastAsia="Times New Roman" w:hAnsi="Times New Roman" w:cs="Times New Roman"/>
          <w:bCs/>
          <w:sz w:val="28"/>
          <w:szCs w:val="28"/>
          <w:lang w:eastAsia="ru-RU"/>
        </w:rPr>
        <w:t xml:space="preserve">, поэтому такой кредит также называют </w:t>
      </w:r>
      <w:r w:rsidR="008634F0" w:rsidRPr="008634F0">
        <w:rPr>
          <w:rFonts w:ascii="Times New Roman" w:eastAsia="Times New Roman" w:hAnsi="Times New Roman" w:cs="Times New Roman"/>
          <w:bCs/>
          <w:i/>
          <w:sz w:val="28"/>
          <w:szCs w:val="28"/>
          <w:lang w:eastAsia="ru-RU"/>
        </w:rPr>
        <w:t>товарным.</w:t>
      </w:r>
      <w:r w:rsidR="008634F0">
        <w:rPr>
          <w:rFonts w:ascii="Times New Roman" w:eastAsia="Times New Roman" w:hAnsi="Times New Roman" w:cs="Times New Roman"/>
          <w:bCs/>
          <w:sz w:val="28"/>
          <w:szCs w:val="28"/>
          <w:lang w:eastAsia="ru-RU"/>
        </w:rPr>
        <w:t xml:space="preserve"> </w:t>
      </w:r>
      <w:r w:rsidRPr="00A07455">
        <w:rPr>
          <w:rFonts w:ascii="Times New Roman" w:eastAsia="Times New Roman" w:hAnsi="Times New Roman" w:cs="Times New Roman"/>
          <w:bCs/>
          <w:sz w:val="28"/>
          <w:szCs w:val="28"/>
          <w:lang w:eastAsia="ru-RU"/>
        </w:rPr>
        <w:t>Целью является ускорение реализации товаров и заключенной в них прибыли.</w:t>
      </w:r>
      <w:r w:rsidR="008634F0">
        <w:rPr>
          <w:rFonts w:ascii="Times New Roman" w:eastAsia="Times New Roman" w:hAnsi="Times New Roman" w:cs="Times New Roman"/>
          <w:bCs/>
          <w:sz w:val="28"/>
          <w:szCs w:val="28"/>
          <w:lang w:eastAsia="ru-RU"/>
        </w:rPr>
        <w:t xml:space="preserve"> </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Cs/>
          <w:i/>
          <w:sz w:val="28"/>
          <w:szCs w:val="28"/>
          <w:lang w:eastAsia="ru-RU"/>
        </w:rPr>
        <w:lastRenderedPageBreak/>
        <w:t>Банковский кредит</w:t>
      </w:r>
      <w:r w:rsidRPr="00A07455">
        <w:rPr>
          <w:rFonts w:ascii="Times New Roman" w:eastAsia="Times New Roman" w:hAnsi="Times New Roman" w:cs="Times New Roman"/>
          <w:sz w:val="28"/>
          <w:szCs w:val="28"/>
          <w:lang w:eastAsia="ru-RU"/>
        </w:rPr>
        <w:t> — выдается банками, специальными кр</w:t>
      </w:r>
      <w:r w:rsidR="007319D9">
        <w:rPr>
          <w:rFonts w:ascii="Times New Roman" w:eastAsia="Times New Roman" w:hAnsi="Times New Roman" w:cs="Times New Roman"/>
          <w:sz w:val="28"/>
          <w:szCs w:val="28"/>
          <w:lang w:eastAsia="ru-RU"/>
        </w:rPr>
        <w:t>едитно-финансовыми учреждениями</w:t>
      </w:r>
      <w:r w:rsidRPr="00A07455">
        <w:rPr>
          <w:rFonts w:ascii="Times New Roman" w:eastAsia="Times New Roman" w:hAnsi="Times New Roman" w:cs="Times New Roman"/>
          <w:sz w:val="28"/>
          <w:szCs w:val="28"/>
          <w:lang w:eastAsia="ru-RU"/>
        </w:rPr>
        <w:t xml:space="preserve"> функционирующим предпринимателям в виде денежных ссуд. Это основной вид кредита в современных условиях. Объектом банковского </w:t>
      </w:r>
      <w:r w:rsidR="008634F0">
        <w:rPr>
          <w:rFonts w:ascii="Times New Roman" w:eastAsia="Times New Roman" w:hAnsi="Times New Roman" w:cs="Times New Roman"/>
          <w:sz w:val="28"/>
          <w:szCs w:val="28"/>
          <w:lang w:eastAsia="ru-RU"/>
        </w:rPr>
        <w:t xml:space="preserve">кредита служит денежный капитал, поэтому его также называют </w:t>
      </w:r>
      <w:r w:rsidR="008634F0" w:rsidRPr="008634F0">
        <w:rPr>
          <w:rFonts w:ascii="Times New Roman" w:eastAsia="Times New Roman" w:hAnsi="Times New Roman" w:cs="Times New Roman"/>
          <w:i/>
          <w:sz w:val="28"/>
          <w:szCs w:val="28"/>
          <w:lang w:eastAsia="ru-RU"/>
        </w:rPr>
        <w:t>денежным.</w:t>
      </w:r>
      <w:r w:rsidR="008634F0">
        <w:rPr>
          <w:rFonts w:ascii="Times New Roman" w:eastAsia="Times New Roman" w:hAnsi="Times New Roman" w:cs="Times New Roman"/>
          <w:sz w:val="28"/>
          <w:szCs w:val="28"/>
          <w:lang w:eastAsia="ru-RU"/>
        </w:rPr>
        <w:t xml:space="preserve"> </w:t>
      </w:r>
      <w:r w:rsidRPr="00A07455">
        <w:rPr>
          <w:rFonts w:ascii="Times New Roman" w:eastAsia="Times New Roman" w:hAnsi="Times New Roman" w:cs="Times New Roman"/>
          <w:sz w:val="28"/>
          <w:szCs w:val="28"/>
          <w:lang w:eastAsia="ru-RU"/>
        </w:rPr>
        <w:t>Получателями банковского кредита могут быть и физические, и юридические лица.</w:t>
      </w:r>
    </w:p>
    <w:p w:rsidR="00A07455" w:rsidRPr="00A07455" w:rsidRDefault="00D752A4" w:rsidP="00A07455">
      <w:pPr>
        <w:spacing w:after="0" w:line="240" w:lineRule="auto"/>
        <w:ind w:firstLine="709"/>
        <w:jc w:val="both"/>
        <w:rPr>
          <w:rFonts w:ascii="Times New Roman" w:eastAsia="Times New Roman" w:hAnsi="Times New Roman" w:cs="Times New Roman"/>
          <w:sz w:val="28"/>
          <w:szCs w:val="28"/>
          <w:lang w:eastAsia="ru-RU"/>
        </w:rPr>
      </w:pPr>
      <w:hyperlink r:id="rId7" w:tooltip="Государственный кредит" w:history="1">
        <w:r w:rsidR="00A07455" w:rsidRPr="00A07455">
          <w:rPr>
            <w:rFonts w:ascii="Times New Roman" w:eastAsia="Times New Roman" w:hAnsi="Times New Roman" w:cs="Times New Roman"/>
            <w:bCs/>
            <w:i/>
            <w:color w:val="000000"/>
            <w:sz w:val="28"/>
            <w:szCs w:val="28"/>
            <w:lang w:eastAsia="ru-RU"/>
          </w:rPr>
          <w:t>Государственный кредит</w:t>
        </w:r>
      </w:hyperlink>
      <w:r w:rsidR="00A07455" w:rsidRPr="00A07455">
        <w:rPr>
          <w:rFonts w:ascii="Times New Roman" w:eastAsia="Times New Roman" w:hAnsi="Times New Roman" w:cs="Times New Roman"/>
          <w:sz w:val="28"/>
          <w:szCs w:val="28"/>
          <w:lang w:eastAsia="ru-RU"/>
        </w:rPr>
        <w:t> — выступает в форме займов государства у населения, юридических лиц, иностранных государств в целях покрытия дефицита госбюджета или финансирования государственных расходов.</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Cs/>
          <w:i/>
          <w:sz w:val="28"/>
          <w:szCs w:val="28"/>
          <w:lang w:eastAsia="ru-RU"/>
        </w:rPr>
        <w:t>Международный кредит</w:t>
      </w:r>
      <w:r w:rsidRPr="00A07455">
        <w:rPr>
          <w:rFonts w:ascii="Times New Roman" w:eastAsia="Times New Roman" w:hAnsi="Times New Roman" w:cs="Times New Roman"/>
          <w:sz w:val="28"/>
          <w:szCs w:val="28"/>
          <w:lang w:eastAsia="ru-RU"/>
        </w:rPr>
        <w:t> — это предоставление ссуд в коммерческой или банковской форме кредиторами одной страны заемщикам другой страны. Кредиторами и заемщиками по международному кредитованию выступают государства и юридические лица (банки и фирмы).</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Cs/>
          <w:i/>
          <w:sz w:val="28"/>
          <w:szCs w:val="28"/>
          <w:lang w:eastAsia="ru-RU"/>
        </w:rPr>
        <w:t>Ломбардный кредит</w:t>
      </w:r>
      <w:r w:rsidRPr="00A07455">
        <w:rPr>
          <w:rFonts w:ascii="Times New Roman" w:eastAsia="Times New Roman" w:hAnsi="Times New Roman" w:cs="Times New Roman"/>
          <w:sz w:val="28"/>
          <w:szCs w:val="28"/>
          <w:lang w:eastAsia="ru-RU"/>
        </w:rPr>
        <w:t> — краткосрочный финансовый кредит под залог легкореализуемого движимого имущества.</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Cs/>
          <w:i/>
          <w:sz w:val="28"/>
          <w:szCs w:val="28"/>
          <w:lang w:eastAsia="ru-RU"/>
        </w:rPr>
        <w:t>Сельскохозяйственный кредит</w:t>
      </w:r>
      <w:r w:rsidRPr="00A07455">
        <w:rPr>
          <w:rFonts w:ascii="Times New Roman" w:eastAsia="Times New Roman" w:hAnsi="Times New Roman" w:cs="Times New Roman"/>
          <w:sz w:val="28"/>
          <w:szCs w:val="28"/>
          <w:lang w:eastAsia="ru-RU"/>
        </w:rPr>
        <w:t> предоставляется банками на длительный срок для покрытия крупных капиталовложений в сельскохозяйственное производство, как правило, под обеспечение недвижимостью.</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Cs/>
          <w:i/>
          <w:sz w:val="28"/>
          <w:szCs w:val="28"/>
          <w:lang w:eastAsia="ru-RU"/>
        </w:rPr>
        <w:t>Ростовщический кредит</w:t>
      </w:r>
      <w:r w:rsidRPr="00A07455">
        <w:rPr>
          <w:rFonts w:ascii="Times New Roman" w:eastAsia="Times New Roman" w:hAnsi="Times New Roman" w:cs="Times New Roman"/>
          <w:sz w:val="28"/>
          <w:szCs w:val="28"/>
          <w:lang w:eastAsia="ru-RU"/>
        </w:rPr>
        <w:t> сохраняется как анахронизм в ряде развивающихся стран, где слабо развита кредитная система. Обычно такой кредит выдают индивидуальные лица, меняльные конторы, некоторые банки</w:t>
      </w:r>
      <w:r w:rsidR="009906EF">
        <w:rPr>
          <w:rFonts w:ascii="Times New Roman" w:eastAsia="Times New Roman" w:hAnsi="Times New Roman" w:cs="Times New Roman"/>
          <w:sz w:val="28"/>
          <w:szCs w:val="28"/>
          <w:lang w:eastAsia="ru-RU"/>
        </w:rPr>
        <w:t>.</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Cs/>
          <w:i/>
          <w:sz w:val="28"/>
          <w:szCs w:val="28"/>
          <w:lang w:eastAsia="ru-RU"/>
        </w:rPr>
        <w:t>Лизинг</w:t>
      </w:r>
      <w:r w:rsidRPr="00A07455">
        <w:rPr>
          <w:rFonts w:ascii="Times New Roman" w:eastAsia="Times New Roman" w:hAnsi="Times New Roman" w:cs="Times New Roman"/>
          <w:sz w:val="28"/>
          <w:szCs w:val="28"/>
          <w:lang w:eastAsia="ru-RU"/>
        </w:rPr>
        <w:t> — это соглашение о долгосрочной аренде движимого и недвижимого дорогостоящего имущества. Кредитные отношения в лизинговой сделке возникают между лизингодателем, которым может быть банк или финансовая компания, и лизингополучателем — фирмой, использующей объекты лизинга в своей деятельности. Лизинг — это сочетание кредита с арендой. Лизинг всегда обслуживается долгосрочным кредитом, который гасится либо </w:t>
      </w:r>
      <w:r w:rsidRPr="00A07455">
        <w:rPr>
          <w:rFonts w:ascii="Times New Roman" w:eastAsia="Times New Roman" w:hAnsi="Times New Roman" w:cs="Times New Roman"/>
          <w:bCs/>
          <w:sz w:val="28"/>
          <w:szCs w:val="28"/>
          <w:lang w:eastAsia="ru-RU"/>
        </w:rPr>
        <w:t>денежным платежом</w:t>
      </w:r>
      <w:r w:rsidRPr="00A07455">
        <w:rPr>
          <w:rFonts w:ascii="Times New Roman" w:eastAsia="Times New Roman" w:hAnsi="Times New Roman" w:cs="Times New Roman"/>
          <w:sz w:val="28"/>
          <w:szCs w:val="28"/>
          <w:lang w:eastAsia="ru-RU"/>
        </w:rPr>
        <w:t>, либо </w:t>
      </w:r>
      <w:r w:rsidRPr="00A07455">
        <w:rPr>
          <w:rFonts w:ascii="Times New Roman" w:eastAsia="Times New Roman" w:hAnsi="Times New Roman" w:cs="Times New Roman"/>
          <w:bCs/>
          <w:sz w:val="28"/>
          <w:szCs w:val="28"/>
          <w:lang w:eastAsia="ru-RU"/>
        </w:rPr>
        <w:t>компенсационным платежом </w:t>
      </w:r>
      <w:r w:rsidRPr="00A07455">
        <w:rPr>
          <w:rFonts w:ascii="Times New Roman" w:eastAsia="Times New Roman" w:hAnsi="Times New Roman" w:cs="Times New Roman"/>
          <w:sz w:val="28"/>
          <w:szCs w:val="28"/>
          <w:lang w:eastAsia="ru-RU"/>
        </w:rPr>
        <w:t>(товарами, произведенными на арендованном оборудовании).</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Cs/>
          <w:i/>
          <w:sz w:val="28"/>
          <w:szCs w:val="28"/>
          <w:lang w:eastAsia="ru-RU"/>
        </w:rPr>
        <w:t>Факторинг</w:t>
      </w:r>
      <w:r w:rsidRPr="00A07455">
        <w:rPr>
          <w:rFonts w:ascii="Times New Roman" w:eastAsia="Times New Roman" w:hAnsi="Times New Roman" w:cs="Times New Roman"/>
          <w:sz w:val="28"/>
          <w:szCs w:val="28"/>
          <w:lang w:eastAsia="ru-RU"/>
        </w:rPr>
        <w:t> — посредническая операция кредитного учреждения по взысканию денежных средств с должн</w:t>
      </w:r>
      <w:r w:rsidR="009906EF">
        <w:rPr>
          <w:rFonts w:ascii="Times New Roman" w:eastAsia="Times New Roman" w:hAnsi="Times New Roman" w:cs="Times New Roman"/>
          <w:sz w:val="28"/>
          <w:szCs w:val="28"/>
          <w:lang w:eastAsia="ru-RU"/>
        </w:rPr>
        <w:t>иков своего клиента и управлению</w:t>
      </w:r>
      <w:r w:rsidRPr="00A07455">
        <w:rPr>
          <w:rFonts w:ascii="Times New Roman" w:eastAsia="Times New Roman" w:hAnsi="Times New Roman" w:cs="Times New Roman"/>
          <w:sz w:val="28"/>
          <w:szCs w:val="28"/>
          <w:lang w:eastAsia="ru-RU"/>
        </w:rPr>
        <w:t xml:space="preserve"> его долговыми требованиями.</w:t>
      </w:r>
    </w:p>
    <w:p w:rsidR="00A07455" w:rsidRPr="00A07455" w:rsidRDefault="00A07455" w:rsidP="00A07455">
      <w:pPr>
        <w:spacing w:after="0" w:line="240" w:lineRule="auto"/>
        <w:ind w:firstLine="709"/>
        <w:jc w:val="both"/>
        <w:rPr>
          <w:rFonts w:ascii="Times New Roman" w:eastAsia="Times New Roman" w:hAnsi="Times New Roman" w:cs="Times New Roman"/>
          <w:i/>
          <w:sz w:val="28"/>
          <w:szCs w:val="28"/>
          <w:lang w:eastAsia="ru-RU"/>
        </w:rPr>
      </w:pPr>
      <w:r w:rsidRPr="00A07455">
        <w:rPr>
          <w:rFonts w:ascii="Times New Roman" w:eastAsia="Times New Roman" w:hAnsi="Times New Roman" w:cs="Times New Roman"/>
          <w:i/>
          <w:sz w:val="28"/>
          <w:szCs w:val="28"/>
          <w:lang w:eastAsia="ru-RU"/>
        </w:rPr>
        <w:t xml:space="preserve">Форфэйтинг – </w:t>
      </w:r>
      <w:r w:rsidRPr="00A07455">
        <w:rPr>
          <w:rFonts w:ascii="Times New Roman" w:eastAsia="Times New Roman" w:hAnsi="Times New Roman" w:cs="Times New Roman"/>
          <w:sz w:val="28"/>
          <w:szCs w:val="28"/>
          <w:lang w:eastAsia="ru-RU"/>
        </w:rPr>
        <w:t>операция по приобретению финансовым агентом (форфейтором) коммерческого обязательства заемщика (покупателя, импортера) перед кредитором (продавцом, экспортером).</w:t>
      </w:r>
    </w:p>
    <w:p w:rsidR="004835DB" w:rsidRDefault="008634F0" w:rsidP="004835DB">
      <w:pPr>
        <w:spacing w:after="0" w:line="240" w:lineRule="auto"/>
        <w:ind w:firstLine="709"/>
        <w:jc w:val="both"/>
        <w:rPr>
          <w:rFonts w:ascii="Times New Roman" w:eastAsia="Times New Roman" w:hAnsi="Times New Roman" w:cs="Times New Roman"/>
          <w:sz w:val="28"/>
          <w:szCs w:val="28"/>
          <w:u w:val="single"/>
          <w:lang w:eastAsia="ru-RU"/>
        </w:rPr>
      </w:pPr>
      <w:r w:rsidRPr="00A07455">
        <w:rPr>
          <w:rFonts w:ascii="Times New Roman" w:eastAsia="Times New Roman" w:hAnsi="Times New Roman" w:cs="Times New Roman"/>
          <w:b/>
          <w:bCs/>
          <w:i/>
          <w:sz w:val="28"/>
          <w:szCs w:val="28"/>
          <w:lang w:eastAsia="ru-RU"/>
        </w:rPr>
        <w:t>Потребительский кредит</w:t>
      </w:r>
      <w:r w:rsidRPr="00A07455">
        <w:rPr>
          <w:rFonts w:ascii="Times New Roman" w:eastAsia="Times New Roman" w:hAnsi="Times New Roman" w:cs="Times New Roman"/>
          <w:bCs/>
          <w:i/>
          <w:sz w:val="28"/>
          <w:szCs w:val="28"/>
          <w:lang w:eastAsia="ru-RU"/>
        </w:rPr>
        <w:t> </w:t>
      </w:r>
      <w:r w:rsidRPr="00A07455">
        <w:rPr>
          <w:rFonts w:ascii="Times New Roman" w:eastAsia="Times New Roman" w:hAnsi="Times New Roman" w:cs="Times New Roman"/>
          <w:bCs/>
          <w:sz w:val="28"/>
          <w:szCs w:val="28"/>
          <w:lang w:eastAsia="ru-RU"/>
        </w:rPr>
        <w:t>предоставляется потребителям в форме коммерческого кредита (продажа товаров с отсрочкой платежа) и банковского кредита (ссуды на потребительские цели).</w:t>
      </w:r>
    </w:p>
    <w:p w:rsidR="004835DB" w:rsidRDefault="004835DB" w:rsidP="004835DB">
      <w:pPr>
        <w:spacing w:after="0" w:line="240" w:lineRule="auto"/>
        <w:ind w:firstLine="709"/>
        <w:jc w:val="both"/>
        <w:rPr>
          <w:rFonts w:ascii="Times New Roman" w:eastAsia="Times New Roman" w:hAnsi="Times New Roman" w:cs="Times New Roman"/>
          <w:sz w:val="28"/>
          <w:szCs w:val="28"/>
          <w:u w:val="single"/>
          <w:lang w:eastAsia="ru-RU"/>
        </w:rPr>
      </w:pPr>
      <w:r w:rsidRPr="004835DB">
        <w:rPr>
          <w:rFonts w:ascii="Times New Roman" w:eastAsia="Times New Roman" w:hAnsi="Times New Roman" w:cs="Times New Roman"/>
          <w:sz w:val="28"/>
          <w:szCs w:val="28"/>
          <w:u w:val="single"/>
          <w:lang w:eastAsia="ru-RU"/>
        </w:rPr>
        <w:t xml:space="preserve">Банковские </w:t>
      </w:r>
      <w:r w:rsidR="002C1DE0">
        <w:rPr>
          <w:rFonts w:ascii="Times New Roman" w:eastAsia="Times New Roman" w:hAnsi="Times New Roman" w:cs="Times New Roman"/>
          <w:sz w:val="28"/>
          <w:szCs w:val="28"/>
          <w:u w:val="single"/>
          <w:lang w:eastAsia="ru-RU"/>
        </w:rPr>
        <w:t xml:space="preserve">потребительские </w:t>
      </w:r>
      <w:r w:rsidRPr="004835DB">
        <w:rPr>
          <w:rFonts w:ascii="Times New Roman" w:eastAsia="Times New Roman" w:hAnsi="Times New Roman" w:cs="Times New Roman"/>
          <w:sz w:val="28"/>
          <w:szCs w:val="28"/>
          <w:u w:val="single"/>
          <w:lang w:eastAsia="ru-RU"/>
        </w:rPr>
        <w:t>кредиты делятся на 2 основные группы:</w:t>
      </w:r>
    </w:p>
    <w:p w:rsidR="004835DB" w:rsidRDefault="004835DB" w:rsidP="004835DB">
      <w:pPr>
        <w:pStyle w:val="a5"/>
        <w:numPr>
          <w:ilvl w:val="0"/>
          <w:numId w:val="7"/>
        </w:numPr>
        <w:spacing w:after="0" w:line="240" w:lineRule="auto"/>
        <w:jc w:val="both"/>
        <w:rPr>
          <w:rFonts w:ascii="Times New Roman" w:eastAsia="Times New Roman" w:hAnsi="Times New Roman" w:cs="Times New Roman"/>
          <w:sz w:val="28"/>
          <w:szCs w:val="28"/>
          <w:lang w:eastAsia="ru-RU"/>
        </w:rPr>
      </w:pPr>
      <w:r w:rsidRPr="008634F0">
        <w:rPr>
          <w:rFonts w:ascii="Times New Roman" w:eastAsia="Times New Roman" w:hAnsi="Times New Roman" w:cs="Times New Roman"/>
          <w:sz w:val="28"/>
          <w:szCs w:val="28"/>
          <w:lang w:eastAsia="ru-RU"/>
        </w:rPr>
        <w:t>Нецелевые кредиты.</w:t>
      </w:r>
    </w:p>
    <w:p w:rsidR="002C1DE0" w:rsidRPr="008634F0" w:rsidRDefault="002C1DE0" w:rsidP="002C1DE0">
      <w:pPr>
        <w:pStyle w:val="a5"/>
        <w:numPr>
          <w:ilvl w:val="0"/>
          <w:numId w:val="7"/>
        </w:numPr>
        <w:spacing w:after="0" w:line="240" w:lineRule="auto"/>
        <w:jc w:val="both"/>
        <w:rPr>
          <w:rFonts w:ascii="Times New Roman" w:eastAsia="Times New Roman" w:hAnsi="Times New Roman" w:cs="Times New Roman"/>
          <w:sz w:val="28"/>
          <w:szCs w:val="28"/>
          <w:lang w:eastAsia="ru-RU"/>
        </w:rPr>
      </w:pPr>
      <w:r w:rsidRPr="008634F0">
        <w:rPr>
          <w:rFonts w:ascii="Times New Roman" w:eastAsia="Times New Roman" w:hAnsi="Times New Roman" w:cs="Times New Roman"/>
          <w:sz w:val="28"/>
          <w:szCs w:val="28"/>
          <w:lang w:eastAsia="ru-RU"/>
        </w:rPr>
        <w:t>Целевые кредиты</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POS</w:t>
      </w:r>
      <w:r>
        <w:rPr>
          <w:rFonts w:ascii="Times New Roman" w:eastAsia="Times New Roman" w:hAnsi="Times New Roman" w:cs="Times New Roman"/>
          <w:sz w:val="28"/>
          <w:szCs w:val="28"/>
          <w:lang w:eastAsia="ru-RU"/>
        </w:rPr>
        <w:t>-кредиты, ипотечные и автокредиты).</w:t>
      </w:r>
    </w:p>
    <w:p w:rsidR="002C1DE0" w:rsidRDefault="002C1DE0" w:rsidP="002C1DE0">
      <w:pPr>
        <w:pStyle w:val="a5"/>
        <w:spacing w:after="0" w:line="240" w:lineRule="auto"/>
        <w:ind w:left="1069"/>
        <w:jc w:val="both"/>
        <w:rPr>
          <w:rFonts w:ascii="Times New Roman" w:eastAsia="Times New Roman" w:hAnsi="Times New Roman" w:cs="Times New Roman"/>
          <w:sz w:val="28"/>
          <w:szCs w:val="28"/>
          <w:lang w:eastAsia="ru-RU"/>
        </w:rPr>
      </w:pPr>
    </w:p>
    <w:p w:rsidR="002C1DE0" w:rsidRPr="008634F0" w:rsidRDefault="002C1DE0" w:rsidP="002C1DE0">
      <w:pPr>
        <w:pStyle w:val="a5"/>
        <w:spacing w:after="0" w:line="240" w:lineRule="auto"/>
        <w:ind w:left="0" w:firstLine="709"/>
        <w:jc w:val="both"/>
        <w:rPr>
          <w:rFonts w:ascii="Times New Roman" w:eastAsia="Times New Roman" w:hAnsi="Times New Roman" w:cs="Times New Roman"/>
          <w:sz w:val="28"/>
          <w:szCs w:val="28"/>
          <w:lang w:eastAsia="ru-RU"/>
        </w:rPr>
      </w:pPr>
      <w:r w:rsidRPr="002C1DE0">
        <w:rPr>
          <w:rFonts w:ascii="Times New Roman" w:eastAsia="Times New Roman" w:hAnsi="Times New Roman" w:cs="Times New Roman"/>
          <w:sz w:val="28"/>
          <w:szCs w:val="28"/>
          <w:lang w:eastAsia="ru-RU"/>
        </w:rPr>
        <w:t xml:space="preserve">Один из наиболее распространенных видов кредита </w:t>
      </w:r>
      <w:r>
        <w:rPr>
          <w:rFonts w:ascii="Times New Roman" w:eastAsia="Times New Roman" w:hAnsi="Times New Roman" w:cs="Times New Roman"/>
          <w:sz w:val="28"/>
          <w:szCs w:val="28"/>
          <w:lang w:eastAsia="ru-RU"/>
        </w:rPr>
        <w:t xml:space="preserve">- </w:t>
      </w:r>
      <w:r w:rsidRPr="002C1DE0">
        <w:rPr>
          <w:rFonts w:ascii="Times New Roman" w:eastAsia="Times New Roman" w:hAnsi="Times New Roman" w:cs="Times New Roman"/>
          <w:i/>
          <w:sz w:val="28"/>
          <w:szCs w:val="28"/>
          <w:lang w:eastAsia="ru-RU"/>
        </w:rPr>
        <w:t>нецелевой потребительский</w:t>
      </w:r>
      <w:r w:rsidRPr="002C1DE0">
        <w:rPr>
          <w:rFonts w:ascii="Times New Roman" w:eastAsia="Times New Roman" w:hAnsi="Times New Roman" w:cs="Times New Roman"/>
          <w:sz w:val="28"/>
          <w:szCs w:val="28"/>
          <w:lang w:eastAsia="ru-RU"/>
        </w:rPr>
        <w:t>. Он выдается физическому лицу на цели, не связанные с осуществлением предпринимател</w:t>
      </w:r>
      <w:r>
        <w:rPr>
          <w:rFonts w:ascii="Times New Roman" w:eastAsia="Times New Roman" w:hAnsi="Times New Roman" w:cs="Times New Roman"/>
          <w:sz w:val="28"/>
          <w:szCs w:val="28"/>
          <w:lang w:eastAsia="ru-RU"/>
        </w:rPr>
        <w:t>ьской деятельности. При этом зае</w:t>
      </w:r>
      <w:r w:rsidRPr="002C1DE0">
        <w:rPr>
          <w:rFonts w:ascii="Times New Roman" w:eastAsia="Times New Roman" w:hAnsi="Times New Roman" w:cs="Times New Roman"/>
          <w:sz w:val="28"/>
          <w:szCs w:val="28"/>
          <w:lang w:eastAsia="ru-RU"/>
        </w:rPr>
        <w:t xml:space="preserve">мщик не </w:t>
      </w:r>
      <w:r w:rsidRPr="002C1DE0">
        <w:rPr>
          <w:rFonts w:ascii="Times New Roman" w:eastAsia="Times New Roman" w:hAnsi="Times New Roman" w:cs="Times New Roman"/>
          <w:sz w:val="28"/>
          <w:szCs w:val="28"/>
          <w:lang w:eastAsia="ru-RU"/>
        </w:rPr>
        <w:lastRenderedPageBreak/>
        <w:t>обязан сообщать банку, на что он планирует по тратить полученные деньги, однако ставка таких кредитов может быть более высокой по сравнению с целевыми при равных сумме и длительности.</w:t>
      </w:r>
    </w:p>
    <w:p w:rsidR="002C1DE0" w:rsidRPr="002C1DE0" w:rsidRDefault="002C1DE0" w:rsidP="002C1DE0">
      <w:pPr>
        <w:spacing w:after="0" w:line="240" w:lineRule="auto"/>
        <w:ind w:firstLine="709"/>
        <w:jc w:val="both"/>
        <w:rPr>
          <w:rFonts w:ascii="Times New Roman" w:eastAsia="Times New Roman" w:hAnsi="Times New Roman" w:cs="Times New Roman"/>
          <w:bCs/>
          <w:sz w:val="28"/>
          <w:szCs w:val="28"/>
          <w:lang w:eastAsia="ru-RU"/>
        </w:rPr>
      </w:pPr>
      <w:r w:rsidRPr="002C1DE0">
        <w:rPr>
          <w:rFonts w:ascii="Times New Roman" w:eastAsia="Times New Roman" w:hAnsi="Times New Roman" w:cs="Times New Roman"/>
          <w:bCs/>
          <w:i/>
          <w:sz w:val="28"/>
          <w:szCs w:val="28"/>
          <w:lang w:eastAsia="ru-RU"/>
        </w:rPr>
        <w:t>Целевые кредиты</w:t>
      </w:r>
      <w:r w:rsidRPr="002C1DE0">
        <w:rPr>
          <w:rFonts w:ascii="Times New Roman" w:eastAsia="Times New Roman" w:hAnsi="Times New Roman" w:cs="Times New Roman"/>
          <w:bCs/>
          <w:sz w:val="28"/>
          <w:szCs w:val="28"/>
          <w:lang w:eastAsia="ru-RU"/>
        </w:rPr>
        <w:t xml:space="preserve"> выдаются на покупку определенного товара или оплату услуги, и за</w:t>
      </w:r>
      <w:r>
        <w:rPr>
          <w:rFonts w:ascii="Times New Roman" w:eastAsia="Times New Roman" w:hAnsi="Times New Roman" w:cs="Times New Roman"/>
          <w:bCs/>
          <w:sz w:val="28"/>
          <w:szCs w:val="28"/>
          <w:lang w:eastAsia="ru-RU"/>
        </w:rPr>
        <w:t>е</w:t>
      </w:r>
      <w:r w:rsidRPr="002C1DE0">
        <w:rPr>
          <w:rFonts w:ascii="Times New Roman" w:eastAsia="Times New Roman" w:hAnsi="Times New Roman" w:cs="Times New Roman"/>
          <w:bCs/>
          <w:sz w:val="28"/>
          <w:szCs w:val="28"/>
          <w:lang w:eastAsia="ru-RU"/>
        </w:rPr>
        <w:t>мщик не имеет права потратить эти деньги на что-то другое. В большинстве случаев это и невозможно, так как банк п</w:t>
      </w:r>
      <w:r>
        <w:rPr>
          <w:rFonts w:ascii="Times New Roman" w:eastAsia="Times New Roman" w:hAnsi="Times New Roman" w:cs="Times New Roman"/>
          <w:bCs/>
          <w:sz w:val="28"/>
          <w:szCs w:val="28"/>
          <w:lang w:eastAsia="ru-RU"/>
        </w:rPr>
        <w:t>еречисляет деньги не зае</w:t>
      </w:r>
      <w:r w:rsidRPr="002C1DE0">
        <w:rPr>
          <w:rFonts w:ascii="Times New Roman" w:eastAsia="Times New Roman" w:hAnsi="Times New Roman" w:cs="Times New Roman"/>
          <w:bCs/>
          <w:sz w:val="28"/>
          <w:szCs w:val="28"/>
          <w:lang w:eastAsia="ru-RU"/>
        </w:rPr>
        <w:t>мщику, а напрямую продавцу товара или услуг</w:t>
      </w:r>
      <w:r>
        <w:rPr>
          <w:rFonts w:ascii="Times New Roman" w:eastAsia="Times New Roman" w:hAnsi="Times New Roman" w:cs="Times New Roman"/>
          <w:bCs/>
          <w:sz w:val="28"/>
          <w:szCs w:val="28"/>
          <w:lang w:eastAsia="ru-RU"/>
        </w:rPr>
        <w:t xml:space="preserve">и. К целевым кредитам относятся: </w:t>
      </w:r>
      <w:r w:rsidRPr="002C1DE0">
        <w:rPr>
          <w:rFonts w:ascii="Times New Roman" w:eastAsia="Times New Roman" w:hAnsi="Times New Roman" w:cs="Times New Roman"/>
          <w:bCs/>
          <w:sz w:val="28"/>
          <w:szCs w:val="28"/>
          <w:lang w:eastAsia="ru-RU"/>
        </w:rPr>
        <w:t>ипот</w:t>
      </w:r>
      <w:r>
        <w:rPr>
          <w:rFonts w:ascii="Times New Roman" w:eastAsia="Times New Roman" w:hAnsi="Times New Roman" w:cs="Times New Roman"/>
          <w:bCs/>
          <w:sz w:val="28"/>
          <w:szCs w:val="28"/>
          <w:lang w:eastAsia="ru-RU"/>
        </w:rPr>
        <w:t>ечные, автокредиты, POS-кредиты</w:t>
      </w:r>
      <w:r w:rsidRPr="002C1DE0">
        <w:rPr>
          <w:rFonts w:ascii="Times New Roman" w:eastAsia="Times New Roman" w:hAnsi="Times New Roman" w:cs="Times New Roman"/>
          <w:bCs/>
          <w:sz w:val="28"/>
          <w:szCs w:val="28"/>
          <w:lang w:eastAsia="ru-RU"/>
        </w:rPr>
        <w:t>.</w:t>
      </w:r>
    </w:p>
    <w:p w:rsidR="002C1DE0" w:rsidRPr="002C1DE0" w:rsidRDefault="002C1DE0" w:rsidP="002C1DE0">
      <w:pPr>
        <w:spacing w:after="0" w:line="240" w:lineRule="auto"/>
        <w:ind w:firstLine="709"/>
        <w:jc w:val="both"/>
        <w:rPr>
          <w:rFonts w:ascii="Times New Roman" w:eastAsia="Times New Roman" w:hAnsi="Times New Roman" w:cs="Times New Roman"/>
          <w:bCs/>
          <w:sz w:val="28"/>
          <w:szCs w:val="28"/>
          <w:lang w:eastAsia="ru-RU"/>
        </w:rPr>
      </w:pPr>
    </w:p>
    <w:p w:rsidR="002C1DE0" w:rsidRDefault="002C1DE0" w:rsidP="002C1DE0">
      <w:pPr>
        <w:spacing w:after="0" w:line="240" w:lineRule="auto"/>
        <w:ind w:firstLine="709"/>
        <w:jc w:val="both"/>
        <w:rPr>
          <w:rFonts w:ascii="Times New Roman" w:eastAsia="Times New Roman" w:hAnsi="Times New Roman" w:cs="Times New Roman"/>
          <w:b/>
          <w:bCs/>
          <w:i/>
          <w:sz w:val="28"/>
          <w:szCs w:val="28"/>
          <w:lang w:eastAsia="ru-RU"/>
        </w:rPr>
      </w:pPr>
      <w:r w:rsidRPr="00A07455">
        <w:rPr>
          <w:rFonts w:ascii="Times New Roman" w:eastAsia="Times New Roman" w:hAnsi="Times New Roman" w:cs="Times New Roman"/>
          <w:b/>
          <w:bCs/>
          <w:i/>
          <w:sz w:val="28"/>
          <w:szCs w:val="28"/>
          <w:lang w:eastAsia="ru-RU"/>
        </w:rPr>
        <w:t>Ипотечный кредит</w:t>
      </w:r>
    </w:p>
    <w:p w:rsidR="002C1DE0" w:rsidRPr="002C1DE0" w:rsidRDefault="002C1DE0" w:rsidP="002C1DE0">
      <w:pPr>
        <w:spacing w:after="0" w:line="240" w:lineRule="auto"/>
        <w:ind w:firstLine="709"/>
        <w:jc w:val="both"/>
        <w:rPr>
          <w:rFonts w:ascii="Times New Roman" w:eastAsia="Times New Roman" w:hAnsi="Times New Roman" w:cs="Times New Roman"/>
          <w:bCs/>
          <w:sz w:val="28"/>
          <w:szCs w:val="28"/>
          <w:lang w:eastAsia="ru-RU"/>
        </w:rPr>
      </w:pPr>
      <w:r w:rsidRPr="002C1DE0">
        <w:rPr>
          <w:rFonts w:ascii="Times New Roman" w:eastAsia="Times New Roman" w:hAnsi="Times New Roman" w:cs="Times New Roman"/>
          <w:bCs/>
          <w:sz w:val="28"/>
          <w:szCs w:val="28"/>
          <w:lang w:eastAsia="ru-RU"/>
        </w:rPr>
        <w:t>В общем виде это любой кредит под залог недвижимости. Таким образом, ипотечным будет как кредит на покупку квартиры под залог этой же квартиры, так и, например, кредит на покупку машины под залог дачи.</w:t>
      </w:r>
    </w:p>
    <w:p w:rsidR="002C1DE0" w:rsidRPr="00A07455" w:rsidRDefault="002C1DE0" w:rsidP="002C1DE0">
      <w:pPr>
        <w:spacing w:after="0" w:line="240" w:lineRule="auto"/>
        <w:ind w:firstLine="709"/>
        <w:jc w:val="both"/>
        <w:rPr>
          <w:rFonts w:ascii="Times New Roman" w:eastAsia="Times New Roman" w:hAnsi="Times New Roman" w:cs="Times New Roman"/>
          <w:i/>
          <w:sz w:val="28"/>
          <w:szCs w:val="28"/>
          <w:lang w:eastAsia="ru-RU"/>
        </w:rPr>
      </w:pPr>
      <w:r w:rsidRPr="00A07455">
        <w:rPr>
          <w:rFonts w:ascii="Times New Roman" w:eastAsia="Times New Roman" w:hAnsi="Times New Roman" w:cs="Times New Roman"/>
          <w:i/>
          <w:sz w:val="28"/>
          <w:szCs w:val="28"/>
          <w:lang w:eastAsia="ru-RU"/>
        </w:rPr>
        <w:t xml:space="preserve"> Схема </w:t>
      </w:r>
      <w:r w:rsidRPr="00A07455">
        <w:rPr>
          <w:rFonts w:ascii="Times New Roman" w:eastAsia="Times New Roman" w:hAnsi="Times New Roman" w:cs="Times New Roman"/>
          <w:bCs/>
          <w:i/>
          <w:sz w:val="28"/>
          <w:szCs w:val="28"/>
          <w:lang w:eastAsia="ru-RU"/>
        </w:rPr>
        <w:t>механизма кредитования с ипотекой</w:t>
      </w:r>
      <w:r w:rsidRPr="00A07455">
        <w:rPr>
          <w:rFonts w:ascii="Times New Roman" w:eastAsia="Times New Roman" w:hAnsi="Times New Roman" w:cs="Times New Roman"/>
          <w:i/>
          <w:sz w:val="28"/>
          <w:szCs w:val="28"/>
          <w:lang w:eastAsia="ru-RU"/>
        </w:rPr>
        <w:t>:</w:t>
      </w:r>
    </w:p>
    <w:p w:rsidR="002C1DE0" w:rsidRPr="00A07455" w:rsidRDefault="002C1DE0" w:rsidP="002C1DE0">
      <w:pPr>
        <w:numPr>
          <w:ilvl w:val="0"/>
          <w:numId w:val="3"/>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потенциальный заемщик находит подходящее для себя жилье;</w:t>
      </w:r>
    </w:p>
    <w:p w:rsidR="002C1DE0" w:rsidRPr="00A07455" w:rsidRDefault="002C1DE0" w:rsidP="002C1DE0">
      <w:pPr>
        <w:numPr>
          <w:ilvl w:val="0"/>
          <w:numId w:val="3"/>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оформляет с владельцем жилой недвижимости в устной или письменной форме предварительное соглашение о продаже жилья;</w:t>
      </w:r>
    </w:p>
    <w:p w:rsidR="002C1DE0" w:rsidRPr="00A07455" w:rsidRDefault="002C1DE0" w:rsidP="002C1DE0">
      <w:pPr>
        <w:numPr>
          <w:ilvl w:val="0"/>
          <w:numId w:val="3"/>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берет у владельца копии документов на будущий объект ипотеки;</w:t>
      </w:r>
    </w:p>
    <w:p w:rsidR="002C1DE0" w:rsidRPr="00A07455" w:rsidRDefault="002C1DE0" w:rsidP="002C1DE0">
      <w:pPr>
        <w:numPr>
          <w:ilvl w:val="0"/>
          <w:numId w:val="3"/>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подает заявление и пакет документов в банк (перечень документов можно прочитать в статье ниже);</w:t>
      </w:r>
    </w:p>
    <w:p w:rsidR="002C1DE0" w:rsidRPr="00A07455" w:rsidRDefault="002C1DE0" w:rsidP="002C1DE0">
      <w:pPr>
        <w:numPr>
          <w:ilvl w:val="0"/>
          <w:numId w:val="3"/>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банк выносит решение;</w:t>
      </w:r>
    </w:p>
    <w:p w:rsidR="002C1DE0" w:rsidRPr="00A07455" w:rsidRDefault="002C1DE0" w:rsidP="002C1DE0">
      <w:pPr>
        <w:numPr>
          <w:ilvl w:val="0"/>
          <w:numId w:val="3"/>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при положительном решении банк заключает с заемщиком договор ипотечного кредитования;</w:t>
      </w:r>
    </w:p>
    <w:p w:rsidR="002C1DE0" w:rsidRPr="00A07455" w:rsidRDefault="002C1DE0" w:rsidP="002C1DE0">
      <w:pPr>
        <w:numPr>
          <w:ilvl w:val="0"/>
          <w:numId w:val="3"/>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заемщик и собственник жилья оформляют договор купли-продажи и регистрируют ее в Росреестре или в МФЦ;</w:t>
      </w:r>
    </w:p>
    <w:p w:rsidR="002C1DE0" w:rsidRPr="00A07455" w:rsidRDefault="002C1DE0" w:rsidP="002C1DE0">
      <w:pPr>
        <w:numPr>
          <w:ilvl w:val="0"/>
          <w:numId w:val="3"/>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банк выплачивает собственнику жилья требуемую сумму безналичным переводом или наличными деньгами через банковскую ячейку;</w:t>
      </w:r>
    </w:p>
    <w:p w:rsidR="002C1DE0" w:rsidRPr="00A07455" w:rsidRDefault="002C1DE0" w:rsidP="002C1DE0">
      <w:pPr>
        <w:numPr>
          <w:ilvl w:val="0"/>
          <w:numId w:val="3"/>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недвижимость становится собственностью заемщика и переходит под залог банку, в Росреестр вносится пометка о наложении на жилье обременения (запрета на какие-либо сделки);</w:t>
      </w:r>
    </w:p>
    <w:p w:rsidR="002C1DE0" w:rsidRPr="00A07455" w:rsidRDefault="00945C2A" w:rsidP="002C1DE0">
      <w:pPr>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C1DE0" w:rsidRPr="00A07455">
        <w:rPr>
          <w:rFonts w:ascii="Times New Roman" w:eastAsia="Times New Roman" w:hAnsi="Times New Roman" w:cs="Times New Roman"/>
          <w:sz w:val="28"/>
          <w:szCs w:val="28"/>
          <w:lang w:eastAsia="ru-RU"/>
        </w:rPr>
        <w:t>заемщик выплачивает кредит согласно договору, заключенному с банком;</w:t>
      </w:r>
    </w:p>
    <w:p w:rsidR="002C1DE0" w:rsidRPr="00A07455" w:rsidRDefault="00945C2A" w:rsidP="002C1DE0">
      <w:pPr>
        <w:numPr>
          <w:ilvl w:val="0"/>
          <w:numId w:val="3"/>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C1DE0" w:rsidRPr="00A07455">
        <w:rPr>
          <w:rFonts w:ascii="Times New Roman" w:eastAsia="Times New Roman" w:hAnsi="Times New Roman" w:cs="Times New Roman"/>
          <w:sz w:val="28"/>
          <w:szCs w:val="28"/>
          <w:lang w:eastAsia="ru-RU"/>
        </w:rPr>
        <w:t>после погашения кредита и процентов банк снимает обременение с жилья.</w:t>
      </w:r>
    </w:p>
    <w:p w:rsidR="00A07455" w:rsidRPr="00A07455" w:rsidRDefault="00A07455" w:rsidP="00A07455">
      <w:pPr>
        <w:spacing w:after="0" w:line="240" w:lineRule="auto"/>
        <w:ind w:firstLine="709"/>
        <w:jc w:val="both"/>
        <w:rPr>
          <w:rFonts w:ascii="Verdana" w:eastAsia="Times New Roman" w:hAnsi="Verdana" w:cs="Times New Roman"/>
          <w:color w:val="545454"/>
          <w:sz w:val="21"/>
          <w:szCs w:val="21"/>
          <w:shd w:val="clear" w:color="auto" w:fill="FFFFFF"/>
          <w:lang w:eastAsia="ru-RU"/>
        </w:rPr>
      </w:pPr>
      <w:r w:rsidRPr="00A07455">
        <w:rPr>
          <w:rFonts w:ascii="Times New Roman" w:eastAsia="Times New Roman" w:hAnsi="Times New Roman" w:cs="Times New Roman"/>
          <w:color w:val="545454"/>
          <w:sz w:val="28"/>
          <w:szCs w:val="28"/>
          <w:u w:val="single"/>
          <w:shd w:val="clear" w:color="auto" w:fill="FFFFFF"/>
          <w:lang w:eastAsia="ru-RU"/>
        </w:rPr>
        <w:t>Условия кредитования:</w:t>
      </w:r>
    </w:p>
    <w:p w:rsidR="00A07455" w:rsidRPr="00A07455" w:rsidRDefault="00A07455" w:rsidP="00A07455">
      <w:pPr>
        <w:spacing w:after="0" w:line="240" w:lineRule="auto"/>
        <w:ind w:firstLine="709"/>
        <w:jc w:val="both"/>
        <w:rPr>
          <w:rFonts w:ascii="Times New Roman" w:eastAsia="Times New Roman" w:hAnsi="Times New Roman" w:cs="Times New Roman"/>
          <w:bCs/>
          <w:sz w:val="28"/>
          <w:szCs w:val="28"/>
          <w:lang w:eastAsia="ru-RU"/>
        </w:rPr>
      </w:pPr>
      <w:r w:rsidRPr="00A07455">
        <w:rPr>
          <w:rFonts w:ascii="Times New Roman" w:eastAsia="Times New Roman" w:hAnsi="Times New Roman" w:cs="Times New Roman"/>
          <w:bCs/>
          <w:sz w:val="28"/>
          <w:szCs w:val="28"/>
          <w:lang w:eastAsia="ru-RU"/>
        </w:rPr>
        <w:t>Кредиты выдаются в двух вариантах: с обеспечением и без него. В качестве обеспечения может выступать залог (ипотека) недвижимости или поручительство.</w:t>
      </w:r>
    </w:p>
    <w:p w:rsid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 xml:space="preserve">Процентные ставки различаются в зависимости от условий кредитования. </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Cs/>
          <w:i/>
          <w:sz w:val="28"/>
          <w:szCs w:val="28"/>
          <w:lang w:eastAsia="ru-RU"/>
        </w:rPr>
        <w:t xml:space="preserve">Суть </w:t>
      </w:r>
      <w:r w:rsidRPr="00A07455">
        <w:rPr>
          <w:rFonts w:ascii="Times New Roman" w:eastAsia="Times New Roman" w:hAnsi="Times New Roman" w:cs="Times New Roman"/>
          <w:b/>
          <w:bCs/>
          <w:i/>
          <w:sz w:val="28"/>
          <w:szCs w:val="28"/>
          <w:lang w:eastAsia="ru-RU"/>
        </w:rPr>
        <w:t>автокредита</w:t>
      </w:r>
      <w:r w:rsidRPr="00A07455">
        <w:rPr>
          <w:rFonts w:ascii="Times New Roman" w:eastAsia="Times New Roman" w:hAnsi="Times New Roman" w:cs="Times New Roman"/>
          <w:sz w:val="28"/>
          <w:szCs w:val="28"/>
          <w:lang w:eastAsia="ru-RU"/>
        </w:rPr>
        <w:t xml:space="preserve"> аналогична </w:t>
      </w:r>
      <w:r w:rsidR="004E6464">
        <w:rPr>
          <w:rFonts w:ascii="Times New Roman" w:eastAsia="Times New Roman" w:hAnsi="Times New Roman" w:cs="Times New Roman"/>
          <w:sz w:val="28"/>
          <w:szCs w:val="28"/>
          <w:lang w:eastAsia="ru-RU"/>
        </w:rPr>
        <w:t>ипотечному. Отличие – в залоге: в</w:t>
      </w:r>
      <w:r w:rsidRPr="00A07455">
        <w:rPr>
          <w:rFonts w:ascii="Times New Roman" w:eastAsia="Times New Roman" w:hAnsi="Times New Roman" w:cs="Times New Roman"/>
          <w:sz w:val="28"/>
          <w:szCs w:val="28"/>
          <w:lang w:eastAsia="ru-RU"/>
        </w:rPr>
        <w:t>место недвижимости залогом является при</w:t>
      </w:r>
      <w:r w:rsidR="004E6464">
        <w:rPr>
          <w:rFonts w:ascii="Times New Roman" w:eastAsia="Times New Roman" w:hAnsi="Times New Roman" w:cs="Times New Roman"/>
          <w:sz w:val="28"/>
          <w:szCs w:val="28"/>
          <w:lang w:eastAsia="ru-RU"/>
        </w:rPr>
        <w:t>обретенный заемщиком автомобиль,</w:t>
      </w:r>
      <w:r w:rsidRPr="00A07455">
        <w:rPr>
          <w:rFonts w:ascii="Times New Roman" w:eastAsia="Times New Roman" w:hAnsi="Times New Roman" w:cs="Times New Roman"/>
          <w:sz w:val="28"/>
          <w:szCs w:val="28"/>
          <w:lang w:eastAsia="ru-RU"/>
        </w:rPr>
        <w:t xml:space="preserve"> </w:t>
      </w:r>
      <w:r w:rsidR="004E6464" w:rsidRPr="004E6464">
        <w:rPr>
          <w:rFonts w:ascii="Times New Roman" w:eastAsia="Times New Roman" w:hAnsi="Times New Roman" w:cs="Times New Roman"/>
          <w:sz w:val="28"/>
          <w:szCs w:val="28"/>
          <w:lang w:eastAsia="ru-RU"/>
        </w:rPr>
        <w:t>что обычно позволяет значительно снизить ставку в сравнении со случаем, когда кредит залогом не обеспечен.</w:t>
      </w:r>
      <w:r w:rsidR="004E6464">
        <w:rPr>
          <w:rFonts w:ascii="Times New Roman" w:eastAsia="Times New Roman" w:hAnsi="Times New Roman" w:cs="Times New Roman"/>
          <w:sz w:val="28"/>
          <w:szCs w:val="28"/>
          <w:lang w:eastAsia="ru-RU"/>
        </w:rPr>
        <w:t xml:space="preserve"> О</w:t>
      </w:r>
      <w:r w:rsidRPr="00A07455">
        <w:rPr>
          <w:rFonts w:ascii="Times New Roman" w:eastAsia="Times New Roman" w:hAnsi="Times New Roman" w:cs="Times New Roman"/>
          <w:sz w:val="28"/>
          <w:szCs w:val="28"/>
          <w:lang w:eastAsia="ru-RU"/>
        </w:rPr>
        <w:t>бъект, находящийся в залоге, нельзя продать, подарить, обменять.</w:t>
      </w:r>
    </w:p>
    <w:p w:rsidR="00A07455" w:rsidRPr="00A07455" w:rsidRDefault="004E6464" w:rsidP="004E6464">
      <w:pPr>
        <w:spacing w:after="0" w:line="240" w:lineRule="auto"/>
        <w:ind w:firstLine="709"/>
        <w:jc w:val="both"/>
        <w:rPr>
          <w:rFonts w:ascii="Times New Roman" w:eastAsia="Times New Roman" w:hAnsi="Times New Roman" w:cs="Times New Roman"/>
          <w:sz w:val="28"/>
          <w:szCs w:val="28"/>
          <w:lang w:eastAsia="ru-RU"/>
        </w:rPr>
      </w:pPr>
      <w:r w:rsidRPr="004E6464">
        <w:rPr>
          <w:rFonts w:ascii="Times New Roman" w:eastAsia="Times New Roman" w:hAnsi="Times New Roman" w:cs="Times New Roman"/>
          <w:sz w:val="28"/>
          <w:szCs w:val="28"/>
          <w:lang w:eastAsia="ru-RU"/>
        </w:rPr>
        <w:lastRenderedPageBreak/>
        <w:t xml:space="preserve">Обычно целевой кредит распространяется именно на покупку </w:t>
      </w:r>
      <w:r w:rsidRPr="004E6464">
        <w:rPr>
          <w:rFonts w:ascii="Times New Roman" w:eastAsia="Times New Roman" w:hAnsi="Times New Roman" w:cs="Times New Roman"/>
          <w:i/>
          <w:sz w:val="28"/>
          <w:szCs w:val="28"/>
          <w:lang w:eastAsia="ru-RU"/>
        </w:rPr>
        <w:t>новых автомобилей в специализированных салонах</w:t>
      </w:r>
      <w:r w:rsidRPr="004E6464">
        <w:rPr>
          <w:rFonts w:ascii="Times New Roman" w:eastAsia="Times New Roman" w:hAnsi="Times New Roman" w:cs="Times New Roman"/>
          <w:sz w:val="28"/>
          <w:szCs w:val="28"/>
          <w:lang w:eastAsia="ru-RU"/>
        </w:rPr>
        <w:t xml:space="preserve">. В таких салонах часто присутствуют представители банков, и покупатель на месте может оформить заявку на кредит, а иногда и сразу заключить кредитный договор. </w:t>
      </w:r>
      <w:r w:rsidR="00A07455" w:rsidRPr="00A07455">
        <w:rPr>
          <w:rFonts w:ascii="Times New Roman" w:eastAsia="Times New Roman" w:hAnsi="Times New Roman" w:cs="Times New Roman"/>
          <w:sz w:val="28"/>
          <w:szCs w:val="28"/>
          <w:lang w:eastAsia="ru-RU"/>
        </w:rPr>
        <w:t>Кроме того, банки выдвигают обязательное условие: купленный автомобиль должен быть застрахован по ОСАГО (обязательное страхование автогражданской ответственности) и по КАСКО (добровольное страхование от всевозможных рисков).</w:t>
      </w:r>
      <w:r w:rsidRPr="004E6464">
        <w:rPr>
          <w:rFonts w:ascii="Times New Roman" w:eastAsia="Times New Roman" w:hAnsi="Times New Roman" w:cs="Times New Roman"/>
          <w:color w:val="000000"/>
          <w:sz w:val="21"/>
          <w:lang w:eastAsia="ru-RU"/>
        </w:rPr>
        <w:t xml:space="preserve"> </w:t>
      </w:r>
      <w:r w:rsidRPr="004E6464">
        <w:rPr>
          <w:rFonts w:ascii="Times New Roman" w:eastAsia="Times New Roman" w:hAnsi="Times New Roman" w:cs="Times New Roman"/>
          <w:sz w:val="28"/>
          <w:szCs w:val="28"/>
          <w:lang w:eastAsia="ru-RU"/>
        </w:rPr>
        <w:t>Здесь работает тот же принцип, что и с приобретаемой в кредит квартирой: вероятность одобрения кредитной заявки выше, процентные выплаты ниже, а риски в случае угона и</w:t>
      </w:r>
      <w:r>
        <w:rPr>
          <w:rFonts w:ascii="Times New Roman" w:eastAsia="Times New Roman" w:hAnsi="Times New Roman" w:cs="Times New Roman"/>
          <w:sz w:val="28"/>
          <w:szCs w:val="28"/>
          <w:lang w:eastAsia="ru-RU"/>
        </w:rPr>
        <w:t xml:space="preserve">ли повреждения дорогой покупки будут </w:t>
      </w:r>
      <w:r w:rsidRPr="004E6464">
        <w:rPr>
          <w:rFonts w:ascii="Times New Roman" w:eastAsia="Times New Roman" w:hAnsi="Times New Roman" w:cs="Times New Roman"/>
          <w:sz w:val="28"/>
          <w:szCs w:val="28"/>
          <w:lang w:eastAsia="ru-RU"/>
        </w:rPr>
        <w:t>раздел</w:t>
      </w:r>
      <w:r>
        <w:rPr>
          <w:rFonts w:ascii="Times New Roman" w:eastAsia="Times New Roman" w:hAnsi="Times New Roman" w:cs="Times New Roman"/>
          <w:sz w:val="28"/>
          <w:szCs w:val="28"/>
          <w:lang w:eastAsia="ru-RU"/>
        </w:rPr>
        <w:t>ены</w:t>
      </w:r>
      <w:r w:rsidRPr="004E6464">
        <w:rPr>
          <w:rFonts w:ascii="Times New Roman" w:eastAsia="Times New Roman" w:hAnsi="Times New Roman" w:cs="Times New Roman"/>
          <w:sz w:val="28"/>
          <w:szCs w:val="28"/>
          <w:lang w:eastAsia="ru-RU"/>
        </w:rPr>
        <w:t xml:space="preserve"> со страховой компанией</w:t>
      </w:r>
      <w:r>
        <w:rPr>
          <w:rFonts w:ascii="Times New Roman" w:eastAsia="Times New Roman" w:hAnsi="Times New Roman" w:cs="Times New Roman"/>
          <w:sz w:val="28"/>
          <w:szCs w:val="28"/>
          <w:lang w:eastAsia="ru-RU"/>
        </w:rPr>
        <w:t>.</w:t>
      </w:r>
    </w:p>
    <w:p w:rsidR="00255543" w:rsidRPr="00A07455" w:rsidRDefault="00255543" w:rsidP="00255543">
      <w:pPr>
        <w:spacing w:after="0" w:line="240" w:lineRule="auto"/>
        <w:ind w:firstLine="709"/>
        <w:jc w:val="both"/>
        <w:rPr>
          <w:rFonts w:ascii="Times New Roman" w:eastAsia="Times New Roman" w:hAnsi="Times New Roman" w:cs="Times New Roman"/>
          <w:sz w:val="28"/>
          <w:szCs w:val="28"/>
          <w:u w:val="single"/>
          <w:lang w:eastAsia="ru-RU"/>
        </w:rPr>
      </w:pPr>
      <w:r w:rsidRPr="00A07455">
        <w:rPr>
          <w:rFonts w:ascii="Times New Roman" w:eastAsia="Times New Roman" w:hAnsi="Times New Roman" w:cs="Times New Roman"/>
          <w:bCs/>
          <w:sz w:val="28"/>
          <w:szCs w:val="28"/>
          <w:u w:val="single"/>
          <w:lang w:eastAsia="ru-RU"/>
        </w:rPr>
        <w:t>Преимущества банковских кредитов</w:t>
      </w:r>
      <w:r w:rsidRPr="00A07455">
        <w:rPr>
          <w:rFonts w:ascii="Times New Roman" w:eastAsia="Times New Roman" w:hAnsi="Times New Roman" w:cs="Times New Roman"/>
          <w:sz w:val="28"/>
          <w:szCs w:val="28"/>
          <w:u w:val="single"/>
          <w:lang w:eastAsia="ru-RU"/>
        </w:rPr>
        <w:t> трудно переоценить:</w:t>
      </w:r>
    </w:p>
    <w:p w:rsidR="00255543" w:rsidRPr="00A07455" w:rsidRDefault="00255543" w:rsidP="00255543">
      <w:pPr>
        <w:numPr>
          <w:ilvl w:val="0"/>
          <w:numId w:val="5"/>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не нужно долгое время копить деньги на крупную покупку (в том числе, на недвижимость), на лечение, образование, путешествие;</w:t>
      </w:r>
    </w:p>
    <w:p w:rsidR="00255543" w:rsidRPr="00A07455" w:rsidRDefault="00255543" w:rsidP="00255543">
      <w:pPr>
        <w:numPr>
          <w:ilvl w:val="0"/>
          <w:numId w:val="5"/>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не нужно брать заем у знакомых, родственников, посторонних лиц;</w:t>
      </w:r>
    </w:p>
    <w:p w:rsidR="00255543" w:rsidRPr="00A07455" w:rsidRDefault="00255543" w:rsidP="00255543">
      <w:pPr>
        <w:numPr>
          <w:ilvl w:val="0"/>
          <w:numId w:val="5"/>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можно с наименьшими потерями справиться с временными трудностями материального плана;</w:t>
      </w:r>
    </w:p>
    <w:p w:rsidR="00255543" w:rsidRPr="00A07455" w:rsidRDefault="00255543" w:rsidP="00255543">
      <w:pPr>
        <w:numPr>
          <w:ilvl w:val="0"/>
          <w:numId w:val="5"/>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некоторые виды банковских кредитов можно оформить и получить через интернет в режиме онлайн.</w:t>
      </w:r>
    </w:p>
    <w:p w:rsidR="00255543" w:rsidRPr="00A07455" w:rsidRDefault="00255543" w:rsidP="0025554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u w:val="single"/>
          <w:lang w:eastAsia="ru-RU"/>
        </w:rPr>
        <w:t>М</w:t>
      </w:r>
      <w:r w:rsidRPr="00A07455">
        <w:rPr>
          <w:rFonts w:ascii="Times New Roman" w:eastAsia="Times New Roman" w:hAnsi="Times New Roman" w:cs="Times New Roman"/>
          <w:bCs/>
          <w:sz w:val="28"/>
          <w:szCs w:val="28"/>
          <w:u w:val="single"/>
          <w:lang w:eastAsia="ru-RU"/>
        </w:rPr>
        <w:t>инус</w:t>
      </w:r>
      <w:r>
        <w:rPr>
          <w:rFonts w:ascii="Times New Roman" w:eastAsia="Times New Roman" w:hAnsi="Times New Roman" w:cs="Times New Roman"/>
          <w:bCs/>
          <w:sz w:val="28"/>
          <w:szCs w:val="28"/>
          <w:u w:val="single"/>
          <w:lang w:eastAsia="ru-RU"/>
        </w:rPr>
        <w:t>ы</w:t>
      </w:r>
      <w:r w:rsidRPr="00A07455">
        <w:rPr>
          <w:rFonts w:ascii="Times New Roman" w:eastAsia="Times New Roman" w:hAnsi="Times New Roman" w:cs="Times New Roman"/>
          <w:bCs/>
          <w:sz w:val="28"/>
          <w:szCs w:val="28"/>
          <w:u w:val="single"/>
          <w:lang w:eastAsia="ru-RU"/>
        </w:rPr>
        <w:t xml:space="preserve"> </w:t>
      </w:r>
      <w:r w:rsidRPr="00A07455">
        <w:rPr>
          <w:rFonts w:ascii="Times New Roman" w:eastAsia="Times New Roman" w:hAnsi="Times New Roman" w:cs="Times New Roman"/>
          <w:sz w:val="28"/>
          <w:szCs w:val="28"/>
          <w:u w:val="single"/>
          <w:lang w:eastAsia="ru-RU"/>
        </w:rPr>
        <w:t>банковского кредитования:</w:t>
      </w:r>
    </w:p>
    <w:p w:rsidR="00255543" w:rsidRPr="00A07455" w:rsidRDefault="00255543" w:rsidP="00255543">
      <w:pPr>
        <w:numPr>
          <w:ilvl w:val="0"/>
          <w:numId w:val="6"/>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высокие проценты, начисляемые на кредитные суммы;</w:t>
      </w:r>
    </w:p>
    <w:p w:rsidR="00255543" w:rsidRPr="00A07455" w:rsidRDefault="00255543" w:rsidP="00255543">
      <w:pPr>
        <w:numPr>
          <w:ilvl w:val="0"/>
          <w:numId w:val="6"/>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возможные дополнительные траты на комиссии и различные виды страхования;</w:t>
      </w:r>
    </w:p>
    <w:p w:rsidR="00255543" w:rsidRPr="00A07455" w:rsidRDefault="00255543" w:rsidP="00255543">
      <w:pPr>
        <w:numPr>
          <w:ilvl w:val="0"/>
          <w:numId w:val="6"/>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наложение обременения на недвижимость, если берется кредит под залог (ипотеку);</w:t>
      </w:r>
    </w:p>
    <w:p w:rsidR="00255543" w:rsidRPr="00A07455" w:rsidRDefault="00255543" w:rsidP="00255543">
      <w:pPr>
        <w:numPr>
          <w:ilvl w:val="0"/>
          <w:numId w:val="6"/>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потеря недвижимости (при залоговом кредитовании), если не выполнены долговые обязательства.</w:t>
      </w:r>
    </w:p>
    <w:p w:rsidR="009A3458" w:rsidRPr="00A07455" w:rsidRDefault="009A3458" w:rsidP="009A3458">
      <w:pPr>
        <w:spacing w:after="0" w:line="240" w:lineRule="auto"/>
        <w:ind w:left="720"/>
        <w:jc w:val="both"/>
        <w:rPr>
          <w:rFonts w:ascii="Times New Roman" w:eastAsia="Times New Roman" w:hAnsi="Times New Roman" w:cs="Times New Roman"/>
          <w:sz w:val="28"/>
          <w:szCs w:val="28"/>
          <w:lang w:eastAsia="ru-RU"/>
        </w:rPr>
      </w:pP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
          <w:i/>
          <w:sz w:val="28"/>
          <w:szCs w:val="28"/>
          <w:lang w:eastAsia="ru-RU"/>
        </w:rPr>
        <w:t>График погашения кредита</w:t>
      </w:r>
      <w:r w:rsidRPr="00A07455">
        <w:rPr>
          <w:rFonts w:ascii="Times New Roman" w:eastAsia="Times New Roman" w:hAnsi="Times New Roman" w:cs="Times New Roman"/>
          <w:sz w:val="28"/>
          <w:szCs w:val="28"/>
          <w:lang w:eastAsia="ru-RU"/>
        </w:rPr>
        <w:t xml:space="preserve"> – определение конкретных сроков и сумм порционной оплаты взятой суммы и процентов. График рассчитывается сотрудниками банка исходя из конкретных условий. Существует 2 варианта погашения кредита:</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 xml:space="preserve">1. </w:t>
      </w:r>
      <w:r w:rsidRPr="00A07455">
        <w:rPr>
          <w:rFonts w:ascii="Times New Roman" w:eastAsia="Times New Roman" w:hAnsi="Times New Roman" w:cs="Times New Roman"/>
          <w:i/>
          <w:sz w:val="28"/>
          <w:szCs w:val="28"/>
          <w:lang w:eastAsia="ru-RU"/>
        </w:rPr>
        <w:t>выплата суммы долга одинаковыми порциями</w:t>
      </w:r>
      <w:r w:rsidRPr="00A07455">
        <w:rPr>
          <w:rFonts w:ascii="Times New Roman" w:eastAsia="Times New Roman" w:hAnsi="Times New Roman" w:cs="Times New Roman"/>
          <w:sz w:val="28"/>
          <w:szCs w:val="28"/>
          <w:lang w:eastAsia="ru-RU"/>
        </w:rPr>
        <w:t xml:space="preserve">. Например: кредит 50000 руб. на 12 месяцев под 15 % годовых. Общая сумма кредита = 50000 + 15 % = 57500 (руб.). Ежемесячная выплата = 57500 (руб.) / 12 (месяцев) = 4792 (руб.). Эта схема называется </w:t>
      </w:r>
      <w:r w:rsidRPr="00A07455">
        <w:rPr>
          <w:rFonts w:ascii="Times New Roman" w:eastAsia="Times New Roman" w:hAnsi="Times New Roman" w:cs="Times New Roman"/>
          <w:i/>
          <w:sz w:val="28"/>
          <w:szCs w:val="28"/>
          <w:lang w:eastAsia="ru-RU"/>
        </w:rPr>
        <w:t>аннуитетным графиком платежа</w:t>
      </w:r>
      <w:r w:rsidRPr="00A07455">
        <w:rPr>
          <w:rFonts w:ascii="Times New Roman" w:eastAsia="Times New Roman" w:hAnsi="Times New Roman" w:cs="Times New Roman"/>
          <w:sz w:val="28"/>
          <w:szCs w:val="28"/>
          <w:lang w:eastAsia="ru-RU"/>
        </w:rPr>
        <w:t>;</w:t>
      </w:r>
    </w:p>
    <w:p w:rsidR="009A3458" w:rsidRDefault="009A3458" w:rsidP="00A07455">
      <w:pPr>
        <w:spacing w:after="0" w:line="240" w:lineRule="auto"/>
        <w:ind w:firstLine="709"/>
        <w:jc w:val="both"/>
        <w:rPr>
          <w:rFonts w:ascii="Times New Roman" w:eastAsia="Times New Roman" w:hAnsi="Times New Roman" w:cs="Times New Roman"/>
          <w:sz w:val="28"/>
          <w:szCs w:val="28"/>
          <w:lang w:eastAsia="ru-RU"/>
        </w:rPr>
      </w:pPr>
      <w:r>
        <w:rPr>
          <w:noProof/>
          <w:lang w:eastAsia="ru-RU"/>
        </w:rPr>
        <mc:AlternateContent>
          <mc:Choice Requires="wpg">
            <w:drawing>
              <wp:inline distT="0" distB="0" distL="0" distR="0" wp14:anchorId="5A74B50D" wp14:editId="4A529D4C">
                <wp:extent cx="1942577" cy="361537"/>
                <wp:effectExtent l="0" t="0" r="0" b="0"/>
                <wp:docPr id="1184153" name="Group 1184153"/>
                <wp:cNvGraphicFramePr/>
                <a:graphic xmlns:a="http://schemas.openxmlformats.org/drawingml/2006/main">
                  <a:graphicData uri="http://schemas.microsoft.com/office/word/2010/wordprocessingGroup">
                    <wpg:wgp>
                      <wpg:cNvGrpSpPr/>
                      <wpg:grpSpPr>
                        <a:xfrm>
                          <a:off x="0" y="0"/>
                          <a:ext cx="1942577" cy="361537"/>
                          <a:chOff x="0" y="0"/>
                          <a:chExt cx="1942577" cy="361537"/>
                        </a:xfrm>
                      </wpg:grpSpPr>
                      <wps:wsp>
                        <wps:cNvPr id="116583" name="Shape 116583"/>
                        <wps:cNvSpPr/>
                        <wps:spPr>
                          <a:xfrm>
                            <a:off x="1700756" y="0"/>
                            <a:ext cx="47943" cy="76292"/>
                          </a:xfrm>
                          <a:custGeom>
                            <a:avLst/>
                            <a:gdLst/>
                            <a:ahLst/>
                            <a:cxnLst/>
                            <a:rect l="0" t="0" r="0" b="0"/>
                            <a:pathLst>
                              <a:path w="47943" h="76292">
                                <a:moveTo>
                                  <a:pt x="22822" y="1879"/>
                                </a:moveTo>
                                <a:cubicBezTo>
                                  <a:pt x="28258" y="0"/>
                                  <a:pt x="33655" y="7010"/>
                                  <a:pt x="30417" y="11773"/>
                                </a:cubicBezTo>
                                <a:lnTo>
                                  <a:pt x="24852" y="24905"/>
                                </a:lnTo>
                                <a:lnTo>
                                  <a:pt x="30605" y="18599"/>
                                </a:lnTo>
                                <a:lnTo>
                                  <a:pt x="47937" y="9700"/>
                                </a:lnTo>
                                <a:lnTo>
                                  <a:pt x="47937" y="48904"/>
                                </a:lnTo>
                                <a:lnTo>
                                  <a:pt x="47816" y="49657"/>
                                </a:lnTo>
                                <a:cubicBezTo>
                                  <a:pt x="47930" y="48780"/>
                                  <a:pt x="47943" y="48730"/>
                                  <a:pt x="47854" y="49492"/>
                                </a:cubicBezTo>
                                <a:lnTo>
                                  <a:pt x="47701" y="51028"/>
                                </a:lnTo>
                                <a:cubicBezTo>
                                  <a:pt x="47625" y="52197"/>
                                  <a:pt x="47701" y="53340"/>
                                  <a:pt x="47701" y="54508"/>
                                </a:cubicBezTo>
                                <a:cubicBezTo>
                                  <a:pt x="47689" y="56109"/>
                                  <a:pt x="47232" y="53492"/>
                                  <a:pt x="47701" y="54521"/>
                                </a:cubicBezTo>
                                <a:lnTo>
                                  <a:pt x="47916" y="55330"/>
                                </a:lnTo>
                                <a:lnTo>
                                  <a:pt x="47937" y="55333"/>
                                </a:lnTo>
                                <a:lnTo>
                                  <a:pt x="47937" y="67727"/>
                                </a:lnTo>
                                <a:lnTo>
                                  <a:pt x="37960" y="64554"/>
                                </a:lnTo>
                                <a:cubicBezTo>
                                  <a:pt x="34620" y="60858"/>
                                  <a:pt x="33909" y="55575"/>
                                  <a:pt x="34252" y="50774"/>
                                </a:cubicBezTo>
                                <a:cubicBezTo>
                                  <a:pt x="34722" y="44558"/>
                                  <a:pt x="36119" y="38424"/>
                                  <a:pt x="37832" y="32359"/>
                                </a:cubicBezTo>
                                <a:lnTo>
                                  <a:pt x="38715" y="29459"/>
                                </a:lnTo>
                                <a:lnTo>
                                  <a:pt x="38207" y="29727"/>
                                </a:lnTo>
                                <a:cubicBezTo>
                                  <a:pt x="34265" y="33058"/>
                                  <a:pt x="30836" y="37160"/>
                                  <a:pt x="27889" y="41440"/>
                                </a:cubicBezTo>
                                <a:cubicBezTo>
                                  <a:pt x="21577" y="50660"/>
                                  <a:pt x="16878" y="60769"/>
                                  <a:pt x="13373" y="71298"/>
                                </a:cubicBezTo>
                                <a:cubicBezTo>
                                  <a:pt x="12211" y="74771"/>
                                  <a:pt x="8827" y="76292"/>
                                  <a:pt x="5774" y="75959"/>
                                </a:cubicBezTo>
                                <a:cubicBezTo>
                                  <a:pt x="2721" y="75625"/>
                                  <a:pt x="0" y="73437"/>
                                  <a:pt x="165" y="69494"/>
                                </a:cubicBezTo>
                                <a:lnTo>
                                  <a:pt x="477" y="67728"/>
                                </a:lnTo>
                                <a:lnTo>
                                  <a:pt x="394" y="67716"/>
                                </a:lnTo>
                                <a:lnTo>
                                  <a:pt x="528" y="67442"/>
                                </a:lnTo>
                                <a:lnTo>
                                  <a:pt x="6401" y="34239"/>
                                </a:lnTo>
                                <a:cubicBezTo>
                                  <a:pt x="8179" y="28435"/>
                                  <a:pt x="10325" y="22771"/>
                                  <a:pt x="12700" y="17183"/>
                                </a:cubicBezTo>
                                <a:lnTo>
                                  <a:pt x="15739" y="11098"/>
                                </a:lnTo>
                                <a:lnTo>
                                  <a:pt x="15405" y="9830"/>
                                </a:lnTo>
                                <a:lnTo>
                                  <a:pt x="15520" y="9665"/>
                                </a:lnTo>
                                <a:lnTo>
                                  <a:pt x="15649" y="9568"/>
                                </a:lnTo>
                                <a:lnTo>
                                  <a:pt x="17488" y="7597"/>
                                </a:lnTo>
                                <a:lnTo>
                                  <a:pt x="18796" y="4978"/>
                                </a:lnTo>
                                <a:lnTo>
                                  <a:pt x="19309" y="5645"/>
                                </a:lnTo>
                                <a:lnTo>
                                  <a:pt x="22822" y="1879"/>
                                </a:lnTo>
                                <a:close/>
                              </a:path>
                            </a:pathLst>
                          </a:custGeom>
                          <a:ln w="0" cap="flat">
                            <a:miter lim="127000"/>
                          </a:ln>
                        </wps:spPr>
                        <wps:style>
                          <a:lnRef idx="0">
                            <a:srgbClr val="000000"/>
                          </a:lnRef>
                          <a:fillRef idx="1">
                            <a:srgbClr val="7B7B7A"/>
                          </a:fillRef>
                          <a:effectRef idx="0">
                            <a:scrgbClr r="0" g="0" b="0"/>
                          </a:effectRef>
                          <a:fontRef idx="none"/>
                        </wps:style>
                        <wps:bodyPr/>
                      </wps:wsp>
                      <wps:wsp>
                        <wps:cNvPr id="116586" name="Shape 116586"/>
                        <wps:cNvSpPr/>
                        <wps:spPr>
                          <a:xfrm>
                            <a:off x="1748356" y="54394"/>
                            <a:ext cx="483" cy="1562"/>
                          </a:xfrm>
                          <a:custGeom>
                            <a:avLst/>
                            <a:gdLst/>
                            <a:ahLst/>
                            <a:cxnLst/>
                            <a:rect l="0" t="0" r="0" b="0"/>
                            <a:pathLst>
                              <a:path w="483" h="1562">
                                <a:moveTo>
                                  <a:pt x="394" y="1194"/>
                                </a:moveTo>
                                <a:lnTo>
                                  <a:pt x="394" y="1227"/>
                                </a:lnTo>
                                <a:lnTo>
                                  <a:pt x="483" y="1562"/>
                                </a:lnTo>
                                <a:cubicBezTo>
                                  <a:pt x="267" y="0"/>
                                  <a:pt x="0" y="546"/>
                                  <a:pt x="394" y="1194"/>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87" name="Shape 116587"/>
                        <wps:cNvSpPr/>
                        <wps:spPr>
                          <a:xfrm>
                            <a:off x="1748693" y="46246"/>
                            <a:ext cx="34029" cy="22448"/>
                          </a:xfrm>
                          <a:custGeom>
                            <a:avLst/>
                            <a:gdLst/>
                            <a:ahLst/>
                            <a:cxnLst/>
                            <a:rect l="0" t="0" r="0" b="0"/>
                            <a:pathLst>
                              <a:path w="34029" h="22448">
                                <a:moveTo>
                                  <a:pt x="26873" y="575"/>
                                </a:moveTo>
                                <a:cubicBezTo>
                                  <a:pt x="31643" y="2301"/>
                                  <a:pt x="34029" y="9612"/>
                                  <a:pt x="28314" y="12707"/>
                                </a:cubicBezTo>
                                <a:cubicBezTo>
                                  <a:pt x="20465" y="16936"/>
                                  <a:pt x="12020" y="21407"/>
                                  <a:pt x="3041" y="22448"/>
                                </a:cubicBezTo>
                                <a:lnTo>
                                  <a:pt x="0" y="21481"/>
                                </a:lnTo>
                                <a:lnTo>
                                  <a:pt x="0" y="9087"/>
                                </a:lnTo>
                                <a:lnTo>
                                  <a:pt x="347" y="9139"/>
                                </a:lnTo>
                                <a:lnTo>
                                  <a:pt x="1517" y="9139"/>
                                </a:lnTo>
                                <a:cubicBezTo>
                                  <a:pt x="1924" y="9139"/>
                                  <a:pt x="3409" y="8859"/>
                                  <a:pt x="1771" y="9151"/>
                                </a:cubicBezTo>
                                <a:cubicBezTo>
                                  <a:pt x="2558" y="8999"/>
                                  <a:pt x="3333" y="8846"/>
                                  <a:pt x="4095" y="8656"/>
                                </a:cubicBezTo>
                                <a:cubicBezTo>
                                  <a:pt x="5708" y="8249"/>
                                  <a:pt x="7283" y="7729"/>
                                  <a:pt x="8832" y="7145"/>
                                </a:cubicBezTo>
                                <a:cubicBezTo>
                                  <a:pt x="13226" y="5519"/>
                                  <a:pt x="17405" y="3309"/>
                                  <a:pt x="21520" y="1074"/>
                                </a:cubicBezTo>
                                <a:cubicBezTo>
                                  <a:pt x="23428" y="45"/>
                                  <a:pt x="25283" y="0"/>
                                  <a:pt x="26873" y="575"/>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88" name="Shape 116588"/>
                        <wps:cNvSpPr/>
                        <wps:spPr>
                          <a:xfrm>
                            <a:off x="1748693" y="8509"/>
                            <a:ext cx="9848" cy="40395"/>
                          </a:xfrm>
                          <a:custGeom>
                            <a:avLst/>
                            <a:gdLst/>
                            <a:ahLst/>
                            <a:cxnLst/>
                            <a:rect l="0" t="0" r="0" b="0"/>
                            <a:pathLst>
                              <a:path w="9848" h="40395">
                                <a:moveTo>
                                  <a:pt x="69" y="1156"/>
                                </a:moveTo>
                                <a:cubicBezTo>
                                  <a:pt x="4946" y="0"/>
                                  <a:pt x="9848" y="4356"/>
                                  <a:pt x="8362" y="9436"/>
                                </a:cubicBezTo>
                                <a:cubicBezTo>
                                  <a:pt x="6254" y="16637"/>
                                  <a:pt x="3956" y="23787"/>
                                  <a:pt x="2063" y="31052"/>
                                </a:cubicBezTo>
                                <a:cubicBezTo>
                                  <a:pt x="1263" y="34024"/>
                                  <a:pt x="603" y="37008"/>
                                  <a:pt x="57" y="40043"/>
                                </a:cubicBezTo>
                                <a:lnTo>
                                  <a:pt x="0" y="40395"/>
                                </a:lnTo>
                                <a:lnTo>
                                  <a:pt x="0" y="1191"/>
                                </a:lnTo>
                                <a:lnTo>
                                  <a:pt x="69" y="1156"/>
                                </a:lnTo>
                                <a:close/>
                              </a:path>
                            </a:pathLst>
                          </a:custGeom>
                          <a:ln w="0" cap="flat">
                            <a:miter lim="127000"/>
                          </a:ln>
                        </wps:spPr>
                        <wps:style>
                          <a:lnRef idx="0">
                            <a:srgbClr val="000000"/>
                          </a:lnRef>
                          <a:fillRef idx="1">
                            <a:srgbClr val="7B7B7A"/>
                          </a:fillRef>
                          <a:effectRef idx="0">
                            <a:scrgbClr r="0" g="0" b="0"/>
                          </a:effectRef>
                          <a:fontRef idx="none"/>
                        </wps:style>
                        <wps:bodyPr/>
                      </wps:wsp>
                      <wps:wsp>
                        <wps:cNvPr id="116589" name="Shape 116589"/>
                        <wps:cNvSpPr/>
                        <wps:spPr>
                          <a:xfrm>
                            <a:off x="274009" y="164688"/>
                            <a:ext cx="76860" cy="28372"/>
                          </a:xfrm>
                          <a:custGeom>
                            <a:avLst/>
                            <a:gdLst/>
                            <a:ahLst/>
                            <a:cxnLst/>
                            <a:rect l="0" t="0" r="0" b="0"/>
                            <a:pathLst>
                              <a:path w="76860" h="28372">
                                <a:moveTo>
                                  <a:pt x="70129" y="1651"/>
                                </a:moveTo>
                                <a:cubicBezTo>
                                  <a:pt x="73762" y="1918"/>
                                  <a:pt x="76860" y="4521"/>
                                  <a:pt x="76860" y="8382"/>
                                </a:cubicBezTo>
                                <a:cubicBezTo>
                                  <a:pt x="76860" y="11836"/>
                                  <a:pt x="73749" y="15380"/>
                                  <a:pt x="70129" y="15113"/>
                                </a:cubicBezTo>
                                <a:cubicBezTo>
                                  <a:pt x="49759" y="13640"/>
                                  <a:pt x="29172" y="17335"/>
                                  <a:pt x="10973" y="26708"/>
                                </a:cubicBezTo>
                                <a:cubicBezTo>
                                  <a:pt x="7734" y="28372"/>
                                  <a:pt x="3683" y="27572"/>
                                  <a:pt x="1765" y="24295"/>
                                </a:cubicBezTo>
                                <a:cubicBezTo>
                                  <a:pt x="0" y="21272"/>
                                  <a:pt x="940" y="16751"/>
                                  <a:pt x="4178" y="15087"/>
                                </a:cubicBezTo>
                                <a:cubicBezTo>
                                  <a:pt x="24422" y="4648"/>
                                  <a:pt x="47409" y="0"/>
                                  <a:pt x="70129" y="1651"/>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0" name="Shape 116590"/>
                        <wps:cNvSpPr/>
                        <wps:spPr>
                          <a:xfrm>
                            <a:off x="266664" y="194109"/>
                            <a:ext cx="84201" cy="30150"/>
                          </a:xfrm>
                          <a:custGeom>
                            <a:avLst/>
                            <a:gdLst/>
                            <a:ahLst/>
                            <a:cxnLst/>
                            <a:rect l="0" t="0" r="0" b="0"/>
                            <a:pathLst>
                              <a:path w="84201" h="30150">
                                <a:moveTo>
                                  <a:pt x="77470" y="381"/>
                                </a:moveTo>
                                <a:cubicBezTo>
                                  <a:pt x="81115" y="0"/>
                                  <a:pt x="84201" y="3772"/>
                                  <a:pt x="84201" y="7112"/>
                                </a:cubicBezTo>
                                <a:cubicBezTo>
                                  <a:pt x="84201" y="11011"/>
                                  <a:pt x="81090" y="13462"/>
                                  <a:pt x="77470" y="13843"/>
                                </a:cubicBezTo>
                                <a:cubicBezTo>
                                  <a:pt x="65926" y="15050"/>
                                  <a:pt x="54966" y="19545"/>
                                  <a:pt x="44082" y="23241"/>
                                </a:cubicBezTo>
                                <a:cubicBezTo>
                                  <a:pt x="32652" y="27102"/>
                                  <a:pt x="20828" y="30150"/>
                                  <a:pt x="8661" y="29477"/>
                                </a:cubicBezTo>
                                <a:cubicBezTo>
                                  <a:pt x="26" y="29007"/>
                                  <a:pt x="0" y="15532"/>
                                  <a:pt x="8661" y="16015"/>
                                </a:cubicBezTo>
                                <a:cubicBezTo>
                                  <a:pt x="20472" y="16675"/>
                                  <a:pt x="31572" y="13335"/>
                                  <a:pt x="42621" y="9525"/>
                                </a:cubicBezTo>
                                <a:cubicBezTo>
                                  <a:pt x="54077" y="5576"/>
                                  <a:pt x="65342" y="1639"/>
                                  <a:pt x="77470" y="381"/>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1" name="Shape 116591"/>
                        <wps:cNvSpPr/>
                        <wps:spPr>
                          <a:xfrm>
                            <a:off x="616262" y="224277"/>
                            <a:ext cx="35525" cy="92156"/>
                          </a:xfrm>
                          <a:custGeom>
                            <a:avLst/>
                            <a:gdLst/>
                            <a:ahLst/>
                            <a:cxnLst/>
                            <a:rect l="0" t="0" r="0" b="0"/>
                            <a:pathLst>
                              <a:path w="35525" h="92156">
                                <a:moveTo>
                                  <a:pt x="35037" y="0"/>
                                </a:moveTo>
                                <a:lnTo>
                                  <a:pt x="35037" y="15435"/>
                                </a:lnTo>
                                <a:lnTo>
                                  <a:pt x="34357" y="16134"/>
                                </a:lnTo>
                                <a:cubicBezTo>
                                  <a:pt x="35525" y="14749"/>
                                  <a:pt x="33785" y="16985"/>
                                  <a:pt x="33518" y="17378"/>
                                </a:cubicBezTo>
                                <a:cubicBezTo>
                                  <a:pt x="33036" y="18102"/>
                                  <a:pt x="32591" y="18826"/>
                                  <a:pt x="32147" y="19576"/>
                                </a:cubicBezTo>
                                <a:cubicBezTo>
                                  <a:pt x="30191" y="22890"/>
                                  <a:pt x="28553" y="26370"/>
                                  <a:pt x="26953" y="29863"/>
                                </a:cubicBezTo>
                                <a:lnTo>
                                  <a:pt x="26830" y="30084"/>
                                </a:lnTo>
                                <a:lnTo>
                                  <a:pt x="26832" y="30088"/>
                                </a:lnTo>
                                <a:cubicBezTo>
                                  <a:pt x="26768" y="31764"/>
                                  <a:pt x="26076" y="33450"/>
                                  <a:pt x="24946" y="34879"/>
                                </a:cubicBezTo>
                                <a:lnTo>
                                  <a:pt x="21087" y="40489"/>
                                </a:lnTo>
                                <a:lnTo>
                                  <a:pt x="19957" y="42535"/>
                                </a:lnTo>
                                <a:lnTo>
                                  <a:pt x="17339" y="47553"/>
                                </a:lnTo>
                                <a:cubicBezTo>
                                  <a:pt x="17936" y="46245"/>
                                  <a:pt x="17110" y="48151"/>
                                  <a:pt x="17021" y="48417"/>
                                </a:cubicBezTo>
                                <a:lnTo>
                                  <a:pt x="16513" y="49776"/>
                                </a:lnTo>
                                <a:cubicBezTo>
                                  <a:pt x="16158" y="50843"/>
                                  <a:pt x="15815" y="51910"/>
                                  <a:pt x="15523" y="53002"/>
                                </a:cubicBezTo>
                                <a:cubicBezTo>
                                  <a:pt x="15243" y="54030"/>
                                  <a:pt x="15002" y="55085"/>
                                  <a:pt x="14799" y="56139"/>
                                </a:cubicBezTo>
                                <a:lnTo>
                                  <a:pt x="14519" y="57688"/>
                                </a:lnTo>
                                <a:cubicBezTo>
                                  <a:pt x="14214" y="59403"/>
                                  <a:pt x="14595" y="56202"/>
                                  <a:pt x="14494" y="57917"/>
                                </a:cubicBezTo>
                                <a:cubicBezTo>
                                  <a:pt x="14380" y="59771"/>
                                  <a:pt x="14227" y="61600"/>
                                  <a:pt x="14303" y="63467"/>
                                </a:cubicBezTo>
                                <a:cubicBezTo>
                                  <a:pt x="14341" y="64292"/>
                                  <a:pt x="14430" y="65143"/>
                                  <a:pt x="14506" y="65968"/>
                                </a:cubicBezTo>
                                <a:cubicBezTo>
                                  <a:pt x="14329" y="63873"/>
                                  <a:pt x="14634" y="66591"/>
                                  <a:pt x="14761" y="67213"/>
                                </a:cubicBezTo>
                                <a:cubicBezTo>
                                  <a:pt x="14951" y="68026"/>
                                  <a:pt x="15154" y="68851"/>
                                  <a:pt x="15408" y="69639"/>
                                </a:cubicBezTo>
                                <a:cubicBezTo>
                                  <a:pt x="15586" y="70185"/>
                                  <a:pt x="16666" y="72611"/>
                                  <a:pt x="15726" y="70667"/>
                                </a:cubicBezTo>
                                <a:lnTo>
                                  <a:pt x="17941" y="74619"/>
                                </a:lnTo>
                                <a:lnTo>
                                  <a:pt x="18494" y="75252"/>
                                </a:lnTo>
                                <a:lnTo>
                                  <a:pt x="19752" y="76471"/>
                                </a:lnTo>
                                <a:cubicBezTo>
                                  <a:pt x="20984" y="77665"/>
                                  <a:pt x="18545" y="75786"/>
                                  <a:pt x="20006" y="76687"/>
                                </a:cubicBezTo>
                                <a:lnTo>
                                  <a:pt x="21454" y="77576"/>
                                </a:lnTo>
                                <a:lnTo>
                                  <a:pt x="22048" y="77870"/>
                                </a:lnTo>
                                <a:lnTo>
                                  <a:pt x="23613" y="78313"/>
                                </a:lnTo>
                                <a:lnTo>
                                  <a:pt x="23999" y="78393"/>
                                </a:lnTo>
                                <a:lnTo>
                                  <a:pt x="25606" y="78440"/>
                                </a:lnTo>
                                <a:lnTo>
                                  <a:pt x="26465" y="78389"/>
                                </a:lnTo>
                                <a:lnTo>
                                  <a:pt x="28223" y="77983"/>
                                </a:lnTo>
                                <a:cubicBezTo>
                                  <a:pt x="28870" y="77792"/>
                                  <a:pt x="29480" y="77538"/>
                                  <a:pt x="30115" y="77322"/>
                                </a:cubicBezTo>
                                <a:cubicBezTo>
                                  <a:pt x="28146" y="78008"/>
                                  <a:pt x="30381" y="77145"/>
                                  <a:pt x="30813" y="76916"/>
                                </a:cubicBezTo>
                                <a:cubicBezTo>
                                  <a:pt x="31626" y="76471"/>
                                  <a:pt x="32401" y="76002"/>
                                  <a:pt x="33163" y="75481"/>
                                </a:cubicBezTo>
                                <a:lnTo>
                                  <a:pt x="33950" y="74935"/>
                                </a:lnTo>
                                <a:cubicBezTo>
                                  <a:pt x="35334" y="74058"/>
                                  <a:pt x="32883" y="75887"/>
                                  <a:pt x="34166" y="74782"/>
                                </a:cubicBezTo>
                                <a:lnTo>
                                  <a:pt x="35037" y="73958"/>
                                </a:lnTo>
                                <a:lnTo>
                                  <a:pt x="35037" y="89181"/>
                                </a:lnTo>
                                <a:lnTo>
                                  <a:pt x="30545" y="91248"/>
                                </a:lnTo>
                                <a:cubicBezTo>
                                  <a:pt x="26889" y="92102"/>
                                  <a:pt x="23073" y="92156"/>
                                  <a:pt x="19383" y="91140"/>
                                </a:cubicBezTo>
                                <a:cubicBezTo>
                                  <a:pt x="12665" y="89273"/>
                                  <a:pt x="7179" y="84079"/>
                                  <a:pt x="4258" y="77830"/>
                                </a:cubicBezTo>
                                <a:cubicBezTo>
                                  <a:pt x="79" y="68870"/>
                                  <a:pt x="0" y="59365"/>
                                  <a:pt x="2400" y="50292"/>
                                </a:cubicBezTo>
                                <a:lnTo>
                                  <a:pt x="4414" y="46434"/>
                                </a:lnTo>
                                <a:lnTo>
                                  <a:pt x="4148" y="45772"/>
                                </a:lnTo>
                                <a:cubicBezTo>
                                  <a:pt x="4207" y="44090"/>
                                  <a:pt x="4899" y="42397"/>
                                  <a:pt x="6048" y="40987"/>
                                </a:cubicBezTo>
                                <a:cubicBezTo>
                                  <a:pt x="6493" y="40416"/>
                                  <a:pt x="6429" y="40505"/>
                                  <a:pt x="5858" y="41254"/>
                                </a:cubicBezTo>
                                <a:lnTo>
                                  <a:pt x="6404" y="40480"/>
                                </a:lnTo>
                                <a:lnTo>
                                  <a:pt x="7229" y="39273"/>
                                </a:lnTo>
                                <a:cubicBezTo>
                                  <a:pt x="7864" y="38283"/>
                                  <a:pt x="8474" y="37254"/>
                                  <a:pt x="9046" y="36225"/>
                                </a:cubicBezTo>
                                <a:cubicBezTo>
                                  <a:pt x="10176" y="34180"/>
                                  <a:pt x="11192" y="32085"/>
                                  <a:pt x="12195" y="29964"/>
                                </a:cubicBezTo>
                                <a:cubicBezTo>
                                  <a:pt x="14240" y="25583"/>
                                  <a:pt x="16132" y="21099"/>
                                  <a:pt x="18329" y="16782"/>
                                </a:cubicBezTo>
                                <a:cubicBezTo>
                                  <a:pt x="20431" y="12667"/>
                                  <a:pt x="23035" y="8390"/>
                                  <a:pt x="26335" y="4935"/>
                                </a:cubicBezTo>
                                <a:lnTo>
                                  <a:pt x="35037" y="0"/>
                                </a:ln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2" name="Shape 116592"/>
                        <wps:cNvSpPr/>
                        <wps:spPr>
                          <a:xfrm>
                            <a:off x="651299" y="220599"/>
                            <a:ext cx="34892" cy="92859"/>
                          </a:xfrm>
                          <a:custGeom>
                            <a:avLst/>
                            <a:gdLst/>
                            <a:ahLst/>
                            <a:cxnLst/>
                            <a:rect l="0" t="0" r="0" b="0"/>
                            <a:pathLst>
                              <a:path w="34892" h="92859">
                                <a:moveTo>
                                  <a:pt x="3485" y="1702"/>
                                </a:moveTo>
                                <a:cubicBezTo>
                                  <a:pt x="13569" y="0"/>
                                  <a:pt x="24453" y="4966"/>
                                  <a:pt x="29888" y="13602"/>
                                </a:cubicBezTo>
                                <a:cubicBezTo>
                                  <a:pt x="34892" y="21565"/>
                                  <a:pt x="34752" y="31522"/>
                                  <a:pt x="33330" y="40475"/>
                                </a:cubicBezTo>
                                <a:cubicBezTo>
                                  <a:pt x="31984" y="49047"/>
                                  <a:pt x="28936" y="57328"/>
                                  <a:pt x="25202" y="65113"/>
                                </a:cubicBezTo>
                                <a:cubicBezTo>
                                  <a:pt x="20605" y="74702"/>
                                  <a:pt x="14470" y="83985"/>
                                  <a:pt x="5707" y="90234"/>
                                </a:cubicBezTo>
                                <a:lnTo>
                                  <a:pt x="0" y="92859"/>
                                </a:lnTo>
                                <a:lnTo>
                                  <a:pt x="0" y="77637"/>
                                </a:lnTo>
                                <a:lnTo>
                                  <a:pt x="3091" y="74714"/>
                                </a:lnTo>
                                <a:cubicBezTo>
                                  <a:pt x="3904" y="73825"/>
                                  <a:pt x="4691" y="72898"/>
                                  <a:pt x="5453" y="71971"/>
                                </a:cubicBezTo>
                                <a:cubicBezTo>
                                  <a:pt x="6723" y="70396"/>
                                  <a:pt x="5034" y="72542"/>
                                  <a:pt x="5771" y="71552"/>
                                </a:cubicBezTo>
                                <a:lnTo>
                                  <a:pt x="6749" y="70180"/>
                                </a:lnTo>
                                <a:cubicBezTo>
                                  <a:pt x="8133" y="68212"/>
                                  <a:pt x="9403" y="66167"/>
                                  <a:pt x="10597" y="64059"/>
                                </a:cubicBezTo>
                                <a:cubicBezTo>
                                  <a:pt x="12083" y="61430"/>
                                  <a:pt x="13429" y="58725"/>
                                  <a:pt x="14674" y="55969"/>
                                </a:cubicBezTo>
                                <a:lnTo>
                                  <a:pt x="15170" y="54829"/>
                                </a:lnTo>
                                <a:lnTo>
                                  <a:pt x="15169" y="54826"/>
                                </a:lnTo>
                                <a:cubicBezTo>
                                  <a:pt x="15448" y="54140"/>
                                  <a:pt x="15740" y="53454"/>
                                  <a:pt x="16007" y="52743"/>
                                </a:cubicBezTo>
                                <a:cubicBezTo>
                                  <a:pt x="17252" y="49454"/>
                                  <a:pt x="18331" y="46101"/>
                                  <a:pt x="19182" y="42672"/>
                                </a:cubicBezTo>
                                <a:cubicBezTo>
                                  <a:pt x="19652" y="40780"/>
                                  <a:pt x="20046" y="38837"/>
                                  <a:pt x="20351" y="36906"/>
                                </a:cubicBezTo>
                                <a:cubicBezTo>
                                  <a:pt x="20401" y="36602"/>
                                  <a:pt x="20592" y="34798"/>
                                  <a:pt x="20414" y="36563"/>
                                </a:cubicBezTo>
                                <a:lnTo>
                                  <a:pt x="20528" y="35509"/>
                                </a:lnTo>
                                <a:cubicBezTo>
                                  <a:pt x="20617" y="34620"/>
                                  <a:pt x="20681" y="33731"/>
                                  <a:pt x="20719" y="32855"/>
                                </a:cubicBezTo>
                                <a:cubicBezTo>
                                  <a:pt x="20808" y="30937"/>
                                  <a:pt x="20719" y="29058"/>
                                  <a:pt x="20579" y="27153"/>
                                </a:cubicBezTo>
                                <a:cubicBezTo>
                                  <a:pt x="20465" y="25451"/>
                                  <a:pt x="20947" y="28588"/>
                                  <a:pt x="20554" y="26937"/>
                                </a:cubicBezTo>
                                <a:lnTo>
                                  <a:pt x="20363" y="25959"/>
                                </a:lnTo>
                                <a:cubicBezTo>
                                  <a:pt x="20198" y="25146"/>
                                  <a:pt x="20008" y="24359"/>
                                  <a:pt x="19766" y="23571"/>
                                </a:cubicBezTo>
                                <a:cubicBezTo>
                                  <a:pt x="19639" y="23216"/>
                                  <a:pt x="18814" y="21209"/>
                                  <a:pt x="19589" y="22936"/>
                                </a:cubicBezTo>
                                <a:lnTo>
                                  <a:pt x="19195" y="22060"/>
                                </a:lnTo>
                                <a:cubicBezTo>
                                  <a:pt x="18814" y="21361"/>
                                  <a:pt x="18420" y="20676"/>
                                  <a:pt x="18001" y="19990"/>
                                </a:cubicBezTo>
                                <a:cubicBezTo>
                                  <a:pt x="17785" y="19634"/>
                                  <a:pt x="16769" y="18593"/>
                                  <a:pt x="17912" y="19812"/>
                                </a:cubicBezTo>
                                <a:lnTo>
                                  <a:pt x="17277" y="19101"/>
                                </a:lnTo>
                                <a:cubicBezTo>
                                  <a:pt x="16667" y="18529"/>
                                  <a:pt x="16109" y="17945"/>
                                  <a:pt x="15474" y="17412"/>
                                </a:cubicBezTo>
                                <a:cubicBezTo>
                                  <a:pt x="16807" y="18542"/>
                                  <a:pt x="15029" y="17171"/>
                                  <a:pt x="14724" y="16993"/>
                                </a:cubicBezTo>
                                <a:lnTo>
                                  <a:pt x="13785" y="16459"/>
                                </a:lnTo>
                                <a:cubicBezTo>
                                  <a:pt x="13581" y="16358"/>
                                  <a:pt x="11918" y="15596"/>
                                  <a:pt x="13365" y="16193"/>
                                </a:cubicBezTo>
                                <a:lnTo>
                                  <a:pt x="12273" y="15786"/>
                                </a:lnTo>
                                <a:cubicBezTo>
                                  <a:pt x="11321" y="15456"/>
                                  <a:pt x="10356" y="15177"/>
                                  <a:pt x="9378" y="14961"/>
                                </a:cubicBezTo>
                                <a:cubicBezTo>
                                  <a:pt x="9009" y="14884"/>
                                  <a:pt x="7295" y="14732"/>
                                  <a:pt x="9085" y="14859"/>
                                </a:cubicBezTo>
                                <a:lnTo>
                                  <a:pt x="8095" y="14796"/>
                                </a:lnTo>
                                <a:lnTo>
                                  <a:pt x="6389" y="14818"/>
                                </a:lnTo>
                                <a:lnTo>
                                  <a:pt x="4488" y="15317"/>
                                </a:lnTo>
                                <a:lnTo>
                                  <a:pt x="3714" y="15723"/>
                                </a:lnTo>
                                <a:lnTo>
                                  <a:pt x="2637" y="16408"/>
                                </a:lnTo>
                                <a:lnTo>
                                  <a:pt x="0" y="19114"/>
                                </a:lnTo>
                                <a:lnTo>
                                  <a:pt x="0" y="3678"/>
                                </a:lnTo>
                                <a:lnTo>
                                  <a:pt x="3485" y="1702"/>
                                </a:ln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3" name="Shape 116593"/>
                        <wps:cNvSpPr/>
                        <wps:spPr>
                          <a:xfrm>
                            <a:off x="805474" y="122375"/>
                            <a:ext cx="58871" cy="86379"/>
                          </a:xfrm>
                          <a:custGeom>
                            <a:avLst/>
                            <a:gdLst/>
                            <a:ahLst/>
                            <a:cxnLst/>
                            <a:rect l="0" t="0" r="0" b="0"/>
                            <a:pathLst>
                              <a:path w="58871" h="86379">
                                <a:moveTo>
                                  <a:pt x="9148" y="107"/>
                                </a:moveTo>
                                <a:cubicBezTo>
                                  <a:pt x="10787" y="0"/>
                                  <a:pt x="12503" y="585"/>
                                  <a:pt x="13998" y="2160"/>
                                </a:cubicBezTo>
                                <a:cubicBezTo>
                                  <a:pt x="33861" y="22988"/>
                                  <a:pt x="42040" y="50776"/>
                                  <a:pt x="55718" y="75452"/>
                                </a:cubicBezTo>
                                <a:cubicBezTo>
                                  <a:pt x="58871" y="81147"/>
                                  <a:pt x="53115" y="86379"/>
                                  <a:pt x="48272" y="85446"/>
                                </a:cubicBezTo>
                                <a:cubicBezTo>
                                  <a:pt x="46658" y="85134"/>
                                  <a:pt x="45145" y="84138"/>
                                  <a:pt x="44098" y="82246"/>
                                </a:cubicBezTo>
                                <a:cubicBezTo>
                                  <a:pt x="31067" y="58738"/>
                                  <a:pt x="23384" y="31497"/>
                                  <a:pt x="4486" y="11672"/>
                                </a:cubicBezTo>
                                <a:cubicBezTo>
                                  <a:pt x="0" y="6967"/>
                                  <a:pt x="4229" y="426"/>
                                  <a:pt x="9148" y="107"/>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4" name="Shape 116594"/>
                        <wps:cNvSpPr/>
                        <wps:spPr>
                          <a:xfrm>
                            <a:off x="795735" y="131155"/>
                            <a:ext cx="76568" cy="73632"/>
                          </a:xfrm>
                          <a:custGeom>
                            <a:avLst/>
                            <a:gdLst/>
                            <a:ahLst/>
                            <a:cxnLst/>
                            <a:rect l="0" t="0" r="0" b="0"/>
                            <a:pathLst>
                              <a:path w="76568" h="73632">
                                <a:moveTo>
                                  <a:pt x="64262" y="2756"/>
                                </a:moveTo>
                                <a:cubicBezTo>
                                  <a:pt x="67056" y="407"/>
                                  <a:pt x="71031" y="0"/>
                                  <a:pt x="73787" y="2756"/>
                                </a:cubicBezTo>
                                <a:cubicBezTo>
                                  <a:pt x="76200" y="5169"/>
                                  <a:pt x="76568" y="9932"/>
                                  <a:pt x="73787" y="12281"/>
                                </a:cubicBezTo>
                                <a:cubicBezTo>
                                  <a:pt x="52311" y="30391"/>
                                  <a:pt x="35204" y="52934"/>
                                  <a:pt x="14364" y="71692"/>
                                </a:cubicBezTo>
                                <a:cubicBezTo>
                                  <a:pt x="12754" y="73139"/>
                                  <a:pt x="10950" y="73632"/>
                                  <a:pt x="9252" y="73465"/>
                                </a:cubicBezTo>
                                <a:cubicBezTo>
                                  <a:pt x="4155" y="72964"/>
                                  <a:pt x="0" y="66532"/>
                                  <a:pt x="4839" y="62179"/>
                                </a:cubicBezTo>
                                <a:cubicBezTo>
                                  <a:pt x="25692" y="43409"/>
                                  <a:pt x="42786" y="20866"/>
                                  <a:pt x="64262" y="2756"/>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5" name="Shape 116595"/>
                        <wps:cNvSpPr/>
                        <wps:spPr>
                          <a:xfrm>
                            <a:off x="1168106" y="68699"/>
                            <a:ext cx="49803" cy="70341"/>
                          </a:xfrm>
                          <a:custGeom>
                            <a:avLst/>
                            <a:gdLst/>
                            <a:ahLst/>
                            <a:cxnLst/>
                            <a:rect l="0" t="0" r="0" b="0"/>
                            <a:pathLst>
                              <a:path w="49803" h="70341">
                                <a:moveTo>
                                  <a:pt x="9153" y="107"/>
                                </a:moveTo>
                                <a:cubicBezTo>
                                  <a:pt x="10794" y="0"/>
                                  <a:pt x="12512" y="585"/>
                                  <a:pt x="14011" y="2160"/>
                                </a:cubicBezTo>
                                <a:cubicBezTo>
                                  <a:pt x="29543" y="18454"/>
                                  <a:pt x="35970" y="40108"/>
                                  <a:pt x="46650" y="59411"/>
                                </a:cubicBezTo>
                                <a:cubicBezTo>
                                  <a:pt x="49803" y="65098"/>
                                  <a:pt x="44047" y="70341"/>
                                  <a:pt x="39199" y="69404"/>
                                </a:cubicBezTo>
                                <a:cubicBezTo>
                                  <a:pt x="37583" y="69091"/>
                                  <a:pt x="36068" y="68092"/>
                                  <a:pt x="35017" y="66193"/>
                                </a:cubicBezTo>
                                <a:cubicBezTo>
                                  <a:pt x="24971" y="48070"/>
                                  <a:pt x="19053" y="26963"/>
                                  <a:pt x="4486" y="11672"/>
                                </a:cubicBezTo>
                                <a:cubicBezTo>
                                  <a:pt x="0" y="6967"/>
                                  <a:pt x="4229" y="426"/>
                                  <a:pt x="9153" y="107"/>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6" name="Shape 116596"/>
                        <wps:cNvSpPr/>
                        <wps:spPr>
                          <a:xfrm>
                            <a:off x="1162591" y="75395"/>
                            <a:ext cx="61189" cy="61125"/>
                          </a:xfrm>
                          <a:custGeom>
                            <a:avLst/>
                            <a:gdLst/>
                            <a:ahLst/>
                            <a:cxnLst/>
                            <a:rect l="0" t="0" r="0" b="0"/>
                            <a:pathLst>
                              <a:path w="61189" h="61125">
                                <a:moveTo>
                                  <a:pt x="48882" y="2743"/>
                                </a:moveTo>
                                <a:cubicBezTo>
                                  <a:pt x="51676" y="394"/>
                                  <a:pt x="55651" y="0"/>
                                  <a:pt x="58407" y="2743"/>
                                </a:cubicBezTo>
                                <a:cubicBezTo>
                                  <a:pt x="60820" y="5156"/>
                                  <a:pt x="61189" y="9919"/>
                                  <a:pt x="58407" y="12268"/>
                                </a:cubicBezTo>
                                <a:cubicBezTo>
                                  <a:pt x="41720" y="26340"/>
                                  <a:pt x="28435" y="43853"/>
                                  <a:pt x="12230" y="58433"/>
                                </a:cubicBezTo>
                                <a:cubicBezTo>
                                  <a:pt x="9512" y="60871"/>
                                  <a:pt x="5397" y="61125"/>
                                  <a:pt x="2705" y="58433"/>
                                </a:cubicBezTo>
                                <a:cubicBezTo>
                                  <a:pt x="241" y="55956"/>
                                  <a:pt x="0" y="51346"/>
                                  <a:pt x="2705" y="48920"/>
                                </a:cubicBezTo>
                                <a:cubicBezTo>
                                  <a:pt x="18923" y="34341"/>
                                  <a:pt x="32195" y="16815"/>
                                  <a:pt x="48882" y="2743"/>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7" name="Shape 116597"/>
                        <wps:cNvSpPr/>
                        <wps:spPr>
                          <a:xfrm>
                            <a:off x="423511" y="58572"/>
                            <a:ext cx="189674" cy="249060"/>
                          </a:xfrm>
                          <a:custGeom>
                            <a:avLst/>
                            <a:gdLst/>
                            <a:ahLst/>
                            <a:cxnLst/>
                            <a:rect l="0" t="0" r="0" b="0"/>
                            <a:pathLst>
                              <a:path w="189674" h="249060">
                                <a:moveTo>
                                  <a:pt x="153111" y="698"/>
                                </a:moveTo>
                                <a:cubicBezTo>
                                  <a:pt x="161455" y="927"/>
                                  <a:pt x="170929" y="2972"/>
                                  <a:pt x="175832" y="10439"/>
                                </a:cubicBezTo>
                                <a:cubicBezTo>
                                  <a:pt x="181026" y="18364"/>
                                  <a:pt x="178956" y="28359"/>
                                  <a:pt x="175641" y="36576"/>
                                </a:cubicBezTo>
                                <a:cubicBezTo>
                                  <a:pt x="172441" y="44514"/>
                                  <a:pt x="159423" y="41034"/>
                                  <a:pt x="162662" y="32994"/>
                                </a:cubicBezTo>
                                <a:cubicBezTo>
                                  <a:pt x="164173" y="29235"/>
                                  <a:pt x="165926" y="24473"/>
                                  <a:pt x="165557" y="20701"/>
                                </a:cubicBezTo>
                                <a:cubicBezTo>
                                  <a:pt x="165329" y="18288"/>
                                  <a:pt x="164440" y="17094"/>
                                  <a:pt x="162522" y="16078"/>
                                </a:cubicBezTo>
                                <a:cubicBezTo>
                                  <a:pt x="160033" y="14770"/>
                                  <a:pt x="156477" y="14250"/>
                                  <a:pt x="153111" y="14160"/>
                                </a:cubicBezTo>
                                <a:cubicBezTo>
                                  <a:pt x="142100" y="13843"/>
                                  <a:pt x="131039" y="16650"/>
                                  <a:pt x="120561" y="19698"/>
                                </a:cubicBezTo>
                                <a:cubicBezTo>
                                  <a:pt x="95491" y="27000"/>
                                  <a:pt x="70828" y="37821"/>
                                  <a:pt x="48654" y="51600"/>
                                </a:cubicBezTo>
                                <a:cubicBezTo>
                                  <a:pt x="44704" y="54039"/>
                                  <a:pt x="40754" y="56579"/>
                                  <a:pt x="37160" y="59512"/>
                                </a:cubicBezTo>
                                <a:cubicBezTo>
                                  <a:pt x="34392" y="61735"/>
                                  <a:pt x="31686" y="64554"/>
                                  <a:pt x="30556" y="66294"/>
                                </a:cubicBezTo>
                                <a:cubicBezTo>
                                  <a:pt x="26568" y="72352"/>
                                  <a:pt x="18618" y="85789"/>
                                  <a:pt x="23571" y="91643"/>
                                </a:cubicBezTo>
                                <a:cubicBezTo>
                                  <a:pt x="28562" y="97561"/>
                                  <a:pt x="40665" y="97561"/>
                                  <a:pt x="47943" y="97790"/>
                                </a:cubicBezTo>
                                <a:cubicBezTo>
                                  <a:pt x="61036" y="98222"/>
                                  <a:pt x="74155" y="97231"/>
                                  <a:pt x="87224" y="96634"/>
                                </a:cubicBezTo>
                                <a:cubicBezTo>
                                  <a:pt x="112243" y="95466"/>
                                  <a:pt x="135776" y="95415"/>
                                  <a:pt x="157480" y="109550"/>
                                </a:cubicBezTo>
                                <a:cubicBezTo>
                                  <a:pt x="174028" y="120320"/>
                                  <a:pt x="184976" y="137147"/>
                                  <a:pt x="181966" y="157378"/>
                                </a:cubicBezTo>
                                <a:cubicBezTo>
                                  <a:pt x="179146" y="176416"/>
                                  <a:pt x="166205" y="192964"/>
                                  <a:pt x="152387" y="205639"/>
                                </a:cubicBezTo>
                                <a:cubicBezTo>
                                  <a:pt x="135992" y="220650"/>
                                  <a:pt x="116281" y="232334"/>
                                  <a:pt x="95237" y="239522"/>
                                </a:cubicBezTo>
                                <a:cubicBezTo>
                                  <a:pt x="86081" y="242659"/>
                                  <a:pt x="76124" y="245047"/>
                                  <a:pt x="66129" y="245782"/>
                                </a:cubicBezTo>
                                <a:cubicBezTo>
                                  <a:pt x="56134" y="246516"/>
                                  <a:pt x="46101" y="245599"/>
                                  <a:pt x="36792" y="242126"/>
                                </a:cubicBezTo>
                                <a:cubicBezTo>
                                  <a:pt x="17018" y="234721"/>
                                  <a:pt x="5893" y="216941"/>
                                  <a:pt x="2578" y="196647"/>
                                </a:cubicBezTo>
                                <a:cubicBezTo>
                                  <a:pt x="1194" y="188176"/>
                                  <a:pt x="14173" y="184544"/>
                                  <a:pt x="15558" y="193078"/>
                                </a:cubicBezTo>
                                <a:cubicBezTo>
                                  <a:pt x="16434" y="198425"/>
                                  <a:pt x="17666" y="203835"/>
                                  <a:pt x="19850" y="208826"/>
                                </a:cubicBezTo>
                                <a:cubicBezTo>
                                  <a:pt x="37516" y="249060"/>
                                  <a:pt x="92862" y="229654"/>
                                  <a:pt x="120409" y="212852"/>
                                </a:cubicBezTo>
                                <a:cubicBezTo>
                                  <a:pt x="145542" y="197523"/>
                                  <a:pt x="189674" y="157226"/>
                                  <a:pt x="158509" y="127317"/>
                                </a:cubicBezTo>
                                <a:cubicBezTo>
                                  <a:pt x="140564" y="110084"/>
                                  <a:pt x="117424" y="108928"/>
                                  <a:pt x="93980" y="109804"/>
                                </a:cubicBezTo>
                                <a:cubicBezTo>
                                  <a:pt x="80670" y="110287"/>
                                  <a:pt x="67361" y="111341"/>
                                  <a:pt x="54026" y="111341"/>
                                </a:cubicBezTo>
                                <a:cubicBezTo>
                                  <a:pt x="43396" y="111341"/>
                                  <a:pt x="31750" y="111100"/>
                                  <a:pt x="21920" y="106591"/>
                                </a:cubicBezTo>
                                <a:cubicBezTo>
                                  <a:pt x="0" y="96546"/>
                                  <a:pt x="9970" y="68529"/>
                                  <a:pt x="22593" y="54648"/>
                                </a:cubicBezTo>
                                <a:cubicBezTo>
                                  <a:pt x="37211" y="38583"/>
                                  <a:pt x="60985" y="28588"/>
                                  <a:pt x="80467" y="20155"/>
                                </a:cubicBezTo>
                                <a:cubicBezTo>
                                  <a:pt x="102705" y="10528"/>
                                  <a:pt x="128397" y="0"/>
                                  <a:pt x="153111" y="698"/>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8" name="Shape 116598"/>
                        <wps:cNvSpPr/>
                        <wps:spPr>
                          <a:xfrm>
                            <a:off x="1046265" y="56033"/>
                            <a:ext cx="26054" cy="78004"/>
                          </a:xfrm>
                          <a:custGeom>
                            <a:avLst/>
                            <a:gdLst/>
                            <a:ahLst/>
                            <a:cxnLst/>
                            <a:rect l="0" t="0" r="0" b="0"/>
                            <a:pathLst>
                              <a:path w="26054" h="78004">
                                <a:moveTo>
                                  <a:pt x="19337" y="2"/>
                                </a:moveTo>
                                <a:cubicBezTo>
                                  <a:pt x="22701" y="3"/>
                                  <a:pt x="26054" y="2172"/>
                                  <a:pt x="26035" y="6503"/>
                                </a:cubicBezTo>
                                <a:cubicBezTo>
                                  <a:pt x="25895" y="28842"/>
                                  <a:pt x="16459" y="49340"/>
                                  <a:pt x="13894" y="71273"/>
                                </a:cubicBezTo>
                                <a:cubicBezTo>
                                  <a:pt x="13449" y="74905"/>
                                  <a:pt x="11151" y="78004"/>
                                  <a:pt x="7150" y="78004"/>
                                </a:cubicBezTo>
                                <a:cubicBezTo>
                                  <a:pt x="3823" y="78004"/>
                                  <a:pt x="0" y="74892"/>
                                  <a:pt x="419" y="71273"/>
                                </a:cubicBezTo>
                                <a:cubicBezTo>
                                  <a:pt x="2985" y="49429"/>
                                  <a:pt x="12433" y="28651"/>
                                  <a:pt x="12573" y="6503"/>
                                </a:cubicBezTo>
                                <a:cubicBezTo>
                                  <a:pt x="12598" y="2166"/>
                                  <a:pt x="15973" y="0"/>
                                  <a:pt x="19337" y="2"/>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599" name="Shape 116599"/>
                        <wps:cNvSpPr/>
                        <wps:spPr>
                          <a:xfrm>
                            <a:off x="1053948" y="59226"/>
                            <a:ext cx="71755" cy="38376"/>
                          </a:xfrm>
                          <a:custGeom>
                            <a:avLst/>
                            <a:gdLst/>
                            <a:ahLst/>
                            <a:cxnLst/>
                            <a:rect l="0" t="0" r="0" b="0"/>
                            <a:pathLst>
                              <a:path w="71755" h="38376">
                                <a:moveTo>
                                  <a:pt x="51245" y="737"/>
                                </a:moveTo>
                                <a:cubicBezTo>
                                  <a:pt x="58357" y="1588"/>
                                  <a:pt x="64401" y="5258"/>
                                  <a:pt x="68999" y="10694"/>
                                </a:cubicBezTo>
                                <a:cubicBezTo>
                                  <a:pt x="71348" y="13475"/>
                                  <a:pt x="71755" y="17463"/>
                                  <a:pt x="68999" y="20219"/>
                                </a:cubicBezTo>
                                <a:cubicBezTo>
                                  <a:pt x="66586" y="22644"/>
                                  <a:pt x="61823" y="22987"/>
                                  <a:pt x="59474" y="20219"/>
                                </a:cubicBezTo>
                                <a:cubicBezTo>
                                  <a:pt x="57505" y="17881"/>
                                  <a:pt x="56070" y="16510"/>
                                  <a:pt x="53619" y="15164"/>
                                </a:cubicBezTo>
                                <a:cubicBezTo>
                                  <a:pt x="52667" y="14643"/>
                                  <a:pt x="53568" y="15075"/>
                                  <a:pt x="52997" y="14859"/>
                                </a:cubicBezTo>
                                <a:lnTo>
                                  <a:pt x="51397" y="14351"/>
                                </a:lnTo>
                                <a:cubicBezTo>
                                  <a:pt x="51245" y="14313"/>
                                  <a:pt x="49581" y="13957"/>
                                  <a:pt x="50343" y="14084"/>
                                </a:cubicBezTo>
                                <a:cubicBezTo>
                                  <a:pt x="51117" y="14212"/>
                                  <a:pt x="49441" y="14021"/>
                                  <a:pt x="49276" y="14008"/>
                                </a:cubicBezTo>
                                <a:lnTo>
                                  <a:pt x="47612" y="14021"/>
                                </a:lnTo>
                                <a:cubicBezTo>
                                  <a:pt x="47206" y="14021"/>
                                  <a:pt x="46101" y="14122"/>
                                  <a:pt x="47066" y="14008"/>
                                </a:cubicBezTo>
                                <a:cubicBezTo>
                                  <a:pt x="45834" y="14160"/>
                                  <a:pt x="44577" y="14478"/>
                                  <a:pt x="43370" y="14846"/>
                                </a:cubicBezTo>
                                <a:cubicBezTo>
                                  <a:pt x="40843" y="15583"/>
                                  <a:pt x="39891" y="16053"/>
                                  <a:pt x="37541" y="17310"/>
                                </a:cubicBezTo>
                                <a:cubicBezTo>
                                  <a:pt x="28080" y="22352"/>
                                  <a:pt x="20561" y="29553"/>
                                  <a:pt x="12332" y="36411"/>
                                </a:cubicBezTo>
                                <a:cubicBezTo>
                                  <a:pt x="10922" y="37573"/>
                                  <a:pt x="9233" y="38265"/>
                                  <a:pt x="7550" y="38321"/>
                                </a:cubicBezTo>
                                <a:cubicBezTo>
                                  <a:pt x="5867" y="38376"/>
                                  <a:pt x="4191" y="37795"/>
                                  <a:pt x="2807" y="36411"/>
                                </a:cubicBezTo>
                                <a:cubicBezTo>
                                  <a:pt x="406" y="34011"/>
                                  <a:pt x="0" y="29210"/>
                                  <a:pt x="2807" y="26886"/>
                                </a:cubicBezTo>
                                <a:cubicBezTo>
                                  <a:pt x="12484" y="18847"/>
                                  <a:pt x="21895" y="9652"/>
                                  <a:pt x="33452" y="4344"/>
                                </a:cubicBezTo>
                                <a:cubicBezTo>
                                  <a:pt x="39027" y="1765"/>
                                  <a:pt x="45060" y="0"/>
                                  <a:pt x="51245" y="737"/>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0" name="Shape 116600"/>
                        <wps:cNvSpPr/>
                        <wps:spPr>
                          <a:xfrm>
                            <a:off x="1546184" y="64672"/>
                            <a:ext cx="26067" cy="78003"/>
                          </a:xfrm>
                          <a:custGeom>
                            <a:avLst/>
                            <a:gdLst/>
                            <a:ahLst/>
                            <a:cxnLst/>
                            <a:rect l="0" t="0" r="0" b="0"/>
                            <a:pathLst>
                              <a:path w="26067" h="78003">
                                <a:moveTo>
                                  <a:pt x="19348" y="2"/>
                                </a:moveTo>
                                <a:cubicBezTo>
                                  <a:pt x="22714" y="3"/>
                                  <a:pt x="26067" y="2172"/>
                                  <a:pt x="26035" y="6502"/>
                                </a:cubicBezTo>
                                <a:cubicBezTo>
                                  <a:pt x="25895" y="28842"/>
                                  <a:pt x="16472" y="49339"/>
                                  <a:pt x="13894" y="71272"/>
                                </a:cubicBezTo>
                                <a:cubicBezTo>
                                  <a:pt x="13462" y="74892"/>
                                  <a:pt x="11150" y="78003"/>
                                  <a:pt x="7163" y="78003"/>
                                </a:cubicBezTo>
                                <a:cubicBezTo>
                                  <a:pt x="3823" y="78003"/>
                                  <a:pt x="0" y="74879"/>
                                  <a:pt x="419" y="71272"/>
                                </a:cubicBezTo>
                                <a:cubicBezTo>
                                  <a:pt x="3010" y="49416"/>
                                  <a:pt x="12446" y="28639"/>
                                  <a:pt x="12586" y="6502"/>
                                </a:cubicBezTo>
                                <a:cubicBezTo>
                                  <a:pt x="12605" y="2165"/>
                                  <a:pt x="15983" y="0"/>
                                  <a:pt x="19348" y="2"/>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1" name="Shape 116601"/>
                        <wps:cNvSpPr/>
                        <wps:spPr>
                          <a:xfrm>
                            <a:off x="1553894" y="67858"/>
                            <a:ext cx="71729" cy="38379"/>
                          </a:xfrm>
                          <a:custGeom>
                            <a:avLst/>
                            <a:gdLst/>
                            <a:ahLst/>
                            <a:cxnLst/>
                            <a:rect l="0" t="0" r="0" b="0"/>
                            <a:pathLst>
                              <a:path w="71729" h="38379">
                                <a:moveTo>
                                  <a:pt x="51219" y="737"/>
                                </a:moveTo>
                                <a:cubicBezTo>
                                  <a:pt x="58331" y="1588"/>
                                  <a:pt x="64376" y="5271"/>
                                  <a:pt x="68974" y="10706"/>
                                </a:cubicBezTo>
                                <a:cubicBezTo>
                                  <a:pt x="71336" y="13488"/>
                                  <a:pt x="71729" y="17463"/>
                                  <a:pt x="68974" y="20219"/>
                                </a:cubicBezTo>
                                <a:cubicBezTo>
                                  <a:pt x="66561" y="22644"/>
                                  <a:pt x="61811" y="22987"/>
                                  <a:pt x="59461" y="20219"/>
                                </a:cubicBezTo>
                                <a:cubicBezTo>
                                  <a:pt x="57480" y="17881"/>
                                  <a:pt x="56058" y="16523"/>
                                  <a:pt x="53594" y="15164"/>
                                </a:cubicBezTo>
                                <a:cubicBezTo>
                                  <a:pt x="52641" y="14643"/>
                                  <a:pt x="53568" y="15075"/>
                                  <a:pt x="52984" y="14859"/>
                                </a:cubicBezTo>
                                <a:lnTo>
                                  <a:pt x="51397" y="14351"/>
                                </a:lnTo>
                                <a:cubicBezTo>
                                  <a:pt x="51232" y="14313"/>
                                  <a:pt x="49556" y="13957"/>
                                  <a:pt x="50330" y="14097"/>
                                </a:cubicBezTo>
                                <a:cubicBezTo>
                                  <a:pt x="51092" y="14212"/>
                                  <a:pt x="49416" y="14021"/>
                                  <a:pt x="49263" y="14021"/>
                                </a:cubicBezTo>
                                <a:lnTo>
                                  <a:pt x="47599" y="14021"/>
                                </a:lnTo>
                                <a:cubicBezTo>
                                  <a:pt x="47206" y="14034"/>
                                  <a:pt x="46088" y="14122"/>
                                  <a:pt x="47053" y="14008"/>
                                </a:cubicBezTo>
                                <a:cubicBezTo>
                                  <a:pt x="45809" y="14160"/>
                                  <a:pt x="44564" y="14491"/>
                                  <a:pt x="43358" y="14846"/>
                                </a:cubicBezTo>
                                <a:cubicBezTo>
                                  <a:pt x="40830" y="15596"/>
                                  <a:pt x="39865" y="16053"/>
                                  <a:pt x="37528" y="17310"/>
                                </a:cubicBezTo>
                                <a:cubicBezTo>
                                  <a:pt x="28067" y="22365"/>
                                  <a:pt x="20548" y="29553"/>
                                  <a:pt x="12306" y="36411"/>
                                </a:cubicBezTo>
                                <a:cubicBezTo>
                                  <a:pt x="10909" y="37579"/>
                                  <a:pt x="9223" y="38271"/>
                                  <a:pt x="7539" y="38325"/>
                                </a:cubicBezTo>
                                <a:cubicBezTo>
                                  <a:pt x="5855" y="38379"/>
                                  <a:pt x="4172" y="37795"/>
                                  <a:pt x="2781" y="36411"/>
                                </a:cubicBezTo>
                                <a:cubicBezTo>
                                  <a:pt x="381" y="34011"/>
                                  <a:pt x="0" y="29223"/>
                                  <a:pt x="2781" y="26886"/>
                                </a:cubicBezTo>
                                <a:cubicBezTo>
                                  <a:pt x="12459" y="18847"/>
                                  <a:pt x="21869" y="9665"/>
                                  <a:pt x="33439" y="4344"/>
                                </a:cubicBezTo>
                                <a:cubicBezTo>
                                  <a:pt x="39001" y="1778"/>
                                  <a:pt x="45047" y="0"/>
                                  <a:pt x="51219" y="737"/>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2" name="Shape 116602"/>
                        <wps:cNvSpPr/>
                        <wps:spPr>
                          <a:xfrm>
                            <a:off x="990841" y="168330"/>
                            <a:ext cx="865645" cy="27578"/>
                          </a:xfrm>
                          <a:custGeom>
                            <a:avLst/>
                            <a:gdLst/>
                            <a:ahLst/>
                            <a:cxnLst/>
                            <a:rect l="0" t="0" r="0" b="0"/>
                            <a:pathLst>
                              <a:path w="865645" h="27578">
                                <a:moveTo>
                                  <a:pt x="9325" y="216"/>
                                </a:moveTo>
                                <a:cubicBezTo>
                                  <a:pt x="11058" y="0"/>
                                  <a:pt x="12909" y="416"/>
                                  <a:pt x="14580" y="1759"/>
                                </a:cubicBezTo>
                                <a:cubicBezTo>
                                  <a:pt x="19558" y="5759"/>
                                  <a:pt x="28702" y="6433"/>
                                  <a:pt x="34811" y="7207"/>
                                </a:cubicBezTo>
                                <a:cubicBezTo>
                                  <a:pt x="45479" y="8553"/>
                                  <a:pt x="56286" y="8934"/>
                                  <a:pt x="67031" y="9163"/>
                                </a:cubicBezTo>
                                <a:cubicBezTo>
                                  <a:pt x="90056" y="9671"/>
                                  <a:pt x="113106" y="8833"/>
                                  <a:pt x="136131" y="9290"/>
                                </a:cubicBezTo>
                                <a:cubicBezTo>
                                  <a:pt x="163792" y="9836"/>
                                  <a:pt x="191211" y="12300"/>
                                  <a:pt x="218948" y="11868"/>
                                </a:cubicBezTo>
                                <a:cubicBezTo>
                                  <a:pt x="253010" y="11335"/>
                                  <a:pt x="287045" y="10039"/>
                                  <a:pt x="321119" y="9899"/>
                                </a:cubicBezTo>
                                <a:cubicBezTo>
                                  <a:pt x="390004" y="9608"/>
                                  <a:pt x="458838" y="7118"/>
                                  <a:pt x="527698" y="6293"/>
                                </a:cubicBezTo>
                                <a:cubicBezTo>
                                  <a:pt x="589115" y="5543"/>
                                  <a:pt x="650392" y="6648"/>
                                  <a:pt x="711683" y="10852"/>
                                </a:cubicBezTo>
                                <a:cubicBezTo>
                                  <a:pt x="736943" y="12592"/>
                                  <a:pt x="762280" y="14179"/>
                                  <a:pt x="787629" y="13786"/>
                                </a:cubicBezTo>
                                <a:cubicBezTo>
                                  <a:pt x="808520" y="13455"/>
                                  <a:pt x="831545" y="12744"/>
                                  <a:pt x="850963" y="4083"/>
                                </a:cubicBezTo>
                                <a:cubicBezTo>
                                  <a:pt x="858799" y="578"/>
                                  <a:pt x="865645" y="12186"/>
                                  <a:pt x="857758" y="15716"/>
                                </a:cubicBezTo>
                                <a:cubicBezTo>
                                  <a:pt x="835266" y="25749"/>
                                  <a:pt x="809498" y="27019"/>
                                  <a:pt x="785228" y="27273"/>
                                </a:cubicBezTo>
                                <a:cubicBezTo>
                                  <a:pt x="756082" y="27578"/>
                                  <a:pt x="726973" y="25368"/>
                                  <a:pt x="697916" y="23361"/>
                                </a:cubicBezTo>
                                <a:cubicBezTo>
                                  <a:pt x="632409" y="18828"/>
                                  <a:pt x="566674" y="19005"/>
                                  <a:pt x="501053" y="20148"/>
                                </a:cubicBezTo>
                                <a:cubicBezTo>
                                  <a:pt x="429984" y="21368"/>
                                  <a:pt x="358915" y="22308"/>
                                  <a:pt x="287871" y="23577"/>
                                </a:cubicBezTo>
                                <a:cubicBezTo>
                                  <a:pt x="252908" y="24200"/>
                                  <a:pt x="217945" y="26143"/>
                                  <a:pt x="182956" y="25216"/>
                                </a:cubicBezTo>
                                <a:cubicBezTo>
                                  <a:pt x="160096" y="24619"/>
                                  <a:pt x="137490" y="22549"/>
                                  <a:pt x="114592" y="22676"/>
                                </a:cubicBezTo>
                                <a:cubicBezTo>
                                  <a:pt x="92774" y="22790"/>
                                  <a:pt x="70917" y="23247"/>
                                  <a:pt x="49136" y="21914"/>
                                </a:cubicBezTo>
                                <a:cubicBezTo>
                                  <a:pt x="34836" y="21050"/>
                                  <a:pt x="16764" y="20694"/>
                                  <a:pt x="5067" y="11284"/>
                                </a:cubicBezTo>
                                <a:cubicBezTo>
                                  <a:pt x="0" y="7207"/>
                                  <a:pt x="4127" y="866"/>
                                  <a:pt x="9325" y="216"/>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3" name="Shape 116603"/>
                        <wps:cNvSpPr/>
                        <wps:spPr>
                          <a:xfrm>
                            <a:off x="1268969" y="32117"/>
                            <a:ext cx="53378" cy="125321"/>
                          </a:xfrm>
                          <a:custGeom>
                            <a:avLst/>
                            <a:gdLst/>
                            <a:ahLst/>
                            <a:cxnLst/>
                            <a:rect l="0" t="0" r="0" b="0"/>
                            <a:pathLst>
                              <a:path w="53378" h="125321">
                                <a:moveTo>
                                  <a:pt x="44185" y="136"/>
                                </a:moveTo>
                                <a:cubicBezTo>
                                  <a:pt x="49190" y="543"/>
                                  <a:pt x="53378" y="7037"/>
                                  <a:pt x="48730" y="11580"/>
                                </a:cubicBezTo>
                                <a:cubicBezTo>
                                  <a:pt x="34900" y="25055"/>
                                  <a:pt x="24168" y="41247"/>
                                  <a:pt x="18872" y="59942"/>
                                </a:cubicBezTo>
                                <a:cubicBezTo>
                                  <a:pt x="13640" y="78382"/>
                                  <a:pt x="14021" y="97686"/>
                                  <a:pt x="18149" y="116304"/>
                                </a:cubicBezTo>
                                <a:cubicBezTo>
                                  <a:pt x="19088" y="120527"/>
                                  <a:pt x="16313" y="123534"/>
                                  <a:pt x="13067" y="124427"/>
                                </a:cubicBezTo>
                                <a:cubicBezTo>
                                  <a:pt x="9820" y="125321"/>
                                  <a:pt x="6102" y="124102"/>
                                  <a:pt x="5156" y="119873"/>
                                </a:cubicBezTo>
                                <a:cubicBezTo>
                                  <a:pt x="521" y="98930"/>
                                  <a:pt x="0" y="77125"/>
                                  <a:pt x="5893" y="56360"/>
                                </a:cubicBezTo>
                                <a:cubicBezTo>
                                  <a:pt x="11799" y="35507"/>
                                  <a:pt x="23749" y="17104"/>
                                  <a:pt x="39205" y="2055"/>
                                </a:cubicBezTo>
                                <a:cubicBezTo>
                                  <a:pt x="40758" y="540"/>
                                  <a:pt x="42516" y="0"/>
                                  <a:pt x="44185" y="136"/>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4" name="Shape 116604"/>
                        <wps:cNvSpPr/>
                        <wps:spPr>
                          <a:xfrm>
                            <a:off x="1330704" y="36989"/>
                            <a:ext cx="69301" cy="108955"/>
                          </a:xfrm>
                          <a:custGeom>
                            <a:avLst/>
                            <a:gdLst/>
                            <a:ahLst/>
                            <a:cxnLst/>
                            <a:rect l="0" t="0" r="0" b="0"/>
                            <a:pathLst>
                              <a:path w="69301" h="108955">
                                <a:moveTo>
                                  <a:pt x="59192" y="1003"/>
                                </a:moveTo>
                                <a:cubicBezTo>
                                  <a:pt x="63831" y="0"/>
                                  <a:pt x="69301" y="5329"/>
                                  <a:pt x="66777" y="11130"/>
                                </a:cubicBezTo>
                                <a:cubicBezTo>
                                  <a:pt x="59474" y="24922"/>
                                  <a:pt x="55486" y="40365"/>
                                  <a:pt x="52603" y="55605"/>
                                </a:cubicBezTo>
                                <a:cubicBezTo>
                                  <a:pt x="49695" y="71036"/>
                                  <a:pt x="48158" y="86758"/>
                                  <a:pt x="48184" y="102443"/>
                                </a:cubicBezTo>
                                <a:cubicBezTo>
                                  <a:pt x="48184" y="106786"/>
                                  <a:pt x="44822" y="108955"/>
                                  <a:pt x="41458" y="108953"/>
                                </a:cubicBezTo>
                                <a:cubicBezTo>
                                  <a:pt x="38093" y="108951"/>
                                  <a:pt x="34728" y="106780"/>
                                  <a:pt x="34722" y="102443"/>
                                </a:cubicBezTo>
                                <a:cubicBezTo>
                                  <a:pt x="34709" y="85565"/>
                                  <a:pt x="36500" y="68623"/>
                                  <a:pt x="39624" y="52037"/>
                                </a:cubicBezTo>
                                <a:lnTo>
                                  <a:pt x="41568" y="44096"/>
                                </a:lnTo>
                                <a:lnTo>
                                  <a:pt x="15710" y="67721"/>
                                </a:lnTo>
                                <a:cubicBezTo>
                                  <a:pt x="9525" y="73804"/>
                                  <a:pt x="0" y="64279"/>
                                  <a:pt x="6185" y="58196"/>
                                </a:cubicBezTo>
                                <a:cubicBezTo>
                                  <a:pt x="23457" y="41242"/>
                                  <a:pt x="45187" y="27272"/>
                                  <a:pt x="55156" y="4335"/>
                                </a:cubicBezTo>
                                <a:cubicBezTo>
                                  <a:pt x="56191" y="2376"/>
                                  <a:pt x="57645" y="1338"/>
                                  <a:pt x="59192" y="1003"/>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5" name="Shape 116605"/>
                        <wps:cNvSpPr/>
                        <wps:spPr>
                          <a:xfrm>
                            <a:off x="1639581" y="38617"/>
                            <a:ext cx="39179" cy="114909"/>
                          </a:xfrm>
                          <a:custGeom>
                            <a:avLst/>
                            <a:gdLst/>
                            <a:ahLst/>
                            <a:cxnLst/>
                            <a:rect l="0" t="0" r="0" b="0"/>
                            <a:pathLst>
                              <a:path w="39179" h="114909">
                                <a:moveTo>
                                  <a:pt x="17043" y="1003"/>
                                </a:moveTo>
                                <a:cubicBezTo>
                                  <a:pt x="20853" y="0"/>
                                  <a:pt x="23965" y="2311"/>
                                  <a:pt x="25324" y="5702"/>
                                </a:cubicBezTo>
                                <a:cubicBezTo>
                                  <a:pt x="39179" y="39929"/>
                                  <a:pt x="27305" y="77191"/>
                                  <a:pt x="14554" y="109791"/>
                                </a:cubicBezTo>
                                <a:cubicBezTo>
                                  <a:pt x="12992" y="113785"/>
                                  <a:pt x="8960" y="114909"/>
                                  <a:pt x="5712" y="114025"/>
                                </a:cubicBezTo>
                                <a:cubicBezTo>
                                  <a:pt x="2463" y="113141"/>
                                  <a:pt x="0" y="110248"/>
                                  <a:pt x="1575" y="106210"/>
                                </a:cubicBezTo>
                                <a:cubicBezTo>
                                  <a:pt x="13487" y="75730"/>
                                  <a:pt x="25324" y="41338"/>
                                  <a:pt x="12344" y="9284"/>
                                </a:cubicBezTo>
                                <a:cubicBezTo>
                                  <a:pt x="10985" y="5918"/>
                                  <a:pt x="13843" y="1854"/>
                                  <a:pt x="17043" y="1003"/>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6" name="Shape 116606"/>
                        <wps:cNvSpPr/>
                        <wps:spPr>
                          <a:xfrm>
                            <a:off x="1453538" y="67474"/>
                            <a:ext cx="25654" cy="61328"/>
                          </a:xfrm>
                          <a:custGeom>
                            <a:avLst/>
                            <a:gdLst/>
                            <a:ahLst/>
                            <a:cxnLst/>
                            <a:rect l="0" t="0" r="0" b="0"/>
                            <a:pathLst>
                              <a:path w="25654" h="61328">
                                <a:moveTo>
                                  <a:pt x="21616" y="1753"/>
                                </a:moveTo>
                                <a:cubicBezTo>
                                  <a:pt x="24879" y="3670"/>
                                  <a:pt x="25654" y="7709"/>
                                  <a:pt x="24016" y="10960"/>
                                </a:cubicBezTo>
                                <a:cubicBezTo>
                                  <a:pt x="23584" y="11824"/>
                                  <a:pt x="23165" y="12700"/>
                                  <a:pt x="22771" y="13576"/>
                                </a:cubicBezTo>
                                <a:lnTo>
                                  <a:pt x="22441" y="14313"/>
                                </a:lnTo>
                                <a:lnTo>
                                  <a:pt x="22136" y="15087"/>
                                </a:lnTo>
                                <a:cubicBezTo>
                                  <a:pt x="21387" y="16954"/>
                                  <a:pt x="20701" y="18860"/>
                                  <a:pt x="20066" y="20777"/>
                                </a:cubicBezTo>
                                <a:cubicBezTo>
                                  <a:pt x="18834" y="24574"/>
                                  <a:pt x="17780" y="28448"/>
                                  <a:pt x="16878" y="32347"/>
                                </a:cubicBezTo>
                                <a:cubicBezTo>
                                  <a:pt x="15951" y="36360"/>
                                  <a:pt x="15189" y="40411"/>
                                  <a:pt x="14593" y="44501"/>
                                </a:cubicBezTo>
                                <a:lnTo>
                                  <a:pt x="14465" y="45403"/>
                                </a:lnTo>
                                <a:lnTo>
                                  <a:pt x="14364" y="46266"/>
                                </a:lnTo>
                                <a:cubicBezTo>
                                  <a:pt x="14237" y="47308"/>
                                  <a:pt x="14135" y="48349"/>
                                  <a:pt x="14034" y="49378"/>
                                </a:cubicBezTo>
                                <a:cubicBezTo>
                                  <a:pt x="13856" y="51117"/>
                                  <a:pt x="13729" y="52845"/>
                                  <a:pt x="13653" y="54597"/>
                                </a:cubicBezTo>
                                <a:cubicBezTo>
                                  <a:pt x="13475" y="58242"/>
                                  <a:pt x="10719" y="61328"/>
                                  <a:pt x="6922" y="61328"/>
                                </a:cubicBezTo>
                                <a:cubicBezTo>
                                  <a:pt x="3416" y="61328"/>
                                  <a:pt x="0" y="58229"/>
                                  <a:pt x="191" y="54597"/>
                                </a:cubicBezTo>
                                <a:cubicBezTo>
                                  <a:pt x="1029" y="37516"/>
                                  <a:pt x="4699" y="19533"/>
                                  <a:pt x="12395" y="4166"/>
                                </a:cubicBezTo>
                                <a:cubicBezTo>
                                  <a:pt x="14034" y="902"/>
                                  <a:pt x="18618" y="0"/>
                                  <a:pt x="21616" y="1753"/>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7" name="Shape 116607"/>
                        <wps:cNvSpPr/>
                        <wps:spPr>
                          <a:xfrm>
                            <a:off x="1429205" y="87416"/>
                            <a:ext cx="68745" cy="15513"/>
                          </a:xfrm>
                          <a:custGeom>
                            <a:avLst/>
                            <a:gdLst/>
                            <a:ahLst/>
                            <a:cxnLst/>
                            <a:rect l="0" t="0" r="0" b="0"/>
                            <a:pathLst>
                              <a:path w="68745" h="15513">
                                <a:moveTo>
                                  <a:pt x="35967" y="373"/>
                                </a:moveTo>
                                <a:cubicBezTo>
                                  <a:pt x="45095" y="0"/>
                                  <a:pt x="54204" y="70"/>
                                  <a:pt x="63145" y="1822"/>
                                </a:cubicBezTo>
                                <a:cubicBezTo>
                                  <a:pt x="66726" y="2534"/>
                                  <a:pt x="68745" y="6801"/>
                                  <a:pt x="67844" y="10102"/>
                                </a:cubicBezTo>
                                <a:cubicBezTo>
                                  <a:pt x="66828" y="13798"/>
                                  <a:pt x="63132" y="15513"/>
                                  <a:pt x="59563" y="14801"/>
                                </a:cubicBezTo>
                                <a:cubicBezTo>
                                  <a:pt x="57226" y="14344"/>
                                  <a:pt x="57328" y="14370"/>
                                  <a:pt x="55156" y="14179"/>
                                </a:cubicBezTo>
                                <a:cubicBezTo>
                                  <a:pt x="53111" y="13989"/>
                                  <a:pt x="51067" y="13900"/>
                                  <a:pt x="49022" y="13836"/>
                                </a:cubicBezTo>
                                <a:cubicBezTo>
                                  <a:pt x="44539" y="13722"/>
                                  <a:pt x="40056" y="13836"/>
                                  <a:pt x="35573" y="14001"/>
                                </a:cubicBezTo>
                                <a:cubicBezTo>
                                  <a:pt x="26619" y="14344"/>
                                  <a:pt x="17653" y="15030"/>
                                  <a:pt x="8674" y="15043"/>
                                </a:cubicBezTo>
                                <a:cubicBezTo>
                                  <a:pt x="0" y="15068"/>
                                  <a:pt x="13" y="1606"/>
                                  <a:pt x="8674" y="1581"/>
                                </a:cubicBezTo>
                                <a:cubicBezTo>
                                  <a:pt x="17692" y="1562"/>
                                  <a:pt x="26839" y="746"/>
                                  <a:pt x="35967" y="373"/>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8" name="Shape 116608"/>
                        <wps:cNvSpPr/>
                        <wps:spPr>
                          <a:xfrm>
                            <a:off x="1413419" y="206003"/>
                            <a:ext cx="83883" cy="76285"/>
                          </a:xfrm>
                          <a:custGeom>
                            <a:avLst/>
                            <a:gdLst/>
                            <a:ahLst/>
                            <a:cxnLst/>
                            <a:rect l="0" t="0" r="0" b="0"/>
                            <a:pathLst>
                              <a:path w="83883" h="76285">
                                <a:moveTo>
                                  <a:pt x="22822" y="1879"/>
                                </a:moveTo>
                                <a:cubicBezTo>
                                  <a:pt x="28270" y="0"/>
                                  <a:pt x="33668" y="6998"/>
                                  <a:pt x="30429" y="11760"/>
                                </a:cubicBezTo>
                                <a:lnTo>
                                  <a:pt x="24867" y="24893"/>
                                </a:lnTo>
                                <a:lnTo>
                                  <a:pt x="30613" y="18597"/>
                                </a:lnTo>
                                <a:cubicBezTo>
                                  <a:pt x="35700" y="14443"/>
                                  <a:pt x="41472" y="11226"/>
                                  <a:pt x="48019" y="9665"/>
                                </a:cubicBezTo>
                                <a:cubicBezTo>
                                  <a:pt x="52895" y="8509"/>
                                  <a:pt x="57785" y="12852"/>
                                  <a:pt x="56299" y="17945"/>
                                </a:cubicBezTo>
                                <a:cubicBezTo>
                                  <a:pt x="54204" y="25146"/>
                                  <a:pt x="51905" y="32296"/>
                                  <a:pt x="50000" y="39548"/>
                                </a:cubicBezTo>
                                <a:cubicBezTo>
                                  <a:pt x="49225" y="42532"/>
                                  <a:pt x="48552" y="45517"/>
                                  <a:pt x="47993" y="48552"/>
                                </a:cubicBezTo>
                                <a:lnTo>
                                  <a:pt x="47849" y="49524"/>
                                </a:lnTo>
                                <a:lnTo>
                                  <a:pt x="47714" y="51016"/>
                                </a:lnTo>
                                <a:cubicBezTo>
                                  <a:pt x="47638" y="52197"/>
                                  <a:pt x="47714" y="53340"/>
                                  <a:pt x="47701" y="54508"/>
                                </a:cubicBezTo>
                                <a:cubicBezTo>
                                  <a:pt x="47701" y="56109"/>
                                  <a:pt x="47244" y="53492"/>
                                  <a:pt x="47714" y="54521"/>
                                </a:cubicBezTo>
                                <a:lnTo>
                                  <a:pt x="47935" y="55329"/>
                                </a:lnTo>
                                <a:lnTo>
                                  <a:pt x="48271" y="55376"/>
                                </a:lnTo>
                                <a:lnTo>
                                  <a:pt x="49466" y="55385"/>
                                </a:lnTo>
                                <a:cubicBezTo>
                                  <a:pt x="49873" y="55372"/>
                                  <a:pt x="51359" y="55105"/>
                                  <a:pt x="49720" y="55385"/>
                                </a:cubicBezTo>
                                <a:cubicBezTo>
                                  <a:pt x="50508" y="55245"/>
                                  <a:pt x="51283" y="55092"/>
                                  <a:pt x="52057" y="54902"/>
                                </a:cubicBezTo>
                                <a:cubicBezTo>
                                  <a:pt x="53658" y="54496"/>
                                  <a:pt x="55232" y="53975"/>
                                  <a:pt x="56781" y="53391"/>
                                </a:cubicBezTo>
                                <a:cubicBezTo>
                                  <a:pt x="61176" y="51765"/>
                                  <a:pt x="65354" y="49543"/>
                                  <a:pt x="69469" y="47320"/>
                                </a:cubicBezTo>
                                <a:cubicBezTo>
                                  <a:pt x="77101" y="43193"/>
                                  <a:pt x="83883" y="54826"/>
                                  <a:pt x="76264" y="58941"/>
                                </a:cubicBezTo>
                                <a:cubicBezTo>
                                  <a:pt x="68415" y="63182"/>
                                  <a:pt x="59969" y="67653"/>
                                  <a:pt x="50978" y="68694"/>
                                </a:cubicBezTo>
                                <a:cubicBezTo>
                                  <a:pt x="46241" y="69240"/>
                                  <a:pt x="41288" y="68211"/>
                                  <a:pt x="37973" y="64554"/>
                                </a:cubicBezTo>
                                <a:cubicBezTo>
                                  <a:pt x="34633" y="60858"/>
                                  <a:pt x="33909" y="55575"/>
                                  <a:pt x="34265" y="50774"/>
                                </a:cubicBezTo>
                                <a:cubicBezTo>
                                  <a:pt x="34735" y="44552"/>
                                  <a:pt x="36132" y="38417"/>
                                  <a:pt x="37845" y="32356"/>
                                </a:cubicBezTo>
                                <a:lnTo>
                                  <a:pt x="38730" y="29448"/>
                                </a:lnTo>
                                <a:lnTo>
                                  <a:pt x="38210" y="29723"/>
                                </a:lnTo>
                                <a:cubicBezTo>
                                  <a:pt x="34268" y="33051"/>
                                  <a:pt x="30842" y="37154"/>
                                  <a:pt x="27902" y="41440"/>
                                </a:cubicBezTo>
                                <a:cubicBezTo>
                                  <a:pt x="21590" y="50660"/>
                                  <a:pt x="16891" y="60769"/>
                                  <a:pt x="13386" y="71285"/>
                                </a:cubicBezTo>
                                <a:cubicBezTo>
                                  <a:pt x="12224" y="74764"/>
                                  <a:pt x="8836" y="76285"/>
                                  <a:pt x="5780" y="75952"/>
                                </a:cubicBezTo>
                                <a:cubicBezTo>
                                  <a:pt x="2724" y="75619"/>
                                  <a:pt x="0" y="73431"/>
                                  <a:pt x="165" y="69494"/>
                                </a:cubicBezTo>
                                <a:lnTo>
                                  <a:pt x="480" y="67714"/>
                                </a:lnTo>
                                <a:lnTo>
                                  <a:pt x="406" y="67704"/>
                                </a:lnTo>
                                <a:lnTo>
                                  <a:pt x="524" y="67462"/>
                                </a:lnTo>
                                <a:lnTo>
                                  <a:pt x="6401" y="34239"/>
                                </a:lnTo>
                                <a:cubicBezTo>
                                  <a:pt x="8191" y="28435"/>
                                  <a:pt x="10338" y="22771"/>
                                  <a:pt x="12713" y="17183"/>
                                </a:cubicBezTo>
                                <a:lnTo>
                                  <a:pt x="15750" y="11096"/>
                                </a:lnTo>
                                <a:lnTo>
                                  <a:pt x="15418" y="9830"/>
                                </a:lnTo>
                                <a:lnTo>
                                  <a:pt x="15532" y="9665"/>
                                </a:lnTo>
                                <a:lnTo>
                                  <a:pt x="15661" y="9569"/>
                                </a:lnTo>
                                <a:lnTo>
                                  <a:pt x="17494" y="7600"/>
                                </a:lnTo>
                                <a:lnTo>
                                  <a:pt x="18809" y="4966"/>
                                </a:lnTo>
                                <a:lnTo>
                                  <a:pt x="19323" y="5636"/>
                                </a:lnTo>
                                <a:lnTo>
                                  <a:pt x="22822" y="1879"/>
                                </a:lnTo>
                                <a:close/>
                              </a:path>
                            </a:pathLst>
                          </a:custGeom>
                          <a:ln w="0" cap="flat">
                            <a:miter lim="127000"/>
                          </a:ln>
                        </wps:spPr>
                        <wps:style>
                          <a:lnRef idx="0">
                            <a:srgbClr val="000000"/>
                          </a:lnRef>
                          <a:fillRef idx="1">
                            <a:srgbClr val="7B7B7A"/>
                          </a:fillRef>
                          <a:effectRef idx="0">
                            <a:scrgbClr r="0" g="0" b="0"/>
                          </a:effectRef>
                          <a:fontRef idx="none"/>
                        </wps:style>
                        <wps:bodyPr/>
                      </wps:wsp>
                      <wps:wsp>
                        <wps:cNvPr id="116609" name="Shape 116609"/>
                        <wps:cNvSpPr/>
                        <wps:spPr>
                          <a:xfrm>
                            <a:off x="1258866" y="268765"/>
                            <a:ext cx="26060" cy="78003"/>
                          </a:xfrm>
                          <a:custGeom>
                            <a:avLst/>
                            <a:gdLst/>
                            <a:ahLst/>
                            <a:cxnLst/>
                            <a:rect l="0" t="0" r="0" b="0"/>
                            <a:pathLst>
                              <a:path w="26060" h="78003">
                                <a:moveTo>
                                  <a:pt x="19341" y="2"/>
                                </a:moveTo>
                                <a:cubicBezTo>
                                  <a:pt x="22708" y="3"/>
                                  <a:pt x="26060" y="2172"/>
                                  <a:pt x="26035" y="6502"/>
                                </a:cubicBezTo>
                                <a:cubicBezTo>
                                  <a:pt x="25883" y="28854"/>
                                  <a:pt x="16459" y="49339"/>
                                  <a:pt x="13881" y="71285"/>
                                </a:cubicBezTo>
                                <a:cubicBezTo>
                                  <a:pt x="13475" y="74904"/>
                                  <a:pt x="11151" y="78003"/>
                                  <a:pt x="7150" y="78003"/>
                                </a:cubicBezTo>
                                <a:cubicBezTo>
                                  <a:pt x="3823" y="78003"/>
                                  <a:pt x="0" y="74892"/>
                                  <a:pt x="419" y="71285"/>
                                </a:cubicBezTo>
                                <a:cubicBezTo>
                                  <a:pt x="2985" y="49428"/>
                                  <a:pt x="12421" y="28651"/>
                                  <a:pt x="12560" y="6502"/>
                                </a:cubicBezTo>
                                <a:cubicBezTo>
                                  <a:pt x="12592" y="2165"/>
                                  <a:pt x="15973" y="0"/>
                                  <a:pt x="19341" y="2"/>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0" name="Shape 116610"/>
                        <wps:cNvSpPr/>
                        <wps:spPr>
                          <a:xfrm>
                            <a:off x="1266569" y="271957"/>
                            <a:ext cx="71729" cy="38379"/>
                          </a:xfrm>
                          <a:custGeom>
                            <a:avLst/>
                            <a:gdLst/>
                            <a:ahLst/>
                            <a:cxnLst/>
                            <a:rect l="0" t="0" r="0" b="0"/>
                            <a:pathLst>
                              <a:path w="71729" h="38379">
                                <a:moveTo>
                                  <a:pt x="51232" y="724"/>
                                </a:moveTo>
                                <a:cubicBezTo>
                                  <a:pt x="58331" y="1588"/>
                                  <a:pt x="64376" y="5271"/>
                                  <a:pt x="68974" y="10706"/>
                                </a:cubicBezTo>
                                <a:cubicBezTo>
                                  <a:pt x="71336" y="13475"/>
                                  <a:pt x="71729" y="17475"/>
                                  <a:pt x="68974" y="20219"/>
                                </a:cubicBezTo>
                                <a:cubicBezTo>
                                  <a:pt x="66561" y="22632"/>
                                  <a:pt x="61811" y="22987"/>
                                  <a:pt x="59461" y="20219"/>
                                </a:cubicBezTo>
                                <a:cubicBezTo>
                                  <a:pt x="57480" y="17881"/>
                                  <a:pt x="56058" y="16523"/>
                                  <a:pt x="53581" y="15164"/>
                                </a:cubicBezTo>
                                <a:cubicBezTo>
                                  <a:pt x="52641" y="14643"/>
                                  <a:pt x="53556" y="15075"/>
                                  <a:pt x="52997" y="14859"/>
                                </a:cubicBezTo>
                                <a:lnTo>
                                  <a:pt x="51384" y="14351"/>
                                </a:lnTo>
                                <a:cubicBezTo>
                                  <a:pt x="51232" y="14313"/>
                                  <a:pt x="49543" y="13957"/>
                                  <a:pt x="50330" y="14084"/>
                                </a:cubicBezTo>
                                <a:cubicBezTo>
                                  <a:pt x="51105" y="14212"/>
                                  <a:pt x="49416" y="14008"/>
                                  <a:pt x="49263" y="14008"/>
                                </a:cubicBezTo>
                                <a:lnTo>
                                  <a:pt x="47599" y="14008"/>
                                </a:lnTo>
                                <a:cubicBezTo>
                                  <a:pt x="47206" y="14021"/>
                                  <a:pt x="46088" y="14122"/>
                                  <a:pt x="47053" y="13995"/>
                                </a:cubicBezTo>
                                <a:cubicBezTo>
                                  <a:pt x="45796" y="14160"/>
                                  <a:pt x="44564" y="14478"/>
                                  <a:pt x="43358" y="14846"/>
                                </a:cubicBezTo>
                                <a:cubicBezTo>
                                  <a:pt x="40830" y="15583"/>
                                  <a:pt x="39865" y="16040"/>
                                  <a:pt x="37528" y="17297"/>
                                </a:cubicBezTo>
                                <a:cubicBezTo>
                                  <a:pt x="28067" y="22365"/>
                                  <a:pt x="20548" y="29553"/>
                                  <a:pt x="12293" y="36411"/>
                                </a:cubicBezTo>
                                <a:cubicBezTo>
                                  <a:pt x="10903" y="37579"/>
                                  <a:pt x="9217" y="38271"/>
                                  <a:pt x="7532" y="38325"/>
                                </a:cubicBezTo>
                                <a:cubicBezTo>
                                  <a:pt x="5848" y="38379"/>
                                  <a:pt x="4165" y="37795"/>
                                  <a:pt x="2781" y="36411"/>
                                </a:cubicBezTo>
                                <a:cubicBezTo>
                                  <a:pt x="381" y="34011"/>
                                  <a:pt x="0" y="29223"/>
                                  <a:pt x="2781" y="26886"/>
                                </a:cubicBezTo>
                                <a:cubicBezTo>
                                  <a:pt x="12459" y="18834"/>
                                  <a:pt x="21882" y="9665"/>
                                  <a:pt x="33439" y="4344"/>
                                </a:cubicBezTo>
                                <a:cubicBezTo>
                                  <a:pt x="39001" y="1765"/>
                                  <a:pt x="45047" y="0"/>
                                  <a:pt x="51232" y="724"/>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1" name="Shape 116611"/>
                        <wps:cNvSpPr/>
                        <wps:spPr>
                          <a:xfrm>
                            <a:off x="981645" y="236215"/>
                            <a:ext cx="53385" cy="125322"/>
                          </a:xfrm>
                          <a:custGeom>
                            <a:avLst/>
                            <a:gdLst/>
                            <a:ahLst/>
                            <a:cxnLst/>
                            <a:rect l="0" t="0" r="0" b="0"/>
                            <a:pathLst>
                              <a:path w="53385" h="125322">
                                <a:moveTo>
                                  <a:pt x="44186" y="135"/>
                                </a:moveTo>
                                <a:cubicBezTo>
                                  <a:pt x="49194" y="539"/>
                                  <a:pt x="53385" y="7028"/>
                                  <a:pt x="48717" y="11581"/>
                                </a:cubicBezTo>
                                <a:cubicBezTo>
                                  <a:pt x="34887" y="25043"/>
                                  <a:pt x="24156" y="41248"/>
                                  <a:pt x="18860" y="59942"/>
                                </a:cubicBezTo>
                                <a:cubicBezTo>
                                  <a:pt x="13640" y="78383"/>
                                  <a:pt x="14021" y="97687"/>
                                  <a:pt x="18148" y="116292"/>
                                </a:cubicBezTo>
                                <a:cubicBezTo>
                                  <a:pt x="19082" y="120521"/>
                                  <a:pt x="16307" y="123531"/>
                                  <a:pt x="13062" y="124427"/>
                                </a:cubicBezTo>
                                <a:cubicBezTo>
                                  <a:pt x="9817" y="125322"/>
                                  <a:pt x="6102" y="124103"/>
                                  <a:pt x="5156" y="119874"/>
                                </a:cubicBezTo>
                                <a:cubicBezTo>
                                  <a:pt x="521" y="98931"/>
                                  <a:pt x="0" y="77126"/>
                                  <a:pt x="5880" y="56348"/>
                                </a:cubicBezTo>
                                <a:cubicBezTo>
                                  <a:pt x="11786" y="35508"/>
                                  <a:pt x="23749" y="17105"/>
                                  <a:pt x="39205" y="2056"/>
                                </a:cubicBezTo>
                                <a:cubicBezTo>
                                  <a:pt x="40758" y="541"/>
                                  <a:pt x="42517" y="0"/>
                                  <a:pt x="44186" y="135"/>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2" name="Shape 116612"/>
                        <wps:cNvSpPr/>
                        <wps:spPr>
                          <a:xfrm>
                            <a:off x="1043376" y="241095"/>
                            <a:ext cx="69304" cy="108942"/>
                          </a:xfrm>
                          <a:custGeom>
                            <a:avLst/>
                            <a:gdLst/>
                            <a:ahLst/>
                            <a:cxnLst/>
                            <a:rect l="0" t="0" r="0" b="0"/>
                            <a:pathLst>
                              <a:path w="69304" h="108942">
                                <a:moveTo>
                                  <a:pt x="59192" y="1003"/>
                                </a:moveTo>
                                <a:cubicBezTo>
                                  <a:pt x="63839" y="0"/>
                                  <a:pt x="69304" y="5329"/>
                                  <a:pt x="66789" y="11130"/>
                                </a:cubicBezTo>
                                <a:cubicBezTo>
                                  <a:pt x="59487" y="24909"/>
                                  <a:pt x="55473" y="40353"/>
                                  <a:pt x="52591" y="55605"/>
                                </a:cubicBezTo>
                                <a:cubicBezTo>
                                  <a:pt x="49682" y="71036"/>
                                  <a:pt x="48171" y="86745"/>
                                  <a:pt x="48196" y="102430"/>
                                </a:cubicBezTo>
                                <a:cubicBezTo>
                                  <a:pt x="48196" y="106773"/>
                                  <a:pt x="44831" y="108942"/>
                                  <a:pt x="41464" y="108940"/>
                                </a:cubicBezTo>
                                <a:cubicBezTo>
                                  <a:pt x="38097" y="108939"/>
                                  <a:pt x="34728" y="106767"/>
                                  <a:pt x="34722" y="102430"/>
                                </a:cubicBezTo>
                                <a:cubicBezTo>
                                  <a:pt x="34709" y="85552"/>
                                  <a:pt x="36487" y="68610"/>
                                  <a:pt x="39611" y="52037"/>
                                </a:cubicBezTo>
                                <a:lnTo>
                                  <a:pt x="41555" y="44107"/>
                                </a:lnTo>
                                <a:lnTo>
                                  <a:pt x="15697" y="67721"/>
                                </a:lnTo>
                                <a:cubicBezTo>
                                  <a:pt x="9525" y="73792"/>
                                  <a:pt x="0" y="64279"/>
                                  <a:pt x="6185" y="58196"/>
                                </a:cubicBezTo>
                                <a:cubicBezTo>
                                  <a:pt x="23457" y="41229"/>
                                  <a:pt x="45174" y="27259"/>
                                  <a:pt x="55143" y="4335"/>
                                </a:cubicBezTo>
                                <a:cubicBezTo>
                                  <a:pt x="56185" y="2377"/>
                                  <a:pt x="57643" y="1338"/>
                                  <a:pt x="59192" y="1003"/>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3" name="Shape 116613"/>
                        <wps:cNvSpPr/>
                        <wps:spPr>
                          <a:xfrm>
                            <a:off x="1352256" y="242716"/>
                            <a:ext cx="39180" cy="114909"/>
                          </a:xfrm>
                          <a:custGeom>
                            <a:avLst/>
                            <a:gdLst/>
                            <a:ahLst/>
                            <a:cxnLst/>
                            <a:rect l="0" t="0" r="0" b="0"/>
                            <a:pathLst>
                              <a:path w="39180" h="114909">
                                <a:moveTo>
                                  <a:pt x="17056" y="1003"/>
                                </a:moveTo>
                                <a:cubicBezTo>
                                  <a:pt x="20853" y="0"/>
                                  <a:pt x="23952" y="2311"/>
                                  <a:pt x="25324" y="5702"/>
                                </a:cubicBezTo>
                                <a:cubicBezTo>
                                  <a:pt x="39180" y="39929"/>
                                  <a:pt x="27293" y="77191"/>
                                  <a:pt x="14554" y="109791"/>
                                </a:cubicBezTo>
                                <a:cubicBezTo>
                                  <a:pt x="12992" y="113785"/>
                                  <a:pt x="8960" y="114909"/>
                                  <a:pt x="5712" y="114025"/>
                                </a:cubicBezTo>
                                <a:cubicBezTo>
                                  <a:pt x="2464" y="113141"/>
                                  <a:pt x="0" y="110248"/>
                                  <a:pt x="1575" y="106210"/>
                                </a:cubicBezTo>
                                <a:cubicBezTo>
                                  <a:pt x="13488" y="75743"/>
                                  <a:pt x="25324" y="41351"/>
                                  <a:pt x="12332" y="9284"/>
                                </a:cubicBezTo>
                                <a:cubicBezTo>
                                  <a:pt x="10973" y="5918"/>
                                  <a:pt x="13843" y="1841"/>
                                  <a:pt x="17056" y="1003"/>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4" name="Shape 116614"/>
                        <wps:cNvSpPr/>
                        <wps:spPr>
                          <a:xfrm>
                            <a:off x="1166212" y="271573"/>
                            <a:ext cx="25641" cy="61328"/>
                          </a:xfrm>
                          <a:custGeom>
                            <a:avLst/>
                            <a:gdLst/>
                            <a:ahLst/>
                            <a:cxnLst/>
                            <a:rect l="0" t="0" r="0" b="0"/>
                            <a:pathLst>
                              <a:path w="25641" h="61328">
                                <a:moveTo>
                                  <a:pt x="21603" y="1753"/>
                                </a:moveTo>
                                <a:cubicBezTo>
                                  <a:pt x="24879" y="3670"/>
                                  <a:pt x="25641" y="7709"/>
                                  <a:pt x="24016" y="10960"/>
                                </a:cubicBezTo>
                                <a:cubicBezTo>
                                  <a:pt x="23584" y="11836"/>
                                  <a:pt x="23178" y="12700"/>
                                  <a:pt x="22759" y="13576"/>
                                </a:cubicBezTo>
                                <a:lnTo>
                                  <a:pt x="22441" y="14313"/>
                                </a:lnTo>
                                <a:lnTo>
                                  <a:pt x="22136" y="15087"/>
                                </a:lnTo>
                                <a:cubicBezTo>
                                  <a:pt x="21374" y="16967"/>
                                  <a:pt x="20689" y="18847"/>
                                  <a:pt x="20079" y="20777"/>
                                </a:cubicBezTo>
                                <a:cubicBezTo>
                                  <a:pt x="18822" y="24562"/>
                                  <a:pt x="17768" y="28448"/>
                                  <a:pt x="16878" y="32347"/>
                                </a:cubicBezTo>
                                <a:cubicBezTo>
                                  <a:pt x="15951" y="36360"/>
                                  <a:pt x="15189" y="40424"/>
                                  <a:pt x="14593" y="44501"/>
                                </a:cubicBezTo>
                                <a:lnTo>
                                  <a:pt x="14465" y="45390"/>
                                </a:lnTo>
                                <a:lnTo>
                                  <a:pt x="14351" y="46266"/>
                                </a:lnTo>
                                <a:cubicBezTo>
                                  <a:pt x="14237" y="47308"/>
                                  <a:pt x="14122" y="48349"/>
                                  <a:pt x="14021" y="49390"/>
                                </a:cubicBezTo>
                                <a:cubicBezTo>
                                  <a:pt x="13856" y="51117"/>
                                  <a:pt x="13729" y="52845"/>
                                  <a:pt x="13653" y="54597"/>
                                </a:cubicBezTo>
                                <a:cubicBezTo>
                                  <a:pt x="13462" y="58242"/>
                                  <a:pt x="10706" y="61328"/>
                                  <a:pt x="6909" y="61328"/>
                                </a:cubicBezTo>
                                <a:cubicBezTo>
                                  <a:pt x="3404" y="61328"/>
                                  <a:pt x="0" y="58229"/>
                                  <a:pt x="191" y="54597"/>
                                </a:cubicBezTo>
                                <a:cubicBezTo>
                                  <a:pt x="1041" y="37516"/>
                                  <a:pt x="4699" y="19533"/>
                                  <a:pt x="12395" y="4166"/>
                                </a:cubicBezTo>
                                <a:cubicBezTo>
                                  <a:pt x="14034" y="902"/>
                                  <a:pt x="18618" y="0"/>
                                  <a:pt x="21603" y="1753"/>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5" name="Shape 116615"/>
                        <wps:cNvSpPr/>
                        <wps:spPr>
                          <a:xfrm>
                            <a:off x="1141866" y="291521"/>
                            <a:ext cx="68758" cy="15494"/>
                          </a:xfrm>
                          <a:custGeom>
                            <a:avLst/>
                            <a:gdLst/>
                            <a:ahLst/>
                            <a:cxnLst/>
                            <a:rect l="0" t="0" r="0" b="0"/>
                            <a:pathLst>
                              <a:path w="68758" h="15494">
                                <a:moveTo>
                                  <a:pt x="35978" y="370"/>
                                </a:moveTo>
                                <a:cubicBezTo>
                                  <a:pt x="45104" y="0"/>
                                  <a:pt x="54210" y="70"/>
                                  <a:pt x="63144" y="1816"/>
                                </a:cubicBezTo>
                                <a:cubicBezTo>
                                  <a:pt x="66739" y="2527"/>
                                  <a:pt x="68758" y="6795"/>
                                  <a:pt x="67856" y="10096"/>
                                </a:cubicBezTo>
                                <a:cubicBezTo>
                                  <a:pt x="66840" y="13779"/>
                                  <a:pt x="63131" y="15494"/>
                                  <a:pt x="59575" y="14795"/>
                                </a:cubicBezTo>
                                <a:cubicBezTo>
                                  <a:pt x="57226" y="14338"/>
                                  <a:pt x="57340" y="14363"/>
                                  <a:pt x="55169" y="14173"/>
                                </a:cubicBezTo>
                                <a:cubicBezTo>
                                  <a:pt x="53124" y="13982"/>
                                  <a:pt x="51079" y="13881"/>
                                  <a:pt x="49022" y="13830"/>
                                </a:cubicBezTo>
                                <a:cubicBezTo>
                                  <a:pt x="44539" y="13703"/>
                                  <a:pt x="40068" y="13817"/>
                                  <a:pt x="35585" y="13995"/>
                                </a:cubicBezTo>
                                <a:cubicBezTo>
                                  <a:pt x="26619" y="14338"/>
                                  <a:pt x="17666" y="15011"/>
                                  <a:pt x="8687" y="15037"/>
                                </a:cubicBezTo>
                                <a:cubicBezTo>
                                  <a:pt x="0" y="15062"/>
                                  <a:pt x="25" y="1600"/>
                                  <a:pt x="8687" y="1562"/>
                                </a:cubicBezTo>
                                <a:cubicBezTo>
                                  <a:pt x="17704" y="1550"/>
                                  <a:pt x="26851" y="739"/>
                                  <a:pt x="35978" y="370"/>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6" name="Shape 116616"/>
                        <wps:cNvSpPr/>
                        <wps:spPr>
                          <a:xfrm>
                            <a:off x="1526119" y="279705"/>
                            <a:ext cx="120701" cy="23171"/>
                          </a:xfrm>
                          <a:custGeom>
                            <a:avLst/>
                            <a:gdLst/>
                            <a:ahLst/>
                            <a:cxnLst/>
                            <a:rect l="0" t="0" r="0" b="0"/>
                            <a:pathLst>
                              <a:path w="120701" h="23171">
                                <a:moveTo>
                                  <a:pt x="108750" y="2184"/>
                                </a:moveTo>
                                <a:cubicBezTo>
                                  <a:pt x="117158" y="0"/>
                                  <a:pt x="120701" y="12992"/>
                                  <a:pt x="112332" y="15164"/>
                                </a:cubicBezTo>
                                <a:cubicBezTo>
                                  <a:pt x="95600" y="19526"/>
                                  <a:pt x="78255" y="21612"/>
                                  <a:pt x="60806" y="22392"/>
                                </a:cubicBezTo>
                                <a:cubicBezTo>
                                  <a:pt x="43358" y="23171"/>
                                  <a:pt x="25807" y="22644"/>
                                  <a:pt x="8661" y="21780"/>
                                </a:cubicBezTo>
                                <a:cubicBezTo>
                                  <a:pt x="26" y="21349"/>
                                  <a:pt x="0" y="7874"/>
                                  <a:pt x="8661" y="8306"/>
                                </a:cubicBezTo>
                                <a:cubicBezTo>
                                  <a:pt x="41745" y="9982"/>
                                  <a:pt x="76467" y="10604"/>
                                  <a:pt x="108750" y="2184"/>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7" name="Shape 116617"/>
                        <wps:cNvSpPr/>
                        <wps:spPr>
                          <a:xfrm>
                            <a:off x="1723819" y="228040"/>
                            <a:ext cx="66253" cy="113743"/>
                          </a:xfrm>
                          <a:custGeom>
                            <a:avLst/>
                            <a:gdLst/>
                            <a:ahLst/>
                            <a:cxnLst/>
                            <a:rect l="0" t="0" r="0" b="0"/>
                            <a:pathLst>
                              <a:path w="66253" h="113743">
                                <a:moveTo>
                                  <a:pt x="55801" y="891"/>
                                </a:moveTo>
                                <a:cubicBezTo>
                                  <a:pt x="60733" y="0"/>
                                  <a:pt x="66253" y="5079"/>
                                  <a:pt x="63043" y="10766"/>
                                </a:cubicBezTo>
                                <a:cubicBezTo>
                                  <a:pt x="54394" y="24253"/>
                                  <a:pt x="50952" y="41068"/>
                                  <a:pt x="47752" y="56536"/>
                                </a:cubicBezTo>
                                <a:cubicBezTo>
                                  <a:pt x="44196" y="73682"/>
                                  <a:pt x="41758" y="91004"/>
                                  <a:pt x="38786" y="108264"/>
                                </a:cubicBezTo>
                                <a:cubicBezTo>
                                  <a:pt x="38049" y="112525"/>
                                  <a:pt x="34439" y="113743"/>
                                  <a:pt x="31196" y="112839"/>
                                </a:cubicBezTo>
                                <a:cubicBezTo>
                                  <a:pt x="27953" y="111934"/>
                                  <a:pt x="25076" y="108905"/>
                                  <a:pt x="25807" y="104670"/>
                                </a:cubicBezTo>
                                <a:cubicBezTo>
                                  <a:pt x="28854" y="86953"/>
                                  <a:pt x="31356" y="69135"/>
                                  <a:pt x="35065" y="51520"/>
                                </a:cubicBezTo>
                                <a:lnTo>
                                  <a:pt x="38333" y="38305"/>
                                </a:lnTo>
                                <a:lnTo>
                                  <a:pt x="12370" y="58340"/>
                                </a:lnTo>
                                <a:cubicBezTo>
                                  <a:pt x="9551" y="60601"/>
                                  <a:pt x="5626" y="61185"/>
                                  <a:pt x="2858" y="58340"/>
                                </a:cubicBezTo>
                                <a:cubicBezTo>
                                  <a:pt x="521" y="55940"/>
                                  <a:pt x="0" y="51114"/>
                                  <a:pt x="2858" y="48828"/>
                                </a:cubicBezTo>
                                <a:cubicBezTo>
                                  <a:pt x="20041" y="35086"/>
                                  <a:pt x="40284" y="23656"/>
                                  <a:pt x="51410" y="3971"/>
                                </a:cubicBezTo>
                                <a:cubicBezTo>
                                  <a:pt x="52578" y="2149"/>
                                  <a:pt x="54157" y="1188"/>
                                  <a:pt x="55801" y="891"/>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8" name="Shape 116618"/>
                        <wps:cNvSpPr/>
                        <wps:spPr>
                          <a:xfrm>
                            <a:off x="0" y="57019"/>
                            <a:ext cx="184398" cy="256225"/>
                          </a:xfrm>
                          <a:custGeom>
                            <a:avLst/>
                            <a:gdLst/>
                            <a:ahLst/>
                            <a:cxnLst/>
                            <a:rect l="0" t="0" r="0" b="0"/>
                            <a:pathLst>
                              <a:path w="184398" h="256225">
                                <a:moveTo>
                                  <a:pt x="141721" y="1715"/>
                                </a:moveTo>
                                <a:cubicBezTo>
                                  <a:pt x="146556" y="2287"/>
                                  <a:pt x="151279" y="4572"/>
                                  <a:pt x="155626" y="9252"/>
                                </a:cubicBezTo>
                                <a:cubicBezTo>
                                  <a:pt x="166548" y="21012"/>
                                  <a:pt x="168389" y="39719"/>
                                  <a:pt x="170599" y="54769"/>
                                </a:cubicBezTo>
                                <a:cubicBezTo>
                                  <a:pt x="173609" y="75305"/>
                                  <a:pt x="175476" y="95967"/>
                                  <a:pt x="177101" y="116643"/>
                                </a:cubicBezTo>
                                <a:cubicBezTo>
                                  <a:pt x="178765" y="137788"/>
                                  <a:pt x="180340" y="158858"/>
                                  <a:pt x="180530" y="180080"/>
                                </a:cubicBezTo>
                                <a:cubicBezTo>
                                  <a:pt x="180746" y="202457"/>
                                  <a:pt x="180416" y="224961"/>
                                  <a:pt x="183756" y="247161"/>
                                </a:cubicBezTo>
                                <a:cubicBezTo>
                                  <a:pt x="184398" y="251402"/>
                                  <a:pt x="181477" y="254429"/>
                                  <a:pt x="178233" y="255327"/>
                                </a:cubicBezTo>
                                <a:cubicBezTo>
                                  <a:pt x="174990" y="256225"/>
                                  <a:pt x="171424" y="254997"/>
                                  <a:pt x="170777" y="250730"/>
                                </a:cubicBezTo>
                                <a:cubicBezTo>
                                  <a:pt x="167475" y="228860"/>
                                  <a:pt x="167259" y="206889"/>
                                  <a:pt x="167107" y="184817"/>
                                </a:cubicBezTo>
                                <a:cubicBezTo>
                                  <a:pt x="166967" y="163544"/>
                                  <a:pt x="165633" y="142475"/>
                                  <a:pt x="163995" y="121279"/>
                                </a:cubicBezTo>
                                <a:cubicBezTo>
                                  <a:pt x="162458" y="101263"/>
                                  <a:pt x="160833" y="81248"/>
                                  <a:pt x="158039" y="61373"/>
                                </a:cubicBezTo>
                                <a:cubicBezTo>
                                  <a:pt x="156210" y="48279"/>
                                  <a:pt x="155550" y="27527"/>
                                  <a:pt x="145123" y="17710"/>
                                </a:cubicBezTo>
                                <a:cubicBezTo>
                                  <a:pt x="130556" y="4020"/>
                                  <a:pt x="105842" y="41116"/>
                                  <a:pt x="99657" y="50133"/>
                                </a:cubicBezTo>
                                <a:cubicBezTo>
                                  <a:pt x="60122" y="107664"/>
                                  <a:pt x="34569" y="175012"/>
                                  <a:pt x="15380" y="241751"/>
                                </a:cubicBezTo>
                                <a:cubicBezTo>
                                  <a:pt x="12992" y="250069"/>
                                  <a:pt x="0" y="246513"/>
                                  <a:pt x="2400" y="238182"/>
                                </a:cubicBezTo>
                                <a:cubicBezTo>
                                  <a:pt x="14427" y="196348"/>
                                  <a:pt x="29223" y="155238"/>
                                  <a:pt x="47561" y="115754"/>
                                </a:cubicBezTo>
                                <a:cubicBezTo>
                                  <a:pt x="62332" y="83928"/>
                                  <a:pt x="79273" y="51111"/>
                                  <a:pt x="102413" y="24441"/>
                                </a:cubicBezTo>
                                <a:cubicBezTo>
                                  <a:pt x="111719" y="13706"/>
                                  <a:pt x="127218" y="0"/>
                                  <a:pt x="141721" y="1715"/>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19" name="Shape 116619"/>
                        <wps:cNvSpPr/>
                        <wps:spPr>
                          <a:xfrm>
                            <a:off x="43647" y="203991"/>
                            <a:ext cx="128778" cy="21008"/>
                          </a:xfrm>
                          <a:custGeom>
                            <a:avLst/>
                            <a:gdLst/>
                            <a:ahLst/>
                            <a:cxnLst/>
                            <a:rect l="0" t="0" r="0" b="0"/>
                            <a:pathLst>
                              <a:path w="128778" h="21008">
                                <a:moveTo>
                                  <a:pt x="120155" y="3188"/>
                                </a:moveTo>
                                <a:cubicBezTo>
                                  <a:pt x="128727" y="3962"/>
                                  <a:pt x="128778" y="17412"/>
                                  <a:pt x="120155" y="16662"/>
                                </a:cubicBezTo>
                                <a:cubicBezTo>
                                  <a:pt x="92142" y="14167"/>
                                  <a:pt x="64071" y="21008"/>
                                  <a:pt x="36180" y="20282"/>
                                </a:cubicBezTo>
                                <a:cubicBezTo>
                                  <a:pt x="26883" y="20041"/>
                                  <a:pt x="17606" y="18958"/>
                                  <a:pt x="8357" y="16408"/>
                                </a:cubicBezTo>
                                <a:cubicBezTo>
                                  <a:pt x="0" y="14110"/>
                                  <a:pt x="3569" y="1130"/>
                                  <a:pt x="11938" y="3429"/>
                                </a:cubicBezTo>
                                <a:cubicBezTo>
                                  <a:pt x="47498" y="13221"/>
                                  <a:pt x="84150" y="0"/>
                                  <a:pt x="120155" y="3188"/>
                                </a:cubicBezTo>
                                <a:close/>
                              </a:path>
                            </a:pathLst>
                          </a:custGeom>
                          <a:ln w="0" cap="flat">
                            <a:miter lim="127000"/>
                          </a:ln>
                        </wps:spPr>
                        <wps:style>
                          <a:lnRef idx="0">
                            <a:srgbClr val="000000"/>
                          </a:lnRef>
                          <a:fillRef idx="1">
                            <a:srgbClr val="7B7B7A"/>
                          </a:fillRef>
                          <a:effectRef idx="0">
                            <a:scrgbClr r="0" g="0" b="0"/>
                          </a:effectRef>
                          <a:fontRef idx="none"/>
                        </wps:style>
                        <wps:bodyPr/>
                      </wps:wsp>
                      <wps:wsp>
                        <wps:cNvPr id="116620" name="Shape 116620"/>
                        <wps:cNvSpPr/>
                        <wps:spPr>
                          <a:xfrm>
                            <a:off x="1917050" y="168214"/>
                            <a:ext cx="25527" cy="40234"/>
                          </a:xfrm>
                          <a:custGeom>
                            <a:avLst/>
                            <a:gdLst/>
                            <a:ahLst/>
                            <a:cxnLst/>
                            <a:rect l="0" t="0" r="0" b="0"/>
                            <a:pathLst>
                              <a:path w="25527" h="40234">
                                <a:moveTo>
                                  <a:pt x="25527" y="0"/>
                                </a:moveTo>
                                <a:cubicBezTo>
                                  <a:pt x="21806" y="13729"/>
                                  <a:pt x="14706" y="31661"/>
                                  <a:pt x="10185" y="39256"/>
                                </a:cubicBezTo>
                                <a:lnTo>
                                  <a:pt x="0" y="40234"/>
                                </a:lnTo>
                                <a:cubicBezTo>
                                  <a:pt x="3556" y="30696"/>
                                  <a:pt x="7912" y="13411"/>
                                  <a:pt x="9690" y="1613"/>
                                </a:cubicBezTo>
                                <a:lnTo>
                                  <a:pt x="25527" y="0"/>
                                </a:lnTo>
                                <a:close/>
                              </a:path>
                            </a:pathLst>
                          </a:custGeom>
                          <a:ln w="0" cap="flat">
                            <a:miter lim="127000"/>
                          </a:ln>
                        </wps:spPr>
                        <wps:style>
                          <a:lnRef idx="0">
                            <a:srgbClr val="000000"/>
                          </a:lnRef>
                          <a:fillRef idx="1">
                            <a:srgbClr val="7B7B7A"/>
                          </a:fillRef>
                          <a:effectRef idx="0">
                            <a:scrgbClr r="0" g="0" b="0"/>
                          </a:effectRef>
                          <a:fontRef idx="none"/>
                        </wps:style>
                        <wps:bodyPr/>
                      </wps:wsp>
                    </wpg:wgp>
                  </a:graphicData>
                </a:graphic>
              </wp:inline>
            </w:drawing>
          </mc:Choice>
          <mc:Fallback>
            <w:pict>
              <v:group w14:anchorId="22F22891" id="Group 1184153" o:spid="_x0000_s1026" style="width:152.95pt;height:28.45pt;mso-position-horizontal-relative:char;mso-position-vertical-relative:line" coordsize="19425,3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">
                <v:shape id="Shape 116583" o:spid="_x0000_s1027" style="position:absolute;left:17007;width:479;height:762;visibility:visible;mso-wrap-style:square;v-text-anchor:top" coordsize="47943,76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BsmMUA&#10;AADfAAAADwAAAGRycy9kb3ducmV2LnhtbERPy2rCQBTdC/7DcAvd6USlEqKj1EKLGwUf2Lq7ZK5J&#10;MHMnZMYk9esdodDl4bzny86UoqHaFZYVjIYRCOLU6oIzBcfD5yAG4TyyxtIyKfglB8tFvzfHRNuW&#10;d9TsfSZCCLsEFeTeV4mULs3JoBvaijhwF1sb9AHWmdQ1tiHclHIcRVNpsODQkGNFHzml1/3NKJic&#10;2t1YX85fq1O8tvfNt9z+XBulXl+69xkIT53/F/+51zrMH03f4gk8/wQA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kGyYxQAAAN8AAAAPAAAAAAAAAAAAAAAAAJgCAABkcnMv&#10;ZG93bnJldi54bWxQSwUGAAAAAAQABAD1AAAAigMAAAAA&#10;" path="m22822,1879c28258,,33655,7010,30417,11773l24852,24905r5753,-6306l47937,9700r,39204l47816,49657v114,-877,127,-927,38,-165l47701,51028v-76,1169,,2312,,3480c47689,56109,47232,53492,47701,54521r215,809l47937,55333r,12394l37960,64554c34620,60858,33909,55575,34252,50774v470,-6216,1867,-12350,3580,-18415l38715,29459r-508,268c34265,33058,30836,37160,27889,41440,21577,50660,16878,60769,13373,71298v-1162,3473,-4546,4994,-7599,4661c2721,75625,,73437,165,69494l477,67728r-83,-12l528,67442,6401,34239c8179,28435,10325,22771,12700,17183r3039,-6085l15405,9830r115,-165l15649,9568,17488,7597,18796,4978r513,667l22822,1879xe" fillcolor="#7b7b7a" stroked="f" strokeweight="0">
                  <v:stroke miterlimit="83231f" joinstyle="miter"/>
                  <v:path arrowok="t" textboxrect="0,0,47943,76292"/>
                </v:shape>
                <v:shape id="Shape 116586" o:spid="_x0000_s1028" style="position:absolute;left:17483;top:543;width:5;height:16;visibility:visible;mso-wrap-style:square;v-text-anchor:top" coordsize="483,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lbycMA&#10;AADfAAAADwAAAGRycy9kb3ducmV2LnhtbERP3WrCMBS+F3yHcITdyEwdWKQaRQR1vRHW7QHOmmPb&#10;rTkpTezP2y+CsMuP73+7H0wtOmpdZVnBchGBIM6trrhQ8PV5el2DcB5ZY22ZFIzkYL+bTraYaNvz&#10;B3WZL0QIYZeggtL7JpHS5SUZdAvbEAfuZluDPsC2kLrFPoSbWr5FUSwNVhwaSmzoWFL+m92Ngm9v&#10;zZhejudr9eOai45Xen5NlXqZDYcNCE+D/xc/3e86zF/Gq3UMjz8B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lbycMAAADfAAAADwAAAAAAAAAAAAAAAACYAgAAZHJzL2Rv&#10;d25yZXYueG1sUEsFBgAAAAAEAAQA9QAAAIgDAAAAAA==&#10;" path="m394,1194r,33l483,1562c267,,,546,394,1194xe" fillcolor="#7b7b7a" stroked="f" strokeweight="0">
                  <v:stroke miterlimit="83231f" joinstyle="miter"/>
                  <v:path arrowok="t" textboxrect="0,0,483,1562"/>
                </v:shape>
                <v:shape id="Shape 116587" o:spid="_x0000_s1029" style="position:absolute;left:17486;top:462;width:341;height:224;visibility:visible;mso-wrap-style:square;v-text-anchor:top" coordsize="34029,22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EdjsQA&#10;AADfAAAADwAAAGRycy9kb3ducmV2LnhtbERPz2vCMBS+D/wfwhN209SVOdcZZRsooqfZHXZ8NM+m&#10;2ryUJrbdf78Iwo4f3+/lerC16Kj1lWMFs2kCgrhwuuJSwXe+mSxA+ICssXZMCn7Jw3o1elhipl3P&#10;X9QdQyliCPsMFZgQmkxKXxiy6KeuIY7cybUWQ4RtKXWLfQy3tXxKkrm0WHFsMNjQp6HicrxaBdfX&#10;zfZn/7Glc3/ZGZMe8i5Nc6Uex8P7G4hAQ/gX3907HefP5s+LF7j9iQD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BHY7EAAAA3wAAAA8AAAAAAAAAAAAAAAAAmAIAAGRycy9k&#10;b3ducmV2LnhtbFBLBQYAAAAABAAEAPUAAACJAwAAAAA=&#10;" path="m26873,575v4770,1726,7156,9037,1441,12132c20465,16936,12020,21407,3041,22448l,21481,,9087r347,52l1517,9139v407,,1892,-280,254,12c2558,8999,3333,8846,4095,8656,5708,8249,7283,7729,8832,7145,13226,5519,17405,3309,21520,1074,23428,45,25283,,26873,575xe" fillcolor="#7b7b7a" stroked="f" strokeweight="0">
                  <v:stroke miterlimit="83231f" joinstyle="miter"/>
                  <v:path arrowok="t" textboxrect="0,0,34029,22448"/>
                </v:shape>
                <v:shape id="Shape 116588" o:spid="_x0000_s1030" style="position:absolute;left:17486;top:85;width:99;height:404;visibility:visible;mso-wrap-style:square;v-text-anchor:top" coordsize="9848,40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DJcQA&#10;AADfAAAADwAAAGRycy9kb3ducmV2LnhtbERPTU/CQBC9k/AfNmPiDbagElJZCCEY1JO2cJ/sjm1j&#10;d7bprlD59c7BhOPL+15tBt+qM/WxCWxgNs1AEdvgGq4MHMuXyRJUTMgO28Bk4JcibNbj0QpzFy78&#10;SeciVUpCOOZooE6py7WOtiaPcRo6YuG+Qu8xCewr7Xq8SLhv9TzLFtpjw9JQY0e7mux38eMNPGbX&#10;4rS31/fdaX58+NgeyoN9K425vxu2z6ASDekm/ne/Opk/WzwtZbD8EQB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rQyXEAAAA3wAAAA8AAAAAAAAAAAAAAAAAmAIAAGRycy9k&#10;b3ducmV2LnhtbFBLBQYAAAAABAAEAPUAAACJAwAAAAA=&#10;" path="m69,1156c4946,,9848,4356,8362,9436,6254,16637,3956,23787,2063,31052,1263,34024,603,37008,57,40043l,40395,,1191r69,-35xe" fillcolor="#7b7b7a" stroked="f" strokeweight="0">
                  <v:stroke miterlimit="83231f" joinstyle="miter"/>
                  <v:path arrowok="t" textboxrect="0,0,9848,40395"/>
                </v:shape>
                <v:shape id="Shape 116589" o:spid="_x0000_s1031" style="position:absolute;left:2740;top:1646;width:768;height:284;visibility:visible;mso-wrap-style:square;v-text-anchor:top" coordsize="76860,28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PKxsMA&#10;AADfAAAADwAAAGRycy9kb3ducmV2LnhtbERP3WrCMBS+F/YO4Qx2p2mFieuMMuYPMm+02wMcmrO2&#10;a3NSkljr2y+C4OXH979YDaYVPTlfW1aQThIQxIXVNZcKfr634zkIH5A1tpZJwZU8rJZPowVm2l74&#10;RH0eShFD2GeooAqhy6T0RUUG/cR2xJH7tc5giNCVUju8xHDTymmSzKTBmmNDhR19VlQ0+dko2DaH&#10;3S53x6+NRf7j/mSSem2UenkePt5BBBrCQ3x373Wcn85e529w+xMB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PKxsMAAADfAAAADwAAAAAAAAAAAAAAAACYAgAAZHJzL2Rv&#10;d25yZXYueG1sUEsFBgAAAAAEAAQA9QAAAIgDAAAAAA==&#10;" path="m70129,1651v3633,267,6731,2870,6731,6731c76860,11836,73749,15380,70129,15113,49759,13640,29172,17335,10973,26708,7734,28372,3683,27572,1765,24295,,21272,940,16751,4178,15087,24422,4648,47409,,70129,1651xe" fillcolor="#7b7b7a" stroked="f" strokeweight="0">
                  <v:stroke miterlimit="83231f" joinstyle="miter"/>
                  <v:path arrowok="t" textboxrect="0,0,76860,28372"/>
                </v:shape>
                <v:shape id="Shape 116590" o:spid="_x0000_s1032" style="position:absolute;left:2666;top:1941;width:842;height:301;visibility:visible;mso-wrap-style:square;v-text-anchor:top" coordsize="84201,3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ISusMA&#10;AADfAAAADwAAAGRycy9kb3ducmV2LnhtbERPyWrDMBC9F/oPYgK9NXIKzeJECSVQmkOhZCHnwZpY&#10;JtLIWKrj9us7h0KOj7evNkPwqqcuNZENTMYFKOIq2oZrA6fj+/McVMrIFn1kMvBDCTbrx4cVljbe&#10;eE/9IddKQjiVaMDl3JZap8pRwDSOLbFwl9gFzAK7WtsObxIevH4piqkO2LA0OGxp66i6Hr6DgY/2&#10;nD+b2TG62fDlfdru+t8iGvM0Gt6WoDIN+S7+d++szJ9MXxfyQP4IA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0ISusMAAADfAAAADwAAAAAAAAAAAAAAAACYAgAAZHJzL2Rv&#10;d25yZXYueG1sUEsFBgAAAAAEAAQA9QAAAIgDAAAAAA==&#10;" path="m77470,381c81115,,84201,3772,84201,7112v,3899,-3111,6350,-6731,6731c65926,15050,54966,19545,44082,23241,32652,27102,20828,30150,8661,29477,26,29007,,15532,8661,16015v11811,660,22911,-2680,33960,-6490c54077,5576,65342,1639,77470,381xe" fillcolor="#7b7b7a" stroked="f" strokeweight="0">
                  <v:stroke miterlimit="83231f" joinstyle="miter"/>
                  <v:path arrowok="t" textboxrect="0,0,84201,30150"/>
                </v:shape>
                <v:shape id="Shape 116591" o:spid="_x0000_s1033" style="position:absolute;left:6162;top:2242;width:355;height:922;visibility:visible;mso-wrap-style:square;v-text-anchor:top" coordsize="35525,92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ijFMMA&#10;AADfAAAADwAAAGRycy9kb3ducmV2LnhtbERPW2vCMBR+F/wP4Qh7m0ll81KN4gaDuQfBCz4fm2Nb&#10;bE5Kk2r3781g4OPHd1+sOluJGzW+dKwhGSoQxJkzJecajoev1ykIH5ANVo5Jwy95WC37vQWmxt15&#10;R7d9yEUMYZ+ihiKEOpXSZwVZ9ENXE0fu4hqLIcIml6bBewy3lRwpNZYWS44NBdb0WVB23bdWg2k/&#10;ftqNO6nJ2p63EzyQejuR1i+Dbj0HEagLT/G/+9vE+cn4fZbA358I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ijFMMAAADfAAAADwAAAAAAAAAAAAAAAACYAgAAZHJzL2Rv&#10;d25yZXYueG1sUEsFBgAAAAAEAAQA9QAAAIgDAAAAAA==&#10;" path="m35037,r,15435l34357,16134v1168,-1385,-572,851,-839,1244c33036,18102,32591,18826,32147,19576v-1956,3314,-3594,6794,-5194,10287l26830,30084r2,4c26768,31764,26076,33450,24946,34879r-3859,5610l19957,42535r-2618,5018c17936,46245,17110,48151,17021,48417r-508,1359c16158,50843,15815,51910,15523,53002v-280,1028,-521,2083,-724,3137l14519,57688v-305,1715,76,-1486,-25,229c14380,59771,14227,61600,14303,63467v38,825,127,1676,203,2501c14329,63873,14634,66591,14761,67213v190,813,393,1638,647,2426c15586,70185,16666,72611,15726,70667r2215,3952l18494,75252r1258,1219c20984,77665,18545,75786,20006,76687r1448,889l22048,77870r1565,443l23999,78393r1607,47l26465,78389r1758,-406c28870,77792,29480,77538,30115,77322v-1969,686,266,-177,698,-406c31626,76471,32401,76002,33163,75481r787,-546c35334,74058,32883,75887,34166,74782r871,-824l35037,89181r-4492,2067c26889,92102,23073,92156,19383,91140,12665,89273,7179,84079,4258,77830,79,68870,,59365,2400,50292l4414,46434r-266,-662c4207,44090,4899,42397,6048,40987v445,-571,381,-482,-190,267l6404,40480r825,-1207c7864,38283,8474,37254,9046,36225v1130,-2045,2146,-4140,3149,-6261c14240,25583,16132,21099,18329,16782,20431,12667,23035,8390,26335,4935l35037,xe" fillcolor="#7b7b7a" stroked="f" strokeweight="0">
                  <v:stroke miterlimit="83231f" joinstyle="miter"/>
                  <v:path arrowok="t" textboxrect="0,0,35525,92156"/>
                </v:shape>
                <v:shape id="Shape 116592" o:spid="_x0000_s1034" style="position:absolute;left:6512;top:2205;width:349;height:929;visibility:visible;mso-wrap-style:square;v-text-anchor:top" coordsize="34892,92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3Je8QA&#10;AADfAAAADwAAAGRycy9kb3ducmV2LnhtbERPW0vDMBR+F/Yfwhn45tIWHK4uG2MwGMLUXfD50Byb&#10;uuakJLHt/r0RBB8/vvtyPdpW9ORD41hBPstAEFdON1wruJx3D08gQkTW2DomBTcKsF5N7pZYajfw&#10;kfpTrEUK4VCiAhNjV0oZKkMWw8x1xIn7dN5iTNDXUnscUrhtZZFlc2mx4dRgsKOtoep6+rYK3g6v&#10;L19+X3Fvblk+HMb34vxRK3U/HTfPICKN8V/8597rND+fPy4K+P2TAM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9yXvEAAAA3wAAAA8AAAAAAAAAAAAAAAAAmAIAAGRycy9k&#10;b3ducmV2LnhtbFBLBQYAAAAABAAEAPUAAACJAwAAAAA=&#10;" path="m3485,1702c13569,,24453,4966,29888,13602v5004,7963,4864,17920,3442,26873c31984,49047,28936,57328,25202,65113,20605,74702,14470,83985,5707,90234l,92859,,77637,3091,74714v813,-889,1600,-1816,2362,-2743c6723,70396,5034,72542,5771,71552r978,-1372c8133,68212,9403,66167,10597,64059v1486,-2629,2832,-5334,4077,-8090l15170,54829r-1,-3c15448,54140,15740,53454,16007,52743v1245,-3289,2324,-6642,3175,-10071c19652,40780,20046,38837,20351,36906v50,-304,241,-2108,63,-343l20528,35509v89,-889,153,-1778,191,-2654c20808,30937,20719,29058,20579,27153v-114,-1702,368,1435,-25,-216l20363,25959v-165,-813,-355,-1600,-597,-2388c19639,23216,18814,21209,19589,22936r-394,-876c18814,21361,18420,20676,18001,19990v-216,-356,-1232,-1397,-89,-178l17277,19101v-610,-572,-1168,-1156,-1803,-1689c16807,18542,15029,17171,14724,16993r-939,-534c13581,16358,11918,15596,13365,16193r-1092,-407c11321,15456,10356,15177,9378,14961v-369,-77,-2083,-229,-293,-102l8095,14796r-1706,22l4488,15317r-774,406l2637,16408,,19114,,3678,3485,1702xe" fillcolor="#7b7b7a" stroked="f" strokeweight="0">
                  <v:stroke miterlimit="83231f" joinstyle="miter"/>
                  <v:path arrowok="t" textboxrect="0,0,34892,92859"/>
                </v:shape>
                <v:shape id="Shape 116593" o:spid="_x0000_s1035" style="position:absolute;left:8054;top:1223;width:589;height:864;visibility:visible;mso-wrap-style:square;v-text-anchor:top" coordsize="58871,86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D6g8QA&#10;AADfAAAADwAAAGRycy9kb3ducmV2LnhtbERPW2vCMBR+F/Yfwhn4ZlOViVajjGFlyBzMy/tZc5Z2&#10;a05KE7X++2Uw8PHjuy9Wna3FhVpfOVYwTFIQxIXTFRsFx0M+mILwAVlj7ZgU3MjDavnQW2Cm3ZU/&#10;6LIPRsQQ9hkqKENoMil9UZJFn7iGOHJfrrUYImyN1C1eY7it5ShNJ9JixbGhxIZeSip+9mer4A1H&#10;79NtfqLcrc+njTH6037vlOo/ds9zEIG6cBf/u191nD+cPM3G8PcnAp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A+oPEAAAA3wAAAA8AAAAAAAAAAAAAAAAAmAIAAGRycy9k&#10;b3ducmV2LnhtbFBLBQYAAAAABAAEAPUAAACJAwAAAAA=&#10;" path="m9148,107c10787,,12503,585,13998,2160,33861,22988,42040,50776,55718,75452v3153,5695,-2603,10927,-7446,9994c46658,85134,45145,84138,44098,82246,31067,58738,23384,31497,4486,11672,,6967,4229,426,9148,107xe" fillcolor="#7b7b7a" stroked="f" strokeweight="0">
                  <v:stroke miterlimit="83231f" joinstyle="miter"/>
                  <v:path arrowok="t" textboxrect="0,0,58871,86379"/>
                </v:shape>
                <v:shape id="Shape 116594" o:spid="_x0000_s1036" style="position:absolute;left:7957;top:1311;width:766;height:736;visibility:visible;mso-wrap-style:square;v-text-anchor:top" coordsize="76568,73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3pD8UA&#10;AADfAAAADwAAAGRycy9kb3ducmV2LnhtbERPXUsCQRR9D/wPwxV6y1nFTDdH0SgVgiAtny87t9nF&#10;nTvLzlW3f98EQY+H8z1fdr5WF2pjFdjAcJCBIi6CrdgZ+Di83E1BRUG2WAcmA98UYbno3cwxt+HK&#10;73TZi1MphGOOBkqRJtc6FiV5jIPQECfuK7QeJcHWadviNYX7Wo+ybKI9VpwaSmzoqaTitD97A5tn&#10;t5XjdiMn9zk7P7ziaLx+Oxpz2+9Wj6CEOvkX/7l3Ns0fTu5nY/j9kwDo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7ekPxQAAAN8AAAAPAAAAAAAAAAAAAAAAAJgCAABkcnMv&#10;ZG93bnJldi54bWxQSwUGAAAAAAQABAD1AAAAigMAAAAA&#10;" path="m64262,2756c67056,407,71031,,73787,2756v2413,2413,2781,7176,,9525c52311,30391,35204,52934,14364,71692v-1610,1447,-3414,1940,-5112,1773c4155,72964,,66532,4839,62179,25692,43409,42786,20866,64262,2756xe" fillcolor="#7b7b7a" stroked="f" strokeweight="0">
                  <v:stroke miterlimit="83231f" joinstyle="miter"/>
                  <v:path arrowok="t" textboxrect="0,0,76568,73632"/>
                </v:shape>
                <v:shape id="Shape 116595" o:spid="_x0000_s1037" style="position:absolute;left:11681;top:686;width:498;height:704;visibility:visible;mso-wrap-style:square;v-text-anchor:top" coordsize="49803,70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7+K8IA&#10;AADfAAAADwAAAGRycy9kb3ducmV2LnhtbERPTYvCMBC9C/sfwizsTdMKFa1GWRYUYVGwLnsemrEt&#10;NpPSRFv99UYQPD7e92LVm1pcqXWVZQXxKAJBnFtdcaHg77geTkE4j6yxtkwKbuRgtfwYLDDVtuMD&#10;XTNfiBDCLkUFpfdNKqXLSzLoRrYhDtzJtgZ9gG0hdYtdCDe1HEfRRBqsODSU2NBPSfk5uxgFl+Q/&#10;q297+j1tzD3uel/d7S5T6uuz/56D8NT7t/jl3uowP54kswSefwIAuX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Hv4rwgAAAN8AAAAPAAAAAAAAAAAAAAAAAJgCAABkcnMvZG93&#10;bnJldi54bWxQSwUGAAAAAAQABAD1AAAAhwMAAAAA&#10;" path="m9153,107c10794,,12512,585,14011,2160,29543,18454,35970,40108,46650,59411v3153,5687,-2603,10930,-7451,9993c37583,69091,36068,68092,35017,66193,24971,48070,19053,26963,4486,11672,,6967,4229,426,9153,107xe" fillcolor="#7b7b7a" stroked="f" strokeweight="0">
                  <v:stroke miterlimit="83231f" joinstyle="miter"/>
                  <v:path arrowok="t" textboxrect="0,0,49803,70341"/>
                </v:shape>
                <v:shape id="Shape 116596" o:spid="_x0000_s1038" style="position:absolute;left:11625;top:753;width:612;height:612;visibility:visible;mso-wrap-style:square;v-text-anchor:top" coordsize="61189,61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hZJMUA&#10;AADfAAAADwAAAGRycy9kb3ducmV2LnhtbERPW2vCMBR+F/YfwhnsRTR1zKLVKDIYbMIY3sDHQ3Ns&#10;y5qTkmS23a83A2GPH999ue5MLa7kfGVZwWScgCDOra64UHA8vI1mIHxA1lhbJgU9eVivHgZLzLRt&#10;eUfXfShEDGGfoYIyhCaT0uclGfRj2xBH7mKdwRChK6R22MZwU8vnJEmlwYpjQ4kNvZaUf+9/jILz&#10;6ePrc46uf2l36bYb/rZVHzZKPT12mwWIQF34F9/d7zrOn6TTeQp/fyIA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aFkkxQAAAN8AAAAPAAAAAAAAAAAAAAAAAJgCAABkcnMv&#10;ZG93bnJldi54bWxQSwUGAAAAAAQABAD1AAAAigMAAAAA&#10;" path="m48882,2743c51676,394,55651,,58407,2743v2413,2413,2782,7176,,9525c41720,26340,28435,43853,12230,58433v-2718,2438,-6833,2692,-9525,c241,55956,,51346,2705,48920,18923,34341,32195,16815,48882,2743xe" fillcolor="#7b7b7a" stroked="f" strokeweight="0">
                  <v:stroke miterlimit="83231f" joinstyle="miter"/>
                  <v:path arrowok="t" textboxrect="0,0,61189,61125"/>
                </v:shape>
                <v:shape id="Shape 116597" o:spid="_x0000_s1039" style="position:absolute;left:4235;top:585;width:1896;height:2491;visibility:visible;mso-wrap-style:square;v-text-anchor:top" coordsize="189674,24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Im0sQA&#10;AADfAAAADwAAAGRycy9kb3ducmV2LnhtbERPXWvCMBR9H+w/hCv4tqYt1G2dUTZhILKXqRT2dmmu&#10;TbG5KU2s9d+bwWCPh/O9XE+2EyMNvnWsIEtSEMS10y03Co6Hz6cXED4ga+wck4IbeVivHh+WWGp3&#10;5W8a96ERMYR9iQpMCH0ppa8NWfSJ64kjd3KDxRDh0Eg94DWG207mabqQFluODQZ72hiqz/uLVWB/&#10;xiOb4mvzoasiO+12+XTJK6Xms+n9DUSgKfyL/9xbHedni+L1GX7/RAB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CJtLEAAAA3wAAAA8AAAAAAAAAAAAAAAAAmAIAAGRycy9k&#10;b3ducmV2LnhtbFBLBQYAAAAABAAEAPUAAACJAwAAAAA=&#10;" path="m153111,698v8344,229,17818,2274,22721,9741c181026,18364,178956,28359,175641,36576v-3200,7938,-16218,4458,-12979,-3582c164173,29235,165926,24473,165557,20701v-228,-2413,-1117,-3607,-3035,-4623c160033,14770,156477,14250,153111,14160v-11011,-317,-22072,2490,-32550,5538c95491,27000,70828,37821,48654,51600v-3950,2439,-7900,4979,-11494,7912c34392,61735,31686,64554,30556,66294,26568,72352,18618,85789,23571,91643v4991,5918,17094,5918,24372,6147c61036,98222,74155,97231,87224,96634v25019,-1168,48552,-1219,70256,12916c174028,120320,184976,137147,181966,157378v-2820,19038,-15761,35586,-29579,48261c135992,220650,116281,232334,95237,239522v-9156,3137,-19113,5525,-29108,6260c56134,246516,46101,245599,36792,242126,17018,234721,5893,216941,2578,196647v-1384,-8471,11595,-12103,12980,-3569c16434,198425,17666,203835,19850,208826v17666,40234,73012,20828,100559,4026c145542,197523,189674,157226,158509,127317,140564,110084,117424,108928,93980,109804v-13310,483,-26619,1537,-39954,1537c43396,111341,31750,111100,21920,106591,,96546,9970,68529,22593,54648,37211,38583,60985,28588,80467,20155,102705,10528,128397,,153111,698xe" fillcolor="#7b7b7a" stroked="f" strokeweight="0">
                  <v:stroke miterlimit="83231f" joinstyle="miter"/>
                  <v:path arrowok="t" textboxrect="0,0,189674,249060"/>
                </v:shape>
                <v:shape id="Shape 116598" o:spid="_x0000_s1040" style="position:absolute;left:10462;top:560;width:261;height:780;visibility:visible;mso-wrap-style:square;v-text-anchor:top" coordsize="26054,780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l+dMMA&#10;AADfAAAADwAAAGRycy9kb3ducmV2LnhtbERPPU/DMBDdkfgP1lVio3apCBDqVlUrRDq2sLCd4iOJ&#10;ap9DbNLw77kBifHpfa82U/BqpCF1kS0s5gYUcR1dx42F97eX20dQKSM79JHJwg8l2Kyvr1ZYunjh&#10;I42n3CgJ4VSihTbnvtQ61S0FTPPYEwv3GYeAWeDQaDfgRcKD13fGFDpgx9LQYk+7lurz6TtYqPZV&#10;KJbF8eHDH8Yv/xrM7rA11t7Mpu0zqExT/hf/uSsn8xfF/ZMMlj8CQ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l+dMMAAADfAAAADwAAAAAAAAAAAAAAAACYAgAAZHJzL2Rv&#10;d25yZXYueG1sUEsFBgAAAAAEAAQA9QAAAIgDAAAAAA==&#10;" path="m19337,2v3364,1,6717,2170,6698,6501c25895,28842,16459,49340,13894,71273v-445,3632,-2743,6731,-6744,6731c3823,78004,,74892,419,71273,2985,49429,12433,28651,12573,6503,12598,2166,15973,,19337,2xe" fillcolor="#7b7b7a" stroked="f" strokeweight="0">
                  <v:stroke miterlimit="83231f" joinstyle="miter"/>
                  <v:path arrowok="t" textboxrect="0,0,26054,78004"/>
                </v:shape>
                <v:shape id="Shape 116599" o:spid="_x0000_s1041" style="position:absolute;left:10539;top:592;width:718;height:384;visibility:visible;mso-wrap-style:square;v-text-anchor:top" coordsize="71755,38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jZs8UA&#10;AADfAAAADwAAAGRycy9kb3ducmV2LnhtbERPy2rCQBTdC/2H4RbcmYmCUqOjFFFbsAtfoMtr5pqk&#10;Zu6EzFTTfn1HEFwezns8bUwprlS7wrKCbhSDIE6tLjhTsN8tOm8gnEfWWFomBb/kYDp5aY0x0fbG&#10;G7pufSZCCLsEFeTeV4mULs3JoItsRRy4s60N+gDrTOoabyHclLIXxwNpsODQkGNFs5zSy/bHKHCn&#10;3vHvuPZ2/v21Wq7s4XLefMRKtV+b9xEIT41/ih/uTx3mdwf94RDufwIAO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SNmzxQAAAN8AAAAPAAAAAAAAAAAAAAAAAJgCAABkcnMv&#10;ZG93bnJldi54bWxQSwUGAAAAAAQABAD1AAAAigMAAAAA&#10;" path="m51245,737v7112,851,13156,4521,17754,9957c71348,13475,71755,17463,68999,20219v-2413,2425,-7176,2768,-9525,c57505,17881,56070,16510,53619,15164v-952,-521,-51,-89,-622,-305l51397,14351v-152,-38,-1816,-394,-1054,-267c51117,14212,49441,14021,49276,14008r-1664,13c47206,14021,46101,14122,47066,14008v-1232,152,-2489,470,-3696,838c40843,15583,39891,16053,37541,17310,28080,22352,20561,29553,12332,36411v-1410,1162,-3099,1854,-4782,1910c5867,38376,4191,37795,2807,36411,406,34011,,29210,2807,26886,12484,18847,21895,9652,33452,4344,39027,1765,45060,,51245,737xe" fillcolor="#7b7b7a" stroked="f" strokeweight="0">
                  <v:stroke miterlimit="83231f" joinstyle="miter"/>
                  <v:path arrowok="t" textboxrect="0,0,71755,38376"/>
                </v:shape>
                <v:shape id="Shape 116600" o:spid="_x0000_s1042" style="position:absolute;left:15461;top:646;width:261;height:780;visibility:visible;mso-wrap-style:square;v-text-anchor:top" coordsize="26067,780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AxAsMA&#10;AADfAAAADwAAAGRycy9kb3ducmV2LnhtbERPPWvDMBDdC/0P4grZGjkd3OJECSZQGgIdmmbIeFgX&#10;y9Q6GUtxlPz63lDo+Hjfq032vZpojF1gA4t5AYq4Cbbj1sDx+/35DVRMyBb7wGTgRhE268eHFVY2&#10;XPmLpkNqlYRwrNCAS2motI6NI49xHgZi4c5h9JgEjq22I14l3Pf6pShK7bFjaXA40NZR83O4eAOv&#10;H+7T6uxTcz7V04Xvt1zvt8bMnnK9BJUop3/xn3tnZf6iLAt5IH8E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uAxAsMAAADfAAAADwAAAAAAAAAAAAAAAACYAgAAZHJzL2Rv&#10;d25yZXYueG1sUEsFBgAAAAAEAAQA9QAAAIgDAAAAAA==&#10;" path="m19348,2v3366,1,6719,2170,6687,6500c25895,28842,16472,49339,13894,71272v-432,3620,-2744,6731,-6731,6731c3823,78003,,74879,419,71272,3010,49416,12446,28639,12586,6502,12605,2165,15983,,19348,2xe" fillcolor="#7b7b7a" stroked="f" strokeweight="0">
                  <v:stroke miterlimit="83231f" joinstyle="miter"/>
                  <v:path arrowok="t" textboxrect="0,0,26067,78003"/>
                </v:shape>
                <v:shape id="Shape 116601" o:spid="_x0000_s1043" style="position:absolute;left:15538;top:678;width:718;height:384;visibility:visible;mso-wrap-style:square;v-text-anchor:top" coordsize="71729,38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K7FcQA&#10;AADfAAAADwAAAGRycy9kb3ducmV2LnhtbERPy2rCQBTdC/7DcAV3OkkXQaOjiFoQpBUf4PaauSZp&#10;M3dCZhrj3zuFQpeH854vO1OJlhpXWlYQjyMQxJnVJecKLuf30QSE88gaK8uk4EkOlot+b46ptg8+&#10;UnvyuQgh7FJUUHhfp1K6rCCDbmxr4sDdbWPQB9jkUjf4COGmkm9RlEiDJYeGAmtaF5R9n36Mgq8M&#10;p1dtnx/7w/G2affbzWddnpUaDrrVDISnzv+L/9w7HebHSRLF8PsnAJ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iuxXEAAAA3wAAAA8AAAAAAAAAAAAAAAAAmAIAAGRycy9k&#10;b3ducmV2LnhtbFBLBQYAAAAABAAEAPUAAACJAwAAAAA=&#10;" path="m51219,737v7112,851,13157,4534,17755,9969c71336,13488,71729,17463,68974,20219v-2413,2425,-7163,2768,-9513,c57480,17881,56058,16523,53594,15164v-953,-521,-26,-89,-610,-305l51397,14351v-165,-38,-1841,-394,-1067,-254c51092,14212,49416,14021,49263,14021r-1664,c47206,14034,46088,14122,47053,14008v-1244,152,-2489,483,-3695,838c40830,15596,39865,16053,37528,17310,28067,22365,20548,29553,12306,36411v-1397,1168,-3083,1860,-4767,1914c5855,38379,4172,37795,2781,36411,381,34011,,29223,2781,26886,12459,18847,21869,9665,33439,4344,39001,1778,45047,,51219,737xe" fillcolor="#7b7b7a" stroked="f" strokeweight="0">
                  <v:stroke miterlimit="83231f" joinstyle="miter"/>
                  <v:path arrowok="t" textboxrect="0,0,71729,38379"/>
                </v:shape>
                <v:shape id="Shape 116602" o:spid="_x0000_s1044" style="position:absolute;left:9908;top:1683;width:8656;height:276;visibility:visible;mso-wrap-style:square;v-text-anchor:top" coordsize="865645,27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nf9cMA&#10;AADfAAAADwAAAGRycy9kb3ducmV2LnhtbERPy2oCMRTdF/oP4Rbc1YwuBhmNUgq23dT6XLi7ndxO&#10;Bic3QxKd6d8bQXB5OO/ZoreNuJAPtWMFo2EGgrh0uuZKwX63fJ2ACBFZY+OYFPxTgMX8+WmGhXYd&#10;b+iyjZVIIRwKVGBibAspQ2nIYhi6ljhxf85bjAn6SmqPXQq3jRxnWS4t1pwaDLb0bqg8bc9Wwedx&#10;7X8PR7s6f3c1TcxGyt3Hj1KDl/5tCiJSHx/iu/tLp/mjPM/GcPuTAMj5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nf9cMAAADfAAAADwAAAAAAAAAAAAAAAACYAgAAZHJzL2Rv&#10;d25yZXYueG1sUEsFBgAAAAAEAAQA9QAAAIgDAAAAAA==&#10;" path="m9325,216c11058,,12909,416,14580,1759v4978,4000,14122,4674,20231,5448c45479,8553,56286,8934,67031,9163v23025,508,46075,-330,69100,127c163792,9836,191211,12300,218948,11868v34062,-533,68097,-1829,102171,-1969c390004,9608,458838,7118,527698,6293v61417,-750,122694,355,183985,4559c736943,12592,762280,14179,787629,13786v20891,-331,43916,-1042,63334,-9703c858799,578,865645,12186,857758,15716,835266,25749,809498,27019,785228,27273v-29146,305,-58255,-1905,-87312,-3912c632409,18828,566674,19005,501053,20148v-71069,1220,-142138,2160,-213182,3429c252908,24200,217945,26143,182956,25216v-22860,-597,-45466,-2667,-68364,-2540c92774,22790,70917,23247,49136,21914,34836,21050,16764,20694,5067,11284,,7207,4127,866,9325,216xe" fillcolor="#7b7b7a" stroked="f" strokeweight="0">
                  <v:stroke miterlimit="83231f" joinstyle="miter"/>
                  <v:path arrowok="t" textboxrect="0,0,865645,27578"/>
                </v:shape>
                <v:shape id="Shape 116603" o:spid="_x0000_s1045" style="position:absolute;left:12689;top:321;width:534;height:1253;visibility:visible;mso-wrap-style:square;v-text-anchor:top" coordsize="53378,1253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Ci78IA&#10;AADfAAAADwAAAGRycy9kb3ducmV2LnhtbERP3WrCMBS+H/gO4Qi7kZk6oWzVKCKou/Bmugc4Nmdp&#10;WXJSmtjWt18EwcuP73+5HpwVHbWh9qxgNs1AEJde12wU/Jx3bx8gQkTWaD2TghsFWK9GL0sstO/5&#10;m7pTNCKFcChQQRVjU0gZyoochqlviBP361uHMcHWSN1in8Kdle9ZlkuHNaeGChvaVlT+na5OgaPP&#10;fn7UdpjYJk54dzHd/mCUeh0PmwWISEN8ih/uL53mz/I8m8P9TwI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UKLvwgAAAN8AAAAPAAAAAAAAAAAAAAAAAJgCAABkcnMvZG93&#10;bnJldi54bWxQSwUGAAAAAAQABAD1AAAAhwMAAAAA&#10;" path="m44185,136v5005,407,9193,6901,4545,11444c34900,25055,24168,41247,18872,59942v-5232,18440,-4851,37744,-723,56362c19088,120527,16313,123534,13067,124427v-3247,894,-6965,-325,-7911,-4554c521,98930,,77125,5893,56360,11799,35507,23749,17104,39205,2055,40758,540,42516,,44185,136xe" fillcolor="#7b7b7a" stroked="f" strokeweight="0">
                  <v:stroke miterlimit="83231f" joinstyle="miter"/>
                  <v:path arrowok="t" textboxrect="0,0,53378,125321"/>
                </v:shape>
                <v:shape id="Shape 116604" o:spid="_x0000_s1046" style="position:absolute;left:13307;top:369;width:693;height:1090;visibility:visible;mso-wrap-style:square;v-text-anchor:top" coordsize="69301,108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P8McQA&#10;AADfAAAADwAAAGRycy9kb3ducmV2LnhtbERPW0vDMBR+F/wP4Qi+2WTiitSlQyaCvlg2lfl4bE4v&#10;2JyUJFvrvzfCYI8f3321nu0gjuRD71jDIlMgiGtnem41fLw/39yDCBHZ4OCYNPxSgHV5ebHCwriJ&#10;t3TcxVakEA4FauhiHAspQ92RxZC5kThxjfMWY4K+lcbjlMLtIG+VyqXFnlNDhyNtOqp/dgerYfn0&#10;9orL/Wb6svuq+mzU93yovNbXV/PjA4hIczyLT+4Xk+Yv8lzdwf+fBECW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D/DHEAAAA3wAAAA8AAAAAAAAAAAAAAAAAmAIAAGRycy9k&#10;b3ducmV2LnhtbFBLBQYAAAAABAAEAPUAAACJAwAAAAA=&#10;" path="m59192,1003c63831,,69301,5329,66777,11130,59474,24922,55486,40365,52603,55605v-2908,15431,-4445,31153,-4419,46838c48184,106786,44822,108955,41458,108953v-3365,-2,-6730,-2173,-6736,-6510c34709,85565,36500,68623,39624,52037r1944,-7941l15710,67721c9525,73804,,64279,6185,58196,23457,41242,45187,27272,55156,4335,56191,2376,57645,1338,59192,1003xe" fillcolor="#7b7b7a" stroked="f" strokeweight="0">
                  <v:stroke miterlimit="83231f" joinstyle="miter"/>
                  <v:path arrowok="t" textboxrect="0,0,69301,108955"/>
                </v:shape>
                <v:shape id="Shape 116605" o:spid="_x0000_s1047" style="position:absolute;left:16395;top:386;width:392;height:1149;visibility:visible;mso-wrap-style:square;v-text-anchor:top" coordsize="39179,114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oLcYA&#10;AADfAAAADwAAAGRycy9kb3ducmV2LnhtbERPXWvCMBR9H/gfwhV8GTPVYRmdUURUxhSGTvZ819yl&#10;3Zqb2kRb//0iDPZ4ON/TeWcrcaHGl44VjIYJCOLc6ZKNguP7+uEJhA/IGivHpOBKHuaz3t0UM+1a&#10;3tPlEIyIIewzVFCEUGdS+rwgi37oauLIfbnGYoiwMVI32MZwW8lxkqTSYsmxocCalgXlP4ezVfC4&#10;qj7vPzab1+/t8W18Mqbdn3dGqUG/WzyDCNSFf/Gf+0XH+aM0TSZw+xMB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9yoLcYAAADfAAAADwAAAAAAAAAAAAAAAACYAgAAZHJz&#10;L2Rvd25yZXYueG1sUEsFBgAAAAAEAAQA9QAAAIsDAAAAAA==&#10;" path="m17043,1003c20853,,23965,2311,25324,5702,39179,39929,27305,77191,14554,109791v-1562,3994,-5594,5118,-8842,4234c2463,113141,,110248,1575,106210,13487,75730,25324,41338,12344,9284,10985,5918,13843,1854,17043,1003xe" fillcolor="#7b7b7a" stroked="f" strokeweight="0">
                  <v:stroke miterlimit="83231f" joinstyle="miter"/>
                  <v:path arrowok="t" textboxrect="0,0,39179,114909"/>
                </v:shape>
                <v:shape id="Shape 116606" o:spid="_x0000_s1048" style="position:absolute;left:14535;top:674;width:256;height:614;visibility:visible;mso-wrap-style:square;v-text-anchor:top" coordsize="25654,61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ypvsMA&#10;AADfAAAADwAAAGRycy9kb3ducmV2LnhtbERPz2vCMBS+C/4P4Qm7aVoPXalGEWHDHXZYO9j10Tzb&#10;YPNSm9R2//0yGOz48f3eH2fbiQcN3jhWkG4SEMS104YbBZ/VyzoH4QOyxs4xKfgmD8fDcrHHQruJ&#10;P+hRhkbEEPYFKmhD6Aspfd2SRb9xPXHkrm6wGCIcGqkHnGK47eQ2STJp0XBsaLGnc0v1rRytgufw&#10;vk3p9Frl/v51faPRjBdnlHpazacdiEBz+Bf/uS86zk+zLMng908E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AypvsMAAADfAAAADwAAAAAAAAAAAAAAAACYAgAAZHJzL2Rv&#10;d25yZXYueG1sUEsFBgAAAAAEAAQA9QAAAIgDAAAAAA==&#10;" path="m21616,1753v3263,1917,4038,5956,2400,9207c23584,11824,23165,12700,22771,13576r-330,737l22136,15087v-749,1867,-1435,3773,-2070,5690c18834,24574,17780,28448,16878,32347v-927,4013,-1689,8064,-2285,12154l14465,45403r-101,863c14237,47308,14135,48349,14034,49378v-178,1739,-305,3467,-381,5219c13475,58242,10719,61328,6922,61328,3416,61328,,58229,191,54597,1029,37516,4699,19533,12395,4166,14034,902,18618,,21616,1753xe" fillcolor="#7b7b7a" stroked="f" strokeweight="0">
                  <v:stroke miterlimit="83231f" joinstyle="miter"/>
                  <v:path arrowok="t" textboxrect="0,0,25654,61328"/>
                </v:shape>
                <v:shape id="Shape 116607" o:spid="_x0000_s1049" style="position:absolute;left:14292;top:874;width:687;height:155;visibility:visible;mso-wrap-style:square;v-text-anchor:top" coordsize="68745,15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bOS8QA&#10;AADfAAAADwAAAGRycy9kb3ducmV2LnhtbERPXWvCMBR9H+w/hDvYi9jUPdSuNsomCIJMqJvg46W5&#10;a8uam9JEjf/eDAZ7PJzvchVMLy40us6yglmSgiCure64UfD1uZnmIJxH1thbJgU3crBaPj6UWGh7&#10;5YouB9+IGMKuQAWt90MhpatbMugSOxBH7tuOBn2EYyP1iNcYbnr5kqaZNNhxbGhxoHVL9c/hbBSE&#10;/SR01eRYve42+cd8f6J3L0mp56fwtgDhKfh/8Z97q+P8WZalc/j9EwH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GzkvEAAAA3wAAAA8AAAAAAAAAAAAAAAAAmAIAAGRycy9k&#10;b3ducmV2LnhtbFBLBQYAAAAABAAEAPUAAACJAwAAAAA=&#10;" path="m35967,373c45095,,54204,70,63145,1822v3581,712,5600,4979,4699,8280c66828,13798,63132,15513,59563,14801v-2337,-457,-2235,-431,-4407,-622c53111,13989,51067,13900,49022,13836v-4483,-114,-8966,,-13449,165c26619,14344,17653,15030,8674,15043,,15068,13,1606,8674,1581,17692,1562,26839,746,35967,373xe" fillcolor="#7b7b7a" stroked="f" strokeweight="0">
                  <v:stroke miterlimit="83231f" joinstyle="miter"/>
                  <v:path arrowok="t" textboxrect="0,0,68745,15513"/>
                </v:shape>
                <v:shape id="Shape 116608" o:spid="_x0000_s1050" style="position:absolute;left:14134;top:2060;width:839;height:762;visibility:visible;mso-wrap-style:square;v-text-anchor:top" coordsize="83883,76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2pcQA&#10;AADfAAAADwAAAGRycy9kb3ducmV2LnhtbERPS0vDQBC+C/0PyxS82U0rBondltIieBJbRchtyE4e&#10;NjsbdrdN9Nc7B8Hjx/debyfXqyuF2Hk2sFxkoIgrbztuDHy8P989gooJ2WLvmQx8U4TtZnazxsL6&#10;kY90PaVGSQjHAg20KQ2F1rFqyWFc+IFYuNoHh0lgaLQNOEq46/Uqy3LtsGNpaHGgfUvV+XRxBr6O&#10;dV2m+/D6eXkrD/izf5jGoTTmdj7tnkAlmtK/+M/9YmX+Ms8zGSx/BID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f9qXEAAAA3wAAAA8AAAAAAAAAAAAAAAAAmAIAAGRycy9k&#10;b3ducmV2LnhtbFBLBQYAAAAABAAEAPUAAACJAwAAAAA=&#10;" path="m22822,1879c28270,,33668,6998,30429,11760l24867,24893r5746,-6296c35700,14443,41472,11226,48019,9665v4876,-1156,9766,3187,8280,8280c54204,25146,51905,32296,50000,39548v-775,2984,-1448,5969,-2007,9004l47849,49524r-135,1492c47638,52197,47714,53340,47701,54508v,1601,-457,-1016,13,13l47935,55329r336,47l49466,55385v407,-13,1893,-280,254,c50508,55245,51283,55092,52057,54902v1601,-406,3175,-927,4724,-1511c61176,51765,65354,49543,69469,47320v7632,-4127,14414,7506,6795,11621c68415,63182,59969,67653,50978,68694v-4737,546,-9690,-483,-13005,-4140c34633,60858,33909,55575,34265,50774v470,-6222,1867,-12357,3580,-18418l38730,29448r-520,275c34268,33051,30842,37154,27902,41440,21590,50660,16891,60769,13386,71285v-1162,3479,-4550,5000,-7606,4667c2724,75619,,73431,165,69494l480,67714r-74,-10l524,67462,6401,34239c8191,28435,10338,22771,12713,17183r3037,-6087l15418,9830r114,-165l15661,9569,17494,7600,18809,4966r514,670l22822,1879xe" fillcolor="#7b7b7a" stroked="f" strokeweight="0">
                  <v:stroke miterlimit="83231f" joinstyle="miter"/>
                  <v:path arrowok="t" textboxrect="0,0,83883,76285"/>
                </v:shape>
                <v:shape id="Shape 116609" o:spid="_x0000_s1051" style="position:absolute;left:12588;top:2687;width:261;height:780;visibility:visible;mso-wrap-style:square;v-text-anchor:top" coordsize="26060,780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4g9McA&#10;AADfAAAADwAAAGRycy9kb3ducmV2LnhtbERPy07CQBTdm/gPk2vChsAUFlUqQ0MhROJjQTFxe+1c&#10;20rnTu2MUPl6x4TE5cl5z9PeNOJInastK5iMIxDEhdU1lwpe95vRHQjnkTU2lknBDzlIF9dXc0y0&#10;PfGOjrkvRQhhl6CCyvs2kdIVFRl0Y9sSB+7DdgZ9gF0pdYenEG4aOY2iWBqsOTRU2NKqouKQfxsF&#10;Xy/rZsq3T+tz9jl832b522Px/KDU4KZf3oPw1Pt/8cW91WH+JI6jGfz9CQD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eIPTHAAAA3wAAAA8AAAAAAAAAAAAAAAAAmAIAAGRy&#10;cy9kb3ducmV2LnhtbFBLBQYAAAAABAAEAPUAAACMAwAAAAA=&#10;" path="m19341,2v3367,1,6719,2170,6694,6500c25883,28854,16459,49339,13881,71285v-406,3619,-2730,6718,-6731,6718c3823,78003,,74892,419,71285,2985,49428,12421,28651,12560,6502,12592,2165,15973,,19341,2xe" fillcolor="#7b7b7a" stroked="f" strokeweight="0">
                  <v:stroke miterlimit="83231f" joinstyle="miter"/>
                  <v:path arrowok="t" textboxrect="0,0,26060,78003"/>
                </v:shape>
                <v:shape id="Shape 116610" o:spid="_x0000_s1052" style="position:absolute;left:12665;top:2719;width:717;height:384;visibility:visible;mso-wrap-style:square;v-text-anchor:top" coordsize="71729,38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eIU8QA&#10;AADfAAAADwAAAGRycy9kb3ducmV2LnhtbERPTWvCQBC9F/wPywje6iY9hDZ1laIWBLFFLXgds9Mk&#10;bXY2ZNcY/33nUPD4eN+zxeAa1VMXas8G0mkCirjwtubSwNfx/fEZVIjIFhvPZOBGARbz0cMMc+uv&#10;vKf+EEslIRxyNFDF2OZah6Iih2HqW2Lhvn3nMArsSm07vEq4a/RTkmTaYc3SUGFLy4qK38PFGfgp&#10;8OVk/W23/dyfV/12vfpo66Mxk/Hw9goq0hDv4n/3xsr8NMtSeSB/BIC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3iFPEAAAA3wAAAA8AAAAAAAAAAAAAAAAAmAIAAGRycy9k&#10;b3ducmV2LnhtbFBLBQYAAAAABAAEAPUAAACJAwAAAAA=&#10;" path="m51232,724v7099,864,13144,4547,17742,9982c71336,13475,71729,17475,68974,20219v-2413,2413,-7163,2768,-9513,c57480,17881,56058,16523,53581,15164v-940,-521,-25,-89,-584,-305l51384,14351v-152,-38,-1841,-394,-1054,-267c51105,14212,49416,14008,49263,14008r-1664,c47206,14021,46088,14122,47053,13995v-1257,165,-2489,483,-3695,851c40830,15583,39865,16040,37528,17297,28067,22365,20548,29553,12293,36411v-1390,1168,-3076,1860,-4761,1914c5848,38379,4165,37795,2781,36411,381,34011,,29223,2781,26886,12459,18834,21882,9665,33439,4344,39001,1765,45047,,51232,724xe" fillcolor="#7b7b7a" stroked="f" strokeweight="0">
                  <v:stroke miterlimit="83231f" joinstyle="miter"/>
                  <v:path arrowok="t" textboxrect="0,0,71729,38379"/>
                </v:shape>
                <v:shape id="Shape 116611" o:spid="_x0000_s1053" style="position:absolute;left:9816;top:2362;width:534;height:1253;visibility:visible;mso-wrap-style:square;v-text-anchor:top" coordsize="53385,125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ozJ8MA&#10;AADfAAAADwAAAGRycy9kb3ducmV2LnhtbERPz2vCMBS+C/sfwhvsIpp2hyLVKCKMOQRB68Xbo3m2&#10;1ealJJmt++sXYbDjx/d7sRpMK+7kfGNZQTpNQBCXVjdcKTgVH5MZCB+QNbaWScGDPKyWL6MF5tr2&#10;fKD7MVQihrDPUUEdQpdL6cuaDPqp7Ygjd7HOYIjQVVI77GO4aeV7kmTSYMOxocaONjWVt+O3ib3b&#10;WTXe4/Wr2cnw6X6o6M+HQqm312E9BxFoCP/iP/dWx/lplqUpPP9EAH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ozJ8MAAADfAAAADwAAAAAAAAAAAAAAAACYAgAAZHJzL2Rv&#10;d25yZXYueG1sUEsFBgAAAAAEAAQA9QAAAIgDAAAAAA==&#10;" path="m44186,135v5008,404,9199,6893,4531,11446c34887,25043,24156,41248,18860,59942v-5220,18441,-4839,37745,-712,56350c19082,120521,16307,123531,13062,124427v-3245,895,-6960,-324,-7906,-4553c521,98931,,77126,5880,56348,11786,35508,23749,17105,39205,2056,40758,541,42517,,44186,135xe" fillcolor="#7b7b7a" stroked="f" strokeweight="0">
                  <v:stroke miterlimit="83231f" joinstyle="miter"/>
                  <v:path arrowok="t" textboxrect="0,0,53385,125322"/>
                </v:shape>
                <v:shape id="Shape 116612" o:spid="_x0000_s1054" style="position:absolute;left:10433;top:2410;width:693;height:1090;visibility:visible;mso-wrap-style:square;v-text-anchor:top" coordsize="69304,1089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N2d8MA&#10;AADfAAAADwAAAGRycy9kb3ducmV2LnhtbERPy4rCMBTdC/MP4Q6407SCpXaMIg4jrgZ8MLi8NNe2&#10;2NzUJtr69xNBcHk47/myN7W4U+sqywricQSCOLe64kLB8fAzSkE4j6yxtkwKHuRgufgYzDHTtuMd&#10;3fe+ECGEXYYKSu+bTEqXl2TQjW1DHLizbQ36ANtC6ha7EG5qOYmiRBqsODSU2NC6pPyyvxkF05XZ&#10;1Lfu+/R7um7sn9ums2iaKjX87FdfIDz1/i1+ubc6zI+TJJ7A808A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N2d8MAAADfAAAADwAAAAAAAAAAAAAAAACYAgAAZHJzL2Rv&#10;d25yZXYueG1sUEsFBgAAAAAEAAQA9QAAAIgDAAAAAA==&#10;" path="m59192,1003c63839,,69304,5329,66789,11130,59487,24909,55473,40353,52591,55605v-2909,15431,-4420,31140,-4395,46825c48196,106773,44831,108942,41464,108940v-3367,-1,-6736,-2173,-6742,-6510c34709,85552,36487,68610,39611,52037r1944,-7930l15697,67721c9525,73792,,64279,6185,58196,23457,41229,45174,27259,55143,4335,56185,2377,57643,1338,59192,1003xe" fillcolor="#7b7b7a" stroked="f" strokeweight="0">
                  <v:stroke miterlimit="83231f" joinstyle="miter"/>
                  <v:path arrowok="t" textboxrect="0,0,69304,108942"/>
                </v:shape>
                <v:shape id="Shape 116613" o:spid="_x0000_s1055" style="position:absolute;left:13522;top:2427;width:392;height:1149;visibility:visible;mso-wrap-style:square;v-text-anchor:top" coordsize="39180,114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NfQ8QA&#10;AADfAAAADwAAAGRycy9kb3ducmV2LnhtbERPTWvCQBC9F/wPywi9FN2kQqjRVUpFKNRLUwW9Ddkx&#10;CWZnY3ZN0n/fFQoeH+97uR5MLTpqXWVZQTyNQBDnVldcKNj/bCdvIJxH1lhbJgW/5GC9Gj0tMdW2&#10;52/qMl+IEMIuRQWl900qpctLMuimtiEO3Nm2Bn2AbSF1i30IN7V8jaJEGqw4NJTY0EdJ+SW7mVDS&#10;Zbo/nDYv0e46/7qekY+3eKbU83h4X4DwNPiH+N/9qcP8OEniGdz/BAB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zX0PEAAAA3wAAAA8AAAAAAAAAAAAAAAAAmAIAAGRycy9k&#10;b3ducmV2LnhtbFBLBQYAAAAABAAEAPUAAACJAwAAAAA=&#10;" path="m17056,1003c20853,,23952,2311,25324,5702,39180,39929,27293,77191,14554,109791v-1562,3994,-5594,5118,-8842,4234c2464,113141,,110248,1575,106210,13488,75743,25324,41351,12332,9284,10973,5918,13843,1841,17056,1003xe" fillcolor="#7b7b7a" stroked="f" strokeweight="0">
                  <v:stroke miterlimit="83231f" joinstyle="miter"/>
                  <v:path arrowok="t" textboxrect="0,0,39180,114909"/>
                </v:shape>
                <v:shape id="Shape 116614" o:spid="_x0000_s1056" style="position:absolute;left:11662;top:2715;width:256;height:614;visibility:visible;mso-wrap-style:square;v-text-anchor:top" coordsize="25641,61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5lKcMA&#10;AADfAAAADwAAAGRycy9kb3ducmV2LnhtbERPTWvCQBC9F/oflil4001EUpu6SisKonjQKl6H7DQJ&#10;yc6G7KrRX+8WhB4f73sy60wtLtS60rKCeBCBIM6sLjlXcPhZ9scgnEfWWFsmBTdyMJu+vkww1fbK&#10;O7rsfS5CCLsUFRTeN6mULivIoBvYhjhwv7Y16ANsc6lbvIZwU8thFCXSYMmhocCG5gVl1f5sFBy/&#10;q2OZV+tFMPjN+4k+3Oa+Var31n19gvDU+X/x073SYX6cJPEI/v4EAH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g5lKcMAAADfAAAADwAAAAAAAAAAAAAAAACYAgAAZHJzL2Rv&#10;d25yZXYueG1sUEsFBgAAAAAEAAQA9QAAAIgDAAAAAA==&#10;" path="m21603,1753v3276,1917,4038,5956,2413,9207c23584,11836,23178,12700,22759,13576r-318,737l22136,15087v-762,1880,-1447,3760,-2057,5690c18822,24562,17768,28448,16878,32347v-927,4013,-1689,8077,-2285,12154l14465,45390r-114,876c14237,47308,14122,48349,14021,49390v-165,1727,-292,3455,-368,5207c13462,58242,10706,61328,6909,61328,3404,61328,,58229,191,54597,1041,37516,4699,19533,12395,4166,14034,902,18618,,21603,1753xe" fillcolor="#7b7b7a" stroked="f" strokeweight="0">
                  <v:stroke miterlimit="83231f" joinstyle="miter"/>
                  <v:path arrowok="t" textboxrect="0,0,25641,61328"/>
                </v:shape>
                <v:shape id="Shape 116615" o:spid="_x0000_s1057" style="position:absolute;left:11418;top:2915;width:688;height:155;visibility:visible;mso-wrap-style:square;v-text-anchor:top" coordsize="68758,15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uN3cQA&#10;AADfAAAADwAAAGRycy9kb3ducmV2LnhtbERPz0vDMBS+C/sfwhO8ubQD66jLxtgYDMSD3Xbw9mhe&#10;22DzUpKsq/71RhA8fny/V5vJ9mIkH4xjBfk8A0FcO224VXA+HR6XIEJE1tg7JgVfFGCznt2tsNTu&#10;xu80VrEVKYRDiQq6GIdSylB3ZDHM3UCcuMZ5izFB30rt8ZbCbS8XWVZIi4ZTQ4cD7TqqP6urVdA8&#10;f/OHG+Obf70Mi8t+a0zTV0o93E/bFxCRpvgv/nMfdZqfF0X+BL9/EgC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7jd3EAAAA3wAAAA8AAAAAAAAAAAAAAAAAmAIAAGRycy9k&#10;b3ducmV2LnhtbFBLBQYAAAAABAAEAPUAAACJAwAAAAA=&#10;" path="m35978,370c45104,,54210,70,63144,1816v3595,711,5614,4979,4712,8280c66840,13779,63131,15494,59575,14795v-2349,-457,-2235,-432,-4406,-622c53124,13982,51079,13881,49022,13830v-4483,-127,-8954,-13,-13437,165c26619,14338,17666,15011,8687,15037,,15062,25,1600,8687,1562,17704,1550,26851,739,35978,370xe" fillcolor="#7b7b7a" stroked="f" strokeweight="0">
                  <v:stroke miterlimit="83231f" joinstyle="miter"/>
                  <v:path arrowok="t" textboxrect="0,0,68758,15494"/>
                </v:shape>
                <v:shape id="Shape 116616" o:spid="_x0000_s1058" style="position:absolute;left:15261;top:2797;width:1207;height:231;visibility:visible;mso-wrap-style:square;v-text-anchor:top" coordsize="120701,23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nS8IA&#10;AADfAAAADwAAAGRycy9kb3ducmV2LnhtbERPTYvCMBC9L/gfwgje1rQeilajFKWglwWr4HVoxrbY&#10;TGoTtf57s7Cwx8f7Xm0G04on9a6xrCCeRiCIS6sbrhScT/n3HITzyBpby6TgTQ4269HXClNtX3yk&#10;Z+ErEULYpaig9r5LpXRlTQbd1HbEgbva3qAPsK+k7vEVwk0rZ1GUSIMNh4YaO9rWVN6Kh1GwPe+a&#10;a24OeXG5mTa7P+xPttgrNRkP2RKEp8H/i//cex3mx0kSJ/D7JwCQ6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idLwgAAAN8AAAAPAAAAAAAAAAAAAAAAAJgCAABkcnMvZG93&#10;bnJldi54bWxQSwUGAAAAAAQABAD1AAAAhwMAAAAA&#10;" path="m108750,2184c117158,,120701,12992,112332,15164,95600,19526,78255,21612,60806,22392v-17448,779,-34999,252,-52145,-612c26,21349,,7874,8661,8306,41745,9982,76467,10604,108750,2184xe" fillcolor="#7b7b7a" stroked="f" strokeweight="0">
                  <v:stroke miterlimit="83231f" joinstyle="miter"/>
                  <v:path arrowok="t" textboxrect="0,0,120701,23171"/>
                </v:shape>
                <v:shape id="Shape 116617" o:spid="_x0000_s1059" style="position:absolute;left:17238;top:2280;width:662;height:1137;visibility:visible;mso-wrap-style:square;v-text-anchor:top" coordsize="66253,113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Z58IA&#10;AADfAAAADwAAAGRycy9kb3ducmV2LnhtbERPTUvEMBC9C/6HMII3N61olbrZRRYWPSlmBa9DM9uW&#10;bSYlGdvuvzeC4PHxvtfbxQ9qopj6wAbKVQGKuAmu59bA52F/8wgqCbLDITAZOFOC7ebyYo21CzN/&#10;0GSlVTmEU40GOpGx1jo1HXlMqzASZ+4YokfJMLbaRZxzuB/0bVFU2mPPuaHDkXYdNSf77Q3cHeJx&#10;lJd5+vJiz3t7v3s7vVtjrq+W5ydQQov8i//cry7PL6uqfIDfPxmA3v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VnnwgAAAN8AAAAPAAAAAAAAAAAAAAAAAJgCAABkcnMvZG93&#10;bnJldi54bWxQSwUGAAAAAAQABAD1AAAAhwMAAAAA&#10;" path="m55801,891c60733,,66253,5079,63043,10766,54394,24253,50952,41068,47752,56536v-3556,17146,-5994,34468,-8966,51728c38049,112525,34439,113743,31196,112839v-3243,-905,-6120,-3934,-5389,-8169c28854,86953,31356,69135,35065,51520l38333,38305,12370,58340v-2819,2261,-6744,2845,-9512,c521,55940,,51114,2858,48828,20041,35086,40284,23656,51410,3971,52578,2149,54157,1188,55801,891xe" fillcolor="#7b7b7a" stroked="f" strokeweight="0">
                  <v:stroke miterlimit="83231f" joinstyle="miter"/>
                  <v:path arrowok="t" textboxrect="0,0,66253,113743"/>
                </v:shape>
                <v:shape id="Shape 116618" o:spid="_x0000_s1060" style="position:absolute;top:570;width:1843;height:2562;visibility:visible;mso-wrap-style:square;v-text-anchor:top" coordsize="184398,256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DucIA&#10;AADfAAAADwAAAGRycy9kb3ducmV2LnhtbERPO0/DMBDekfofrENio046RCWtW6GUSiwMfc6n+BoH&#10;4nMUmzT8e25AYvz0vdfbyXdqpCG2gQ3k8wwUcR1sy42B82n/vAQVE7LFLjAZ+KEI283sYY2lDXc+&#10;0HhMjZIQjiUacCn1pdaxduQxzkNPLNwtDB6TwKHRdsC7hPtOL7Ks0B5blgaHPVWO6q/jtzdQfEwv&#10;l5GqxWl3ub7tl+dD+KycMU+P0+sKVKIp/Yv/3O9W5udFkctg+SMA9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X8O5wgAAAN8AAAAPAAAAAAAAAAAAAAAAAJgCAABkcnMvZG93&#10;bnJldi54bWxQSwUGAAAAAAQABAD1AAAAhwMAAAAA&#10;" path="m141721,1715v4835,572,9558,2857,13905,7537c166548,21012,168389,39719,170599,54769v3010,20536,4877,41198,6502,61874c178765,137788,180340,158858,180530,180080v216,22377,-114,44881,3226,67081c184398,251402,181477,254429,178233,255327v-3243,898,-6809,-330,-7456,-4597c167475,228860,167259,206889,167107,184817v-140,-21273,-1474,-42342,-3112,-63538c162458,101263,160833,81248,158039,61373,156210,48279,155550,27527,145123,17710,130556,4020,105842,41116,99657,50133,60122,107664,34569,175012,15380,241751,12992,250069,,246513,2400,238182,14427,196348,29223,155238,47561,115754,62332,83928,79273,51111,102413,24441,111719,13706,127218,,141721,1715xe" fillcolor="#7b7b7a" stroked="f" strokeweight="0">
                  <v:stroke miterlimit="83231f" joinstyle="miter"/>
                  <v:path arrowok="t" textboxrect="0,0,184398,256225"/>
                </v:shape>
                <v:shape id="Shape 116619" o:spid="_x0000_s1061" style="position:absolute;left:436;top:2039;width:1288;height:210;visibility:visible;mso-wrap-style:square;v-text-anchor:top" coordsize="128778,21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xjKsIA&#10;AADfAAAADwAAAGRycy9kb3ducmV2LnhtbERPz2vCMBS+C/4P4QneNO0OpXZGKZOBvW26y26P5q0t&#10;a15KEtv635vBwOPH93t/nE0vRnK+s6wg3SYgiGurO24UfF3fNzkIH5A19pZJwZ08HA/LxR4LbSf+&#10;pPESGhFD2BeooA1hKKT0dUsG/dYOxJH7sc5giNA1UjucYrjp5UuSZNJgx7GhxYHeWqp/LzejYHYl&#10;TuN3mZ/GKnx0Oh+qnayUWq/m8hVEoDk8xf/us47z0yxLd/D3JwKQh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HGMqwgAAAN8AAAAPAAAAAAAAAAAAAAAAAJgCAABkcnMvZG93&#10;bnJldi54bWxQSwUGAAAAAAQABAD1AAAAhwMAAAAA&#10;" path="m120155,3188v8572,774,8623,14224,,13474c92142,14167,64071,21008,36180,20282,26883,20041,17606,18958,8357,16408,,14110,3569,1130,11938,3429,47498,13221,84150,,120155,3188xe" fillcolor="#7b7b7a" stroked="f" strokeweight="0">
                  <v:stroke miterlimit="83231f" joinstyle="miter"/>
                  <v:path arrowok="t" textboxrect="0,0,128778,21008"/>
                </v:shape>
                <v:shape id="Shape 116620" o:spid="_x0000_s1062" style="position:absolute;left:19170;top:1682;width:255;height:402;visibility:visible;mso-wrap-style:square;v-text-anchor:top" coordsize="25527,40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L3hcYA&#10;AADfAAAADwAAAGRycy9kb3ducmV2LnhtbERPS0vDQBC+C/6HZYRexG4aJNS02yLFquCpj0tv091p&#10;EszOxuzaRn+9cxB6/Pje8+XgW3WmPjaBDUzGGShiG1zDlYH9bv0wBRUTssM2MBn4oQjLxe3NHEsX&#10;Lryh8zZVSkI4lmigTqkrtY62Jo9xHDpi4U6h95gE9pV2PV4k3Lc6z7JCe2xYGmrsaFWT/dx+ewOP&#10;03v7drS7Km9OX0+vL4cj/a4+jBndDc8zUImGdBX/u9+dzJ8URS4P5I8A0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fL3hcYAAADfAAAADwAAAAAAAAAAAAAAAACYAgAAZHJz&#10;L2Rvd25yZXYueG1sUEsFBgAAAAAEAAQA9QAAAIsDAAAAAA==&#10;" path="m25527,c21806,13729,14706,31661,10185,39256l,40234c3556,30696,7912,13411,9690,1613l25527,xe" fillcolor="#7b7b7a" stroked="f" strokeweight="0">
                  <v:stroke miterlimit="83231f" joinstyle="miter"/>
                  <v:path arrowok="t" textboxrect="0,0,25527,40234"/>
                </v:shape>
                <w10:anchorlock/>
              </v:group>
            </w:pict>
          </mc:Fallback>
        </mc:AlternateContent>
      </w:r>
    </w:p>
    <w:p w:rsidR="002A079F" w:rsidRDefault="009A3458" w:rsidP="00A07455">
      <w:pPr>
        <w:spacing w:after="0" w:line="240" w:lineRule="auto"/>
        <w:ind w:firstLine="709"/>
        <w:jc w:val="both"/>
        <w:rPr>
          <w:rFonts w:ascii="Times New Roman" w:eastAsia="Times New Roman" w:hAnsi="Times New Roman" w:cs="Times New Roman"/>
          <w:sz w:val="21"/>
        </w:rPr>
      </w:pPr>
      <w:r>
        <w:rPr>
          <w:rFonts w:ascii="Times New Roman" w:eastAsia="Times New Roman" w:hAnsi="Times New Roman" w:cs="Times New Roman"/>
          <w:sz w:val="28"/>
          <w:szCs w:val="28"/>
          <w:lang w:eastAsia="ru-RU"/>
        </w:rPr>
        <w:t xml:space="preserve">где </w:t>
      </w:r>
      <w:r>
        <w:rPr>
          <w:rFonts w:ascii="Times New Roman" w:eastAsia="Times New Roman" w:hAnsi="Times New Roman" w:cs="Times New Roman"/>
          <w:i/>
          <w:sz w:val="21"/>
        </w:rPr>
        <w:t>A</w:t>
      </w:r>
      <w:r>
        <w:rPr>
          <w:rFonts w:ascii="Times New Roman" w:eastAsia="Times New Roman" w:hAnsi="Times New Roman" w:cs="Times New Roman"/>
          <w:sz w:val="21"/>
        </w:rPr>
        <w:t xml:space="preserve"> — величина аннуитетного платежа, </w:t>
      </w:r>
      <w:r>
        <w:rPr>
          <w:rFonts w:ascii="Times New Roman" w:eastAsia="Times New Roman" w:hAnsi="Times New Roman" w:cs="Times New Roman"/>
          <w:i/>
          <w:sz w:val="21"/>
        </w:rPr>
        <w:t>S</w:t>
      </w:r>
      <w:r>
        <w:rPr>
          <w:rFonts w:ascii="Times New Roman" w:eastAsia="Times New Roman" w:hAnsi="Times New Roman" w:cs="Times New Roman"/>
          <w:sz w:val="19"/>
          <w:vertAlign w:val="subscript"/>
        </w:rPr>
        <w:t>0</w:t>
      </w:r>
      <w:r>
        <w:rPr>
          <w:rFonts w:ascii="Times New Roman" w:eastAsia="Times New Roman" w:hAnsi="Times New Roman" w:cs="Times New Roman"/>
          <w:sz w:val="21"/>
        </w:rPr>
        <w:t xml:space="preserve"> — основная сумма долга, </w:t>
      </w:r>
      <w:r>
        <w:rPr>
          <w:rFonts w:ascii="Times New Roman" w:eastAsia="Times New Roman" w:hAnsi="Times New Roman" w:cs="Times New Roman"/>
          <w:i/>
          <w:sz w:val="21"/>
        </w:rPr>
        <w:t>r</w:t>
      </w:r>
      <w:r>
        <w:rPr>
          <w:rFonts w:ascii="Times New Roman" w:eastAsia="Times New Roman" w:hAnsi="Times New Roman" w:cs="Times New Roman"/>
          <w:sz w:val="21"/>
        </w:rPr>
        <w:t xml:space="preserve"> — процентная ставка, </w:t>
      </w:r>
      <w:r>
        <w:rPr>
          <w:rFonts w:ascii="Times New Roman" w:eastAsia="Times New Roman" w:hAnsi="Times New Roman" w:cs="Times New Roman"/>
          <w:i/>
          <w:sz w:val="21"/>
        </w:rPr>
        <w:t xml:space="preserve">n </w:t>
      </w:r>
      <w:r>
        <w:rPr>
          <w:rFonts w:ascii="Times New Roman" w:eastAsia="Times New Roman" w:hAnsi="Times New Roman" w:cs="Times New Roman"/>
          <w:sz w:val="21"/>
        </w:rPr>
        <w:t xml:space="preserve">— количество </w:t>
      </w:r>
    </w:p>
    <w:p w:rsidR="009A3458" w:rsidRDefault="009A3458" w:rsidP="00A0745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1"/>
        </w:rPr>
        <w:t>платежей.</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 xml:space="preserve">2. </w:t>
      </w:r>
      <w:r w:rsidRPr="00A07455">
        <w:rPr>
          <w:rFonts w:ascii="Times New Roman" w:eastAsia="Times New Roman" w:hAnsi="Times New Roman" w:cs="Times New Roman"/>
          <w:i/>
          <w:sz w:val="28"/>
          <w:szCs w:val="28"/>
          <w:lang w:eastAsia="ru-RU"/>
        </w:rPr>
        <w:t>выплата суммы долга по принципу убывания</w:t>
      </w:r>
      <w:r w:rsidRPr="00A07455">
        <w:rPr>
          <w:rFonts w:ascii="Times New Roman" w:eastAsia="Times New Roman" w:hAnsi="Times New Roman" w:cs="Times New Roman"/>
          <w:sz w:val="28"/>
          <w:szCs w:val="28"/>
          <w:lang w:eastAsia="ru-RU"/>
        </w:rPr>
        <w:t xml:space="preserve">, т.е. в начале срока погашения сумма наибольшая, а к концу – наименьшая. Принцип таков: тело кредита делится на равные части, а проценты начисляются на остаток платежа. Такой график погашения называется </w:t>
      </w:r>
      <w:r w:rsidRPr="00A07455">
        <w:rPr>
          <w:rFonts w:ascii="Times New Roman" w:eastAsia="Times New Roman" w:hAnsi="Times New Roman" w:cs="Times New Roman"/>
          <w:i/>
          <w:sz w:val="28"/>
          <w:szCs w:val="28"/>
          <w:lang w:eastAsia="ru-RU"/>
        </w:rPr>
        <w:t>дифференцированным</w:t>
      </w:r>
      <w:r w:rsidRPr="00A07455">
        <w:rPr>
          <w:rFonts w:ascii="Times New Roman" w:eastAsia="Times New Roman" w:hAnsi="Times New Roman" w:cs="Times New Roman"/>
          <w:sz w:val="28"/>
          <w:szCs w:val="28"/>
          <w:lang w:eastAsia="ru-RU"/>
        </w:rPr>
        <w:t>.</w:t>
      </w:r>
    </w:p>
    <w:p w:rsidR="009A3458" w:rsidRDefault="009A3458" w:rsidP="00A07455">
      <w:pPr>
        <w:spacing w:after="0" w:line="240" w:lineRule="auto"/>
        <w:ind w:firstLine="709"/>
        <w:jc w:val="both"/>
        <w:rPr>
          <w:rFonts w:ascii="Times New Roman" w:eastAsia="Times New Roman" w:hAnsi="Times New Roman" w:cs="Times New Roman"/>
          <w:i/>
          <w:sz w:val="28"/>
          <w:szCs w:val="28"/>
          <w:lang w:eastAsia="ru-RU"/>
        </w:rPr>
      </w:pPr>
      <w:r w:rsidRPr="009A3458">
        <w:rPr>
          <w:rFonts w:ascii="Calibri" w:eastAsia="Calibri" w:hAnsi="Calibri" w:cs="Calibri"/>
          <w:noProof/>
          <w:color w:val="000000"/>
          <w:lang w:eastAsia="ru-RU"/>
        </w:rPr>
        <w:lastRenderedPageBreak/>
        <mc:AlternateContent>
          <mc:Choice Requires="wpg">
            <w:drawing>
              <wp:inline distT="0" distB="0" distL="0" distR="0" wp14:anchorId="7781A5AB" wp14:editId="43BD7BBF">
                <wp:extent cx="1938411" cy="319794"/>
                <wp:effectExtent l="0" t="0" r="0" b="0"/>
                <wp:docPr id="1184152" name="Group 1184152"/>
                <wp:cNvGraphicFramePr/>
                <a:graphic xmlns:a="http://schemas.openxmlformats.org/drawingml/2006/main">
                  <a:graphicData uri="http://schemas.microsoft.com/office/word/2010/wordprocessingGroup">
                    <wpg:wgp>
                      <wpg:cNvGrpSpPr/>
                      <wpg:grpSpPr>
                        <a:xfrm>
                          <a:off x="0" y="0"/>
                          <a:ext cx="1938411" cy="319794"/>
                          <a:chOff x="0" y="0"/>
                          <a:chExt cx="1938411" cy="319794"/>
                        </a:xfrm>
                      </wpg:grpSpPr>
                      <wps:wsp>
                        <wps:cNvPr id="116538" name="Shape 116538"/>
                        <wps:cNvSpPr/>
                        <wps:spPr>
                          <a:xfrm>
                            <a:off x="1108561" y="224648"/>
                            <a:ext cx="47945" cy="76288"/>
                          </a:xfrm>
                          <a:custGeom>
                            <a:avLst/>
                            <a:gdLst/>
                            <a:ahLst/>
                            <a:cxnLst/>
                            <a:rect l="0" t="0" r="0" b="0"/>
                            <a:pathLst>
                              <a:path w="47945" h="76288">
                                <a:moveTo>
                                  <a:pt x="22822" y="1879"/>
                                </a:moveTo>
                                <a:cubicBezTo>
                                  <a:pt x="28270" y="0"/>
                                  <a:pt x="33655" y="7010"/>
                                  <a:pt x="30417" y="11773"/>
                                </a:cubicBezTo>
                                <a:lnTo>
                                  <a:pt x="24865" y="24892"/>
                                </a:lnTo>
                                <a:lnTo>
                                  <a:pt x="30611" y="18593"/>
                                </a:lnTo>
                                <a:lnTo>
                                  <a:pt x="47945" y="9709"/>
                                </a:lnTo>
                                <a:lnTo>
                                  <a:pt x="47945" y="48844"/>
                                </a:lnTo>
                                <a:lnTo>
                                  <a:pt x="47816" y="49657"/>
                                </a:lnTo>
                                <a:cubicBezTo>
                                  <a:pt x="47930" y="48781"/>
                                  <a:pt x="47943" y="48730"/>
                                  <a:pt x="47854" y="49492"/>
                                </a:cubicBezTo>
                                <a:lnTo>
                                  <a:pt x="47714" y="51029"/>
                                </a:lnTo>
                                <a:cubicBezTo>
                                  <a:pt x="47625" y="52197"/>
                                  <a:pt x="47701" y="53339"/>
                                  <a:pt x="47701" y="54496"/>
                                </a:cubicBezTo>
                                <a:cubicBezTo>
                                  <a:pt x="47689" y="56108"/>
                                  <a:pt x="47244" y="53492"/>
                                  <a:pt x="47701" y="54521"/>
                                </a:cubicBezTo>
                                <a:lnTo>
                                  <a:pt x="47921" y="55330"/>
                                </a:lnTo>
                                <a:lnTo>
                                  <a:pt x="47945" y="55333"/>
                                </a:lnTo>
                                <a:lnTo>
                                  <a:pt x="47945" y="67728"/>
                                </a:lnTo>
                                <a:lnTo>
                                  <a:pt x="37973" y="64554"/>
                                </a:lnTo>
                                <a:cubicBezTo>
                                  <a:pt x="34620" y="60858"/>
                                  <a:pt x="33909" y="55575"/>
                                  <a:pt x="34265" y="50774"/>
                                </a:cubicBezTo>
                                <a:cubicBezTo>
                                  <a:pt x="34729" y="44558"/>
                                  <a:pt x="36122" y="38424"/>
                                  <a:pt x="37835" y="32359"/>
                                </a:cubicBezTo>
                                <a:lnTo>
                                  <a:pt x="38721" y="29452"/>
                                </a:lnTo>
                                <a:lnTo>
                                  <a:pt x="38213" y="29721"/>
                                </a:lnTo>
                                <a:cubicBezTo>
                                  <a:pt x="34274" y="33051"/>
                                  <a:pt x="30849" y="37154"/>
                                  <a:pt x="27902" y="41440"/>
                                </a:cubicBezTo>
                                <a:cubicBezTo>
                                  <a:pt x="21590" y="50660"/>
                                  <a:pt x="16891" y="60769"/>
                                  <a:pt x="13386" y="71298"/>
                                </a:cubicBezTo>
                                <a:cubicBezTo>
                                  <a:pt x="12224" y="74771"/>
                                  <a:pt x="8836" y="76288"/>
                                  <a:pt x="5780" y="75955"/>
                                </a:cubicBezTo>
                                <a:cubicBezTo>
                                  <a:pt x="2724" y="75622"/>
                                  <a:pt x="0" y="73437"/>
                                  <a:pt x="165" y="69507"/>
                                </a:cubicBezTo>
                                <a:lnTo>
                                  <a:pt x="482" y="67714"/>
                                </a:lnTo>
                                <a:lnTo>
                                  <a:pt x="407" y="67704"/>
                                </a:lnTo>
                                <a:lnTo>
                                  <a:pt x="528" y="67456"/>
                                </a:lnTo>
                                <a:lnTo>
                                  <a:pt x="6401" y="34239"/>
                                </a:lnTo>
                                <a:cubicBezTo>
                                  <a:pt x="8179" y="28435"/>
                                  <a:pt x="10325" y="22771"/>
                                  <a:pt x="12700" y="17196"/>
                                </a:cubicBezTo>
                                <a:lnTo>
                                  <a:pt x="15739" y="11106"/>
                                </a:lnTo>
                                <a:lnTo>
                                  <a:pt x="15405" y="9843"/>
                                </a:lnTo>
                                <a:lnTo>
                                  <a:pt x="15520" y="9665"/>
                                </a:lnTo>
                                <a:lnTo>
                                  <a:pt x="15687" y="9540"/>
                                </a:lnTo>
                                <a:lnTo>
                                  <a:pt x="17481" y="7613"/>
                                </a:lnTo>
                                <a:lnTo>
                                  <a:pt x="18796" y="4978"/>
                                </a:lnTo>
                                <a:lnTo>
                                  <a:pt x="19312" y="5648"/>
                                </a:lnTo>
                                <a:lnTo>
                                  <a:pt x="22822" y="1879"/>
                                </a:lnTo>
                                <a:close/>
                              </a:path>
                            </a:pathLst>
                          </a:custGeom>
                          <a:solidFill>
                            <a:srgbClr val="7B7B7A"/>
                          </a:solidFill>
                          <a:ln w="0" cap="flat">
                            <a:noFill/>
                            <a:miter lim="127000"/>
                          </a:ln>
                          <a:effectLst/>
                        </wps:spPr>
                        <wps:bodyPr/>
                      </wps:wsp>
                      <wps:wsp>
                        <wps:cNvPr id="116541" name="Shape 116541"/>
                        <wps:cNvSpPr/>
                        <wps:spPr>
                          <a:xfrm>
                            <a:off x="1156161" y="279041"/>
                            <a:ext cx="495" cy="1575"/>
                          </a:xfrm>
                          <a:custGeom>
                            <a:avLst/>
                            <a:gdLst/>
                            <a:ahLst/>
                            <a:cxnLst/>
                            <a:rect l="0" t="0" r="0" b="0"/>
                            <a:pathLst>
                              <a:path w="495" h="1575">
                                <a:moveTo>
                                  <a:pt x="394" y="1194"/>
                                </a:moveTo>
                                <a:lnTo>
                                  <a:pt x="394" y="1201"/>
                                </a:lnTo>
                                <a:lnTo>
                                  <a:pt x="495" y="1575"/>
                                </a:lnTo>
                                <a:cubicBezTo>
                                  <a:pt x="279" y="0"/>
                                  <a:pt x="0" y="533"/>
                                  <a:pt x="394" y="1194"/>
                                </a:cubicBezTo>
                                <a:close/>
                              </a:path>
                            </a:pathLst>
                          </a:custGeom>
                          <a:solidFill>
                            <a:srgbClr val="7B7B7A"/>
                          </a:solidFill>
                          <a:ln w="0" cap="flat">
                            <a:noFill/>
                            <a:miter lim="127000"/>
                          </a:ln>
                          <a:effectLst/>
                        </wps:spPr>
                        <wps:bodyPr/>
                      </wps:wsp>
                      <wps:wsp>
                        <wps:cNvPr id="116542" name="Shape 116542"/>
                        <wps:cNvSpPr/>
                        <wps:spPr>
                          <a:xfrm>
                            <a:off x="1156506" y="270901"/>
                            <a:ext cx="34021" cy="22441"/>
                          </a:xfrm>
                          <a:custGeom>
                            <a:avLst/>
                            <a:gdLst/>
                            <a:ahLst/>
                            <a:cxnLst/>
                            <a:rect l="0" t="0" r="0" b="0"/>
                            <a:pathLst>
                              <a:path w="34021" h="22441">
                                <a:moveTo>
                                  <a:pt x="26865" y="574"/>
                                </a:moveTo>
                                <a:cubicBezTo>
                                  <a:pt x="31635" y="2294"/>
                                  <a:pt x="34021" y="9605"/>
                                  <a:pt x="28306" y="12700"/>
                                </a:cubicBezTo>
                                <a:cubicBezTo>
                                  <a:pt x="20457" y="16942"/>
                                  <a:pt x="12012" y="21387"/>
                                  <a:pt x="3033" y="22441"/>
                                </a:cubicBezTo>
                                <a:lnTo>
                                  <a:pt x="0" y="21475"/>
                                </a:lnTo>
                                <a:lnTo>
                                  <a:pt x="0" y="9080"/>
                                </a:lnTo>
                                <a:lnTo>
                                  <a:pt x="345" y="9131"/>
                                </a:lnTo>
                                <a:lnTo>
                                  <a:pt x="1509" y="9131"/>
                                </a:lnTo>
                                <a:cubicBezTo>
                                  <a:pt x="1915" y="9131"/>
                                  <a:pt x="3401" y="8852"/>
                                  <a:pt x="1763" y="9131"/>
                                </a:cubicBezTo>
                                <a:cubicBezTo>
                                  <a:pt x="2563" y="9004"/>
                                  <a:pt x="3325" y="8840"/>
                                  <a:pt x="4100" y="8637"/>
                                </a:cubicBezTo>
                                <a:cubicBezTo>
                                  <a:pt x="5700" y="8243"/>
                                  <a:pt x="7275" y="7710"/>
                                  <a:pt x="8824" y="7138"/>
                                </a:cubicBezTo>
                                <a:cubicBezTo>
                                  <a:pt x="13218" y="5499"/>
                                  <a:pt x="17397" y="3302"/>
                                  <a:pt x="21511" y="1080"/>
                                </a:cubicBezTo>
                                <a:cubicBezTo>
                                  <a:pt x="23420" y="48"/>
                                  <a:pt x="25274" y="0"/>
                                  <a:pt x="26865" y="574"/>
                                </a:cubicBezTo>
                                <a:close/>
                              </a:path>
                            </a:pathLst>
                          </a:custGeom>
                          <a:solidFill>
                            <a:srgbClr val="7B7B7A"/>
                          </a:solidFill>
                          <a:ln w="0" cap="flat">
                            <a:noFill/>
                            <a:miter lim="127000"/>
                          </a:ln>
                          <a:effectLst/>
                        </wps:spPr>
                        <wps:bodyPr/>
                      </wps:wsp>
                      <wps:wsp>
                        <wps:cNvPr id="116543" name="Shape 116543"/>
                        <wps:cNvSpPr/>
                        <wps:spPr>
                          <a:xfrm>
                            <a:off x="1156506" y="233144"/>
                            <a:ext cx="9840" cy="40347"/>
                          </a:xfrm>
                          <a:custGeom>
                            <a:avLst/>
                            <a:gdLst/>
                            <a:ahLst/>
                            <a:cxnLst/>
                            <a:rect l="0" t="0" r="0" b="0"/>
                            <a:pathLst>
                              <a:path w="9840" h="40347">
                                <a:moveTo>
                                  <a:pt x="86" y="1168"/>
                                </a:moveTo>
                                <a:cubicBezTo>
                                  <a:pt x="4938" y="0"/>
                                  <a:pt x="9840" y="4369"/>
                                  <a:pt x="8354" y="9448"/>
                                </a:cubicBezTo>
                                <a:cubicBezTo>
                                  <a:pt x="6246" y="16649"/>
                                  <a:pt x="3947" y="23799"/>
                                  <a:pt x="2055" y="31064"/>
                                </a:cubicBezTo>
                                <a:cubicBezTo>
                                  <a:pt x="1268" y="34036"/>
                                  <a:pt x="607" y="37020"/>
                                  <a:pt x="48" y="40043"/>
                                </a:cubicBezTo>
                                <a:lnTo>
                                  <a:pt x="0" y="40347"/>
                                </a:lnTo>
                                <a:lnTo>
                                  <a:pt x="0" y="1212"/>
                                </a:lnTo>
                                <a:lnTo>
                                  <a:pt x="86" y="1168"/>
                                </a:lnTo>
                                <a:close/>
                              </a:path>
                            </a:pathLst>
                          </a:custGeom>
                          <a:solidFill>
                            <a:srgbClr val="7B7B7A"/>
                          </a:solidFill>
                          <a:ln w="0" cap="flat">
                            <a:noFill/>
                            <a:miter lim="127000"/>
                          </a:ln>
                          <a:effectLst/>
                        </wps:spPr>
                        <wps:bodyPr/>
                      </wps:wsp>
                      <wps:wsp>
                        <wps:cNvPr id="116544" name="Shape 116544"/>
                        <wps:cNvSpPr/>
                        <wps:spPr>
                          <a:xfrm>
                            <a:off x="873789" y="38065"/>
                            <a:ext cx="205880" cy="248164"/>
                          </a:xfrm>
                          <a:custGeom>
                            <a:avLst/>
                            <a:gdLst/>
                            <a:ahLst/>
                            <a:cxnLst/>
                            <a:rect l="0" t="0" r="0" b="0"/>
                            <a:pathLst>
                              <a:path w="205880" h="248164">
                                <a:moveTo>
                                  <a:pt x="149555" y="945"/>
                                </a:moveTo>
                                <a:cubicBezTo>
                                  <a:pt x="156686" y="0"/>
                                  <a:pt x="163862" y="178"/>
                                  <a:pt x="170320" y="2642"/>
                                </a:cubicBezTo>
                                <a:cubicBezTo>
                                  <a:pt x="184137" y="7912"/>
                                  <a:pt x="185483" y="22428"/>
                                  <a:pt x="182004" y="35065"/>
                                </a:cubicBezTo>
                                <a:cubicBezTo>
                                  <a:pt x="179705" y="43421"/>
                                  <a:pt x="166725" y="39853"/>
                                  <a:pt x="169037" y="31483"/>
                                </a:cubicBezTo>
                                <a:cubicBezTo>
                                  <a:pt x="170028" y="27877"/>
                                  <a:pt x="170662" y="25273"/>
                                  <a:pt x="170345" y="21527"/>
                                </a:cubicBezTo>
                                <a:cubicBezTo>
                                  <a:pt x="170243" y="20294"/>
                                  <a:pt x="169304" y="17856"/>
                                  <a:pt x="168961" y="17488"/>
                                </a:cubicBezTo>
                                <a:cubicBezTo>
                                  <a:pt x="167234" y="15684"/>
                                  <a:pt x="166814" y="15545"/>
                                  <a:pt x="164567" y="14872"/>
                                </a:cubicBezTo>
                                <a:cubicBezTo>
                                  <a:pt x="161620" y="13970"/>
                                  <a:pt x="160172" y="13982"/>
                                  <a:pt x="156426" y="14071"/>
                                </a:cubicBezTo>
                                <a:cubicBezTo>
                                  <a:pt x="139370" y="14503"/>
                                  <a:pt x="121094" y="22466"/>
                                  <a:pt x="105588" y="30048"/>
                                </a:cubicBezTo>
                                <a:cubicBezTo>
                                  <a:pt x="89700" y="37808"/>
                                  <a:pt x="74130" y="46965"/>
                                  <a:pt x="60338" y="58077"/>
                                </a:cubicBezTo>
                                <a:cubicBezTo>
                                  <a:pt x="54750" y="62573"/>
                                  <a:pt x="49200" y="67449"/>
                                  <a:pt x="44742" y="73101"/>
                                </a:cubicBezTo>
                                <a:cubicBezTo>
                                  <a:pt x="43790" y="74320"/>
                                  <a:pt x="41821" y="77152"/>
                                  <a:pt x="40805" y="79413"/>
                                </a:cubicBezTo>
                                <a:cubicBezTo>
                                  <a:pt x="40500" y="80111"/>
                                  <a:pt x="40170" y="81928"/>
                                  <a:pt x="40056" y="82765"/>
                                </a:cubicBezTo>
                                <a:cubicBezTo>
                                  <a:pt x="40043" y="82931"/>
                                  <a:pt x="40183" y="83769"/>
                                  <a:pt x="40907" y="84239"/>
                                </a:cubicBezTo>
                                <a:cubicBezTo>
                                  <a:pt x="41135" y="84379"/>
                                  <a:pt x="43485" y="85789"/>
                                  <a:pt x="45098" y="86284"/>
                                </a:cubicBezTo>
                                <a:cubicBezTo>
                                  <a:pt x="52603" y="88595"/>
                                  <a:pt x="60871" y="88354"/>
                                  <a:pt x="68631" y="87985"/>
                                </a:cubicBezTo>
                                <a:cubicBezTo>
                                  <a:pt x="96850" y="86702"/>
                                  <a:pt x="124168" y="82080"/>
                                  <a:pt x="152375" y="87376"/>
                                </a:cubicBezTo>
                                <a:cubicBezTo>
                                  <a:pt x="177267" y="92049"/>
                                  <a:pt x="200431" y="106045"/>
                                  <a:pt x="203022" y="133350"/>
                                </a:cubicBezTo>
                                <a:cubicBezTo>
                                  <a:pt x="205880" y="163474"/>
                                  <a:pt x="188481" y="193370"/>
                                  <a:pt x="166027" y="212027"/>
                                </a:cubicBezTo>
                                <a:cubicBezTo>
                                  <a:pt x="144101" y="230251"/>
                                  <a:pt x="112430" y="244129"/>
                                  <a:pt x="81880" y="246146"/>
                                </a:cubicBezTo>
                                <a:cubicBezTo>
                                  <a:pt x="51330" y="248164"/>
                                  <a:pt x="21901" y="238322"/>
                                  <a:pt x="4458" y="209105"/>
                                </a:cubicBezTo>
                                <a:cubicBezTo>
                                  <a:pt x="0" y="201637"/>
                                  <a:pt x="11646" y="194894"/>
                                  <a:pt x="16078" y="202311"/>
                                </a:cubicBezTo>
                                <a:cubicBezTo>
                                  <a:pt x="19990" y="208864"/>
                                  <a:pt x="24778" y="214744"/>
                                  <a:pt x="30810" y="219481"/>
                                </a:cubicBezTo>
                                <a:cubicBezTo>
                                  <a:pt x="55474" y="238785"/>
                                  <a:pt x="90868" y="234874"/>
                                  <a:pt x="118339" y="224498"/>
                                </a:cubicBezTo>
                                <a:cubicBezTo>
                                  <a:pt x="146444" y="213868"/>
                                  <a:pt x="174371" y="193332"/>
                                  <a:pt x="184658" y="164109"/>
                                </a:cubicBezTo>
                                <a:cubicBezTo>
                                  <a:pt x="189331" y="150876"/>
                                  <a:pt x="193027" y="134607"/>
                                  <a:pt x="185928" y="121514"/>
                                </a:cubicBezTo>
                                <a:cubicBezTo>
                                  <a:pt x="180149" y="110883"/>
                                  <a:pt x="168618" y="105410"/>
                                  <a:pt x="157416" y="102324"/>
                                </a:cubicBezTo>
                                <a:cubicBezTo>
                                  <a:pt x="129883" y="94755"/>
                                  <a:pt x="101511" y="99136"/>
                                  <a:pt x="73609" y="101155"/>
                                </a:cubicBezTo>
                                <a:cubicBezTo>
                                  <a:pt x="60553" y="102095"/>
                                  <a:pt x="37579" y="104089"/>
                                  <a:pt x="29121" y="91008"/>
                                </a:cubicBezTo>
                                <a:cubicBezTo>
                                  <a:pt x="22327" y="80505"/>
                                  <a:pt x="30670" y="68478"/>
                                  <a:pt x="37719" y="60680"/>
                                </a:cubicBezTo>
                                <a:cubicBezTo>
                                  <a:pt x="49060" y="48120"/>
                                  <a:pt x="63767" y="38227"/>
                                  <a:pt x="78206" y="29591"/>
                                </a:cubicBezTo>
                                <a:cubicBezTo>
                                  <a:pt x="94209" y="20015"/>
                                  <a:pt x="111277" y="11709"/>
                                  <a:pt x="129057" y="5982"/>
                                </a:cubicBezTo>
                                <a:cubicBezTo>
                                  <a:pt x="135337" y="3956"/>
                                  <a:pt x="142424" y="1889"/>
                                  <a:pt x="149555" y="945"/>
                                </a:cubicBezTo>
                                <a:close/>
                              </a:path>
                            </a:pathLst>
                          </a:custGeom>
                          <a:solidFill>
                            <a:srgbClr val="7B7B7A"/>
                          </a:solidFill>
                          <a:ln w="0" cap="flat">
                            <a:noFill/>
                            <a:miter lim="127000"/>
                          </a:ln>
                          <a:effectLst/>
                        </wps:spPr>
                        <wps:bodyPr/>
                      </wps:wsp>
                      <wps:wsp>
                        <wps:cNvPr id="116545" name="Shape 116545"/>
                        <wps:cNvSpPr/>
                        <wps:spPr>
                          <a:xfrm>
                            <a:off x="292308" y="140731"/>
                            <a:ext cx="76860" cy="28372"/>
                          </a:xfrm>
                          <a:custGeom>
                            <a:avLst/>
                            <a:gdLst/>
                            <a:ahLst/>
                            <a:cxnLst/>
                            <a:rect l="0" t="0" r="0" b="0"/>
                            <a:pathLst>
                              <a:path w="76860" h="28372">
                                <a:moveTo>
                                  <a:pt x="70129" y="1638"/>
                                </a:moveTo>
                                <a:cubicBezTo>
                                  <a:pt x="73762" y="1905"/>
                                  <a:pt x="76860" y="4508"/>
                                  <a:pt x="76860" y="8369"/>
                                </a:cubicBezTo>
                                <a:cubicBezTo>
                                  <a:pt x="76860" y="11823"/>
                                  <a:pt x="73762" y="15367"/>
                                  <a:pt x="70129" y="15101"/>
                                </a:cubicBezTo>
                                <a:cubicBezTo>
                                  <a:pt x="49771" y="13627"/>
                                  <a:pt x="29185" y="17322"/>
                                  <a:pt x="10973" y="26695"/>
                                </a:cubicBezTo>
                                <a:cubicBezTo>
                                  <a:pt x="7734" y="28372"/>
                                  <a:pt x="3683" y="27559"/>
                                  <a:pt x="1765" y="24282"/>
                                </a:cubicBezTo>
                                <a:cubicBezTo>
                                  <a:pt x="0" y="21260"/>
                                  <a:pt x="952" y="16739"/>
                                  <a:pt x="4178" y="15062"/>
                                </a:cubicBezTo>
                                <a:cubicBezTo>
                                  <a:pt x="24435" y="4635"/>
                                  <a:pt x="47409" y="0"/>
                                  <a:pt x="70129" y="1638"/>
                                </a:cubicBezTo>
                                <a:close/>
                              </a:path>
                            </a:pathLst>
                          </a:custGeom>
                          <a:solidFill>
                            <a:srgbClr val="7B7B7A"/>
                          </a:solidFill>
                          <a:ln w="0" cap="flat">
                            <a:noFill/>
                            <a:miter lim="127000"/>
                          </a:ln>
                          <a:effectLst/>
                        </wps:spPr>
                        <wps:bodyPr/>
                      </wps:wsp>
                      <wps:wsp>
                        <wps:cNvPr id="116546" name="Shape 116546"/>
                        <wps:cNvSpPr/>
                        <wps:spPr>
                          <a:xfrm>
                            <a:off x="284970" y="170145"/>
                            <a:ext cx="84201" cy="30149"/>
                          </a:xfrm>
                          <a:custGeom>
                            <a:avLst/>
                            <a:gdLst/>
                            <a:ahLst/>
                            <a:cxnLst/>
                            <a:rect l="0" t="0" r="0" b="0"/>
                            <a:pathLst>
                              <a:path w="84201" h="30149">
                                <a:moveTo>
                                  <a:pt x="77457" y="381"/>
                                </a:moveTo>
                                <a:cubicBezTo>
                                  <a:pt x="81102" y="0"/>
                                  <a:pt x="84201" y="3772"/>
                                  <a:pt x="84201" y="7099"/>
                                </a:cubicBezTo>
                                <a:cubicBezTo>
                                  <a:pt x="84201" y="11011"/>
                                  <a:pt x="81077" y="13462"/>
                                  <a:pt x="77457" y="13843"/>
                                </a:cubicBezTo>
                                <a:cubicBezTo>
                                  <a:pt x="65926" y="15036"/>
                                  <a:pt x="54966" y="19545"/>
                                  <a:pt x="44069" y="23228"/>
                                </a:cubicBezTo>
                                <a:cubicBezTo>
                                  <a:pt x="32639" y="27115"/>
                                  <a:pt x="20828" y="30149"/>
                                  <a:pt x="8661" y="29476"/>
                                </a:cubicBezTo>
                                <a:cubicBezTo>
                                  <a:pt x="26" y="29007"/>
                                  <a:pt x="0" y="15532"/>
                                  <a:pt x="8661" y="16015"/>
                                </a:cubicBezTo>
                                <a:cubicBezTo>
                                  <a:pt x="20472" y="16663"/>
                                  <a:pt x="31572" y="13347"/>
                                  <a:pt x="42621" y="9525"/>
                                </a:cubicBezTo>
                                <a:cubicBezTo>
                                  <a:pt x="54077" y="5562"/>
                                  <a:pt x="65329" y="1638"/>
                                  <a:pt x="77457" y="381"/>
                                </a:cubicBezTo>
                                <a:close/>
                              </a:path>
                            </a:pathLst>
                          </a:custGeom>
                          <a:solidFill>
                            <a:srgbClr val="7B7B7A"/>
                          </a:solidFill>
                          <a:ln w="0" cap="flat">
                            <a:noFill/>
                            <a:miter lim="127000"/>
                          </a:ln>
                          <a:effectLst/>
                        </wps:spPr>
                        <wps:bodyPr/>
                      </wps:wsp>
                      <wps:wsp>
                        <wps:cNvPr id="116547" name="Shape 116547"/>
                        <wps:cNvSpPr/>
                        <wps:spPr>
                          <a:xfrm>
                            <a:off x="1263003" y="97145"/>
                            <a:ext cx="58883" cy="86382"/>
                          </a:xfrm>
                          <a:custGeom>
                            <a:avLst/>
                            <a:gdLst/>
                            <a:ahLst/>
                            <a:cxnLst/>
                            <a:rect l="0" t="0" r="0" b="0"/>
                            <a:pathLst>
                              <a:path w="58883" h="86382">
                                <a:moveTo>
                                  <a:pt x="9148" y="108"/>
                                </a:moveTo>
                                <a:cubicBezTo>
                                  <a:pt x="10787" y="0"/>
                                  <a:pt x="12503" y="583"/>
                                  <a:pt x="13998" y="2154"/>
                                </a:cubicBezTo>
                                <a:cubicBezTo>
                                  <a:pt x="33861" y="22995"/>
                                  <a:pt x="42040" y="50782"/>
                                  <a:pt x="55731" y="75459"/>
                                </a:cubicBezTo>
                                <a:cubicBezTo>
                                  <a:pt x="58883" y="81145"/>
                                  <a:pt x="53121" y="86382"/>
                                  <a:pt x="48274" y="85451"/>
                                </a:cubicBezTo>
                                <a:cubicBezTo>
                                  <a:pt x="46659" y="85141"/>
                                  <a:pt x="45145" y="84145"/>
                                  <a:pt x="44097" y="82253"/>
                                </a:cubicBezTo>
                                <a:cubicBezTo>
                                  <a:pt x="31055" y="58745"/>
                                  <a:pt x="23384" y="31504"/>
                                  <a:pt x="4486" y="11679"/>
                                </a:cubicBezTo>
                                <a:cubicBezTo>
                                  <a:pt x="0" y="6974"/>
                                  <a:pt x="4229" y="433"/>
                                  <a:pt x="9148" y="108"/>
                                </a:cubicBezTo>
                                <a:close/>
                              </a:path>
                            </a:pathLst>
                          </a:custGeom>
                          <a:solidFill>
                            <a:srgbClr val="7B7B7A"/>
                          </a:solidFill>
                          <a:ln w="0" cap="flat">
                            <a:noFill/>
                            <a:miter lim="127000"/>
                          </a:ln>
                          <a:effectLst/>
                        </wps:spPr>
                        <wps:bodyPr/>
                      </wps:wsp>
                      <wps:wsp>
                        <wps:cNvPr id="116548" name="Shape 116548"/>
                        <wps:cNvSpPr/>
                        <wps:spPr>
                          <a:xfrm>
                            <a:off x="1253272" y="105932"/>
                            <a:ext cx="76568" cy="73639"/>
                          </a:xfrm>
                          <a:custGeom>
                            <a:avLst/>
                            <a:gdLst/>
                            <a:ahLst/>
                            <a:cxnLst/>
                            <a:rect l="0" t="0" r="0" b="0"/>
                            <a:pathLst>
                              <a:path w="76568" h="73639">
                                <a:moveTo>
                                  <a:pt x="64262" y="2756"/>
                                </a:moveTo>
                                <a:cubicBezTo>
                                  <a:pt x="67056" y="406"/>
                                  <a:pt x="71031" y="0"/>
                                  <a:pt x="73787" y="2756"/>
                                </a:cubicBezTo>
                                <a:cubicBezTo>
                                  <a:pt x="76200" y="5169"/>
                                  <a:pt x="76568" y="9931"/>
                                  <a:pt x="73787" y="12281"/>
                                </a:cubicBezTo>
                                <a:cubicBezTo>
                                  <a:pt x="52311" y="30391"/>
                                  <a:pt x="35217" y="52933"/>
                                  <a:pt x="14364" y="71704"/>
                                </a:cubicBezTo>
                                <a:cubicBezTo>
                                  <a:pt x="12754" y="73148"/>
                                  <a:pt x="10950" y="73639"/>
                                  <a:pt x="9252" y="73471"/>
                                </a:cubicBezTo>
                                <a:cubicBezTo>
                                  <a:pt x="4155" y="72968"/>
                                  <a:pt x="0" y="66541"/>
                                  <a:pt x="4839" y="62179"/>
                                </a:cubicBezTo>
                                <a:cubicBezTo>
                                  <a:pt x="25692" y="43408"/>
                                  <a:pt x="42786" y="20866"/>
                                  <a:pt x="64262" y="2756"/>
                                </a:cubicBezTo>
                                <a:close/>
                              </a:path>
                            </a:pathLst>
                          </a:custGeom>
                          <a:solidFill>
                            <a:srgbClr val="7B7B7A"/>
                          </a:solidFill>
                          <a:ln w="0" cap="flat">
                            <a:noFill/>
                            <a:miter lim="127000"/>
                          </a:ln>
                          <a:effectLst/>
                        </wps:spPr>
                        <wps:bodyPr/>
                      </wps:wsp>
                      <wps:wsp>
                        <wps:cNvPr id="116549" name="Shape 116549"/>
                        <wps:cNvSpPr/>
                        <wps:spPr>
                          <a:xfrm>
                            <a:off x="1441930" y="44391"/>
                            <a:ext cx="23292" cy="63271"/>
                          </a:xfrm>
                          <a:custGeom>
                            <a:avLst/>
                            <a:gdLst/>
                            <a:ahLst/>
                            <a:cxnLst/>
                            <a:rect l="0" t="0" r="0" b="0"/>
                            <a:pathLst>
                              <a:path w="23292" h="63271">
                                <a:moveTo>
                                  <a:pt x="16573" y="2"/>
                                </a:moveTo>
                                <a:cubicBezTo>
                                  <a:pt x="19939" y="3"/>
                                  <a:pt x="23292" y="2172"/>
                                  <a:pt x="23266" y="6502"/>
                                </a:cubicBezTo>
                                <a:cubicBezTo>
                                  <a:pt x="23165" y="23774"/>
                                  <a:pt x="15862" y="39688"/>
                                  <a:pt x="13894" y="56540"/>
                                </a:cubicBezTo>
                                <a:cubicBezTo>
                                  <a:pt x="13449" y="60173"/>
                                  <a:pt x="11150" y="63271"/>
                                  <a:pt x="7150" y="63271"/>
                                </a:cubicBezTo>
                                <a:cubicBezTo>
                                  <a:pt x="3835" y="63271"/>
                                  <a:pt x="0" y="60160"/>
                                  <a:pt x="432" y="56540"/>
                                </a:cubicBezTo>
                                <a:cubicBezTo>
                                  <a:pt x="2413" y="39675"/>
                                  <a:pt x="9703" y="23559"/>
                                  <a:pt x="9804" y="6502"/>
                                </a:cubicBezTo>
                                <a:cubicBezTo>
                                  <a:pt x="9830" y="2165"/>
                                  <a:pt x="13208" y="0"/>
                                  <a:pt x="16573" y="2"/>
                                </a:cubicBezTo>
                                <a:close/>
                              </a:path>
                            </a:pathLst>
                          </a:custGeom>
                          <a:solidFill>
                            <a:srgbClr val="7B7B7A"/>
                          </a:solidFill>
                          <a:ln w="0" cap="flat">
                            <a:noFill/>
                            <a:miter lim="127000"/>
                          </a:ln>
                          <a:effectLst/>
                        </wps:spPr>
                        <wps:bodyPr/>
                      </wps:wsp>
                      <wps:wsp>
                        <wps:cNvPr id="116550" name="Shape 116550"/>
                        <wps:cNvSpPr/>
                        <wps:spPr>
                          <a:xfrm>
                            <a:off x="1447785" y="46786"/>
                            <a:ext cx="58852" cy="32728"/>
                          </a:xfrm>
                          <a:custGeom>
                            <a:avLst/>
                            <a:gdLst/>
                            <a:ahLst/>
                            <a:cxnLst/>
                            <a:rect l="0" t="0" r="0" b="0"/>
                            <a:pathLst>
                              <a:path w="58852" h="32728">
                                <a:moveTo>
                                  <a:pt x="41300" y="584"/>
                                </a:moveTo>
                                <a:cubicBezTo>
                                  <a:pt x="47206" y="1283"/>
                                  <a:pt x="52273" y="4204"/>
                                  <a:pt x="56109" y="8737"/>
                                </a:cubicBezTo>
                                <a:cubicBezTo>
                                  <a:pt x="58458" y="11506"/>
                                  <a:pt x="58852" y="15494"/>
                                  <a:pt x="56109" y="18250"/>
                                </a:cubicBezTo>
                                <a:cubicBezTo>
                                  <a:pt x="53670" y="20675"/>
                                  <a:pt x="48933" y="21031"/>
                                  <a:pt x="46584" y="18250"/>
                                </a:cubicBezTo>
                                <a:cubicBezTo>
                                  <a:pt x="45796" y="17323"/>
                                  <a:pt x="44971" y="16485"/>
                                  <a:pt x="44069" y="15672"/>
                                </a:cubicBezTo>
                                <a:cubicBezTo>
                                  <a:pt x="43523" y="15151"/>
                                  <a:pt x="44831" y="16078"/>
                                  <a:pt x="43802" y="15443"/>
                                </a:cubicBezTo>
                                <a:lnTo>
                                  <a:pt x="42367" y="14592"/>
                                </a:lnTo>
                                <a:cubicBezTo>
                                  <a:pt x="41351" y="13932"/>
                                  <a:pt x="42926" y="14630"/>
                                  <a:pt x="42253" y="14503"/>
                                </a:cubicBezTo>
                                <a:lnTo>
                                  <a:pt x="41008" y="14110"/>
                                </a:lnTo>
                                <a:cubicBezTo>
                                  <a:pt x="40818" y="14059"/>
                                  <a:pt x="39382" y="13691"/>
                                  <a:pt x="40399" y="13944"/>
                                </a:cubicBezTo>
                                <a:cubicBezTo>
                                  <a:pt x="41402" y="14186"/>
                                  <a:pt x="40031" y="13919"/>
                                  <a:pt x="39789" y="13907"/>
                                </a:cubicBezTo>
                                <a:lnTo>
                                  <a:pt x="38494" y="13907"/>
                                </a:lnTo>
                                <a:cubicBezTo>
                                  <a:pt x="37668" y="13907"/>
                                  <a:pt x="37617" y="13983"/>
                                  <a:pt x="38481" y="13843"/>
                                </a:cubicBezTo>
                                <a:cubicBezTo>
                                  <a:pt x="37528" y="13995"/>
                                  <a:pt x="36576" y="14212"/>
                                  <a:pt x="35623" y="14491"/>
                                </a:cubicBezTo>
                                <a:lnTo>
                                  <a:pt x="34315" y="14910"/>
                                </a:lnTo>
                                <a:cubicBezTo>
                                  <a:pt x="34150" y="14974"/>
                                  <a:pt x="32728" y="15557"/>
                                  <a:pt x="33553" y="15202"/>
                                </a:cubicBezTo>
                                <a:cubicBezTo>
                                  <a:pt x="34392" y="14846"/>
                                  <a:pt x="32944" y="15494"/>
                                  <a:pt x="32791" y="15570"/>
                                </a:cubicBezTo>
                                <a:lnTo>
                                  <a:pt x="31483" y="16243"/>
                                </a:lnTo>
                                <a:cubicBezTo>
                                  <a:pt x="29604" y="17247"/>
                                  <a:pt x="27800" y="18390"/>
                                  <a:pt x="26060" y="19609"/>
                                </a:cubicBezTo>
                                <a:cubicBezTo>
                                  <a:pt x="25197" y="20206"/>
                                  <a:pt x="24359" y="20828"/>
                                  <a:pt x="23507" y="21450"/>
                                </a:cubicBezTo>
                                <a:cubicBezTo>
                                  <a:pt x="21857" y="22670"/>
                                  <a:pt x="24498" y="20650"/>
                                  <a:pt x="22885" y="21933"/>
                                </a:cubicBezTo>
                                <a:lnTo>
                                  <a:pt x="21895" y="22720"/>
                                </a:lnTo>
                                <a:cubicBezTo>
                                  <a:pt x="18656" y="25336"/>
                                  <a:pt x="15519" y="28092"/>
                                  <a:pt x="12306" y="30759"/>
                                </a:cubicBezTo>
                                <a:cubicBezTo>
                                  <a:pt x="10909" y="31928"/>
                                  <a:pt x="9223" y="32620"/>
                                  <a:pt x="7541" y="32674"/>
                                </a:cubicBezTo>
                                <a:cubicBezTo>
                                  <a:pt x="5858" y="32728"/>
                                  <a:pt x="4178" y="32144"/>
                                  <a:pt x="2794" y="30759"/>
                                </a:cubicBezTo>
                                <a:cubicBezTo>
                                  <a:pt x="394" y="28359"/>
                                  <a:pt x="0" y="23571"/>
                                  <a:pt x="2794" y="21247"/>
                                </a:cubicBezTo>
                                <a:cubicBezTo>
                                  <a:pt x="10363" y="14948"/>
                                  <a:pt x="17742" y="7760"/>
                                  <a:pt x="26784" y="3581"/>
                                </a:cubicBezTo>
                                <a:cubicBezTo>
                                  <a:pt x="31331" y="1486"/>
                                  <a:pt x="36246" y="0"/>
                                  <a:pt x="41300" y="584"/>
                                </a:cubicBezTo>
                                <a:close/>
                              </a:path>
                            </a:pathLst>
                          </a:custGeom>
                          <a:solidFill>
                            <a:srgbClr val="7B7B7A"/>
                          </a:solidFill>
                          <a:ln w="0" cap="flat">
                            <a:noFill/>
                            <a:miter lim="127000"/>
                          </a:ln>
                          <a:effectLst/>
                        </wps:spPr>
                        <wps:bodyPr/>
                      </wps:wsp>
                      <wps:wsp>
                        <wps:cNvPr id="116551" name="Shape 116551"/>
                        <wps:cNvSpPr/>
                        <wps:spPr>
                          <a:xfrm>
                            <a:off x="1384996" y="182881"/>
                            <a:ext cx="61881" cy="99680"/>
                          </a:xfrm>
                          <a:custGeom>
                            <a:avLst/>
                            <a:gdLst/>
                            <a:ahLst/>
                            <a:cxnLst/>
                            <a:rect l="0" t="0" r="0" b="0"/>
                            <a:pathLst>
                              <a:path w="61881" h="99680">
                                <a:moveTo>
                                  <a:pt x="52963" y="64"/>
                                </a:moveTo>
                                <a:cubicBezTo>
                                  <a:pt x="57716" y="257"/>
                                  <a:pt x="61881" y="6855"/>
                                  <a:pt x="57823" y="11818"/>
                                </a:cubicBezTo>
                                <a:cubicBezTo>
                                  <a:pt x="48578" y="23095"/>
                                  <a:pt x="41935" y="36761"/>
                                  <a:pt x="36906" y="50363"/>
                                </a:cubicBezTo>
                                <a:cubicBezTo>
                                  <a:pt x="31826" y="64091"/>
                                  <a:pt x="27966" y="78569"/>
                                  <a:pt x="27026" y="93200"/>
                                </a:cubicBezTo>
                                <a:cubicBezTo>
                                  <a:pt x="26759" y="97511"/>
                                  <a:pt x="23260" y="99673"/>
                                  <a:pt x="19896" y="99676"/>
                                </a:cubicBezTo>
                                <a:cubicBezTo>
                                  <a:pt x="16532" y="99680"/>
                                  <a:pt x="13303" y="97524"/>
                                  <a:pt x="13576" y="93200"/>
                                </a:cubicBezTo>
                                <a:lnTo>
                                  <a:pt x="24083" y="46893"/>
                                </a:lnTo>
                                <a:lnTo>
                                  <a:pt x="11189" y="58351"/>
                                </a:lnTo>
                                <a:cubicBezTo>
                                  <a:pt x="8230" y="60509"/>
                                  <a:pt x="3683" y="58834"/>
                                  <a:pt x="1981" y="55925"/>
                                </a:cubicBezTo>
                                <a:cubicBezTo>
                                  <a:pt x="0" y="52598"/>
                                  <a:pt x="1473" y="48851"/>
                                  <a:pt x="4394" y="46730"/>
                                </a:cubicBezTo>
                                <a:cubicBezTo>
                                  <a:pt x="21387" y="34373"/>
                                  <a:pt x="34658" y="18066"/>
                                  <a:pt x="48298" y="2305"/>
                                </a:cubicBezTo>
                                <a:cubicBezTo>
                                  <a:pt x="49730" y="648"/>
                                  <a:pt x="51379" y="0"/>
                                  <a:pt x="52963" y="64"/>
                                </a:cubicBezTo>
                                <a:close/>
                              </a:path>
                            </a:pathLst>
                          </a:custGeom>
                          <a:solidFill>
                            <a:srgbClr val="7B7B7A"/>
                          </a:solidFill>
                          <a:ln w="0" cap="flat">
                            <a:noFill/>
                            <a:miter lim="127000"/>
                          </a:ln>
                          <a:effectLst/>
                        </wps:spPr>
                        <wps:bodyPr/>
                      </wps:wsp>
                      <wps:wsp>
                        <wps:cNvPr id="116552" name="Shape 116552"/>
                        <wps:cNvSpPr/>
                        <wps:spPr>
                          <a:xfrm>
                            <a:off x="1406014" y="147181"/>
                            <a:ext cx="158090" cy="13691"/>
                          </a:xfrm>
                          <a:custGeom>
                            <a:avLst/>
                            <a:gdLst/>
                            <a:ahLst/>
                            <a:cxnLst/>
                            <a:rect l="0" t="0" r="0" b="0"/>
                            <a:pathLst>
                              <a:path w="158090" h="13691">
                                <a:moveTo>
                                  <a:pt x="8661" y="191"/>
                                </a:moveTo>
                                <a:cubicBezTo>
                                  <a:pt x="55588" y="191"/>
                                  <a:pt x="102489" y="0"/>
                                  <a:pt x="149403" y="191"/>
                                </a:cubicBezTo>
                                <a:cubicBezTo>
                                  <a:pt x="158090" y="229"/>
                                  <a:pt x="158077" y="13691"/>
                                  <a:pt x="149403" y="13653"/>
                                </a:cubicBezTo>
                                <a:cubicBezTo>
                                  <a:pt x="102489" y="13462"/>
                                  <a:pt x="55588" y="13653"/>
                                  <a:pt x="8661" y="13653"/>
                                </a:cubicBezTo>
                                <a:cubicBezTo>
                                  <a:pt x="0" y="13653"/>
                                  <a:pt x="13" y="191"/>
                                  <a:pt x="8661" y="191"/>
                                </a:cubicBezTo>
                                <a:close/>
                              </a:path>
                            </a:pathLst>
                          </a:custGeom>
                          <a:solidFill>
                            <a:srgbClr val="7B7B7A"/>
                          </a:solidFill>
                          <a:ln w="0" cap="flat">
                            <a:noFill/>
                            <a:miter lim="127000"/>
                          </a:ln>
                          <a:effectLst/>
                        </wps:spPr>
                        <wps:bodyPr/>
                      </wps:wsp>
                      <wps:wsp>
                        <wps:cNvPr id="116553" name="Shape 116553"/>
                        <wps:cNvSpPr/>
                        <wps:spPr>
                          <a:xfrm>
                            <a:off x="1712669" y="146114"/>
                            <a:ext cx="125831" cy="13742"/>
                          </a:xfrm>
                          <a:custGeom>
                            <a:avLst/>
                            <a:gdLst/>
                            <a:ahLst/>
                            <a:cxnLst/>
                            <a:rect l="0" t="0" r="0" b="0"/>
                            <a:pathLst>
                              <a:path w="125831" h="13742">
                                <a:moveTo>
                                  <a:pt x="8687" y="229"/>
                                </a:moveTo>
                                <a:cubicBezTo>
                                  <a:pt x="44831" y="215"/>
                                  <a:pt x="81000" y="0"/>
                                  <a:pt x="117158" y="229"/>
                                </a:cubicBezTo>
                                <a:cubicBezTo>
                                  <a:pt x="125831" y="279"/>
                                  <a:pt x="125819" y="13742"/>
                                  <a:pt x="117158" y="13691"/>
                                </a:cubicBezTo>
                                <a:cubicBezTo>
                                  <a:pt x="81000" y="13462"/>
                                  <a:pt x="44831" y="13691"/>
                                  <a:pt x="8687" y="13691"/>
                                </a:cubicBezTo>
                                <a:cubicBezTo>
                                  <a:pt x="0" y="13691"/>
                                  <a:pt x="12" y="229"/>
                                  <a:pt x="8687" y="229"/>
                                </a:cubicBezTo>
                                <a:close/>
                              </a:path>
                            </a:pathLst>
                          </a:custGeom>
                          <a:solidFill>
                            <a:srgbClr val="7B7B7A"/>
                          </a:solidFill>
                          <a:ln w="0" cap="flat">
                            <a:noFill/>
                            <a:miter lim="127000"/>
                          </a:ln>
                          <a:effectLst/>
                        </wps:spPr>
                        <wps:bodyPr/>
                      </wps:wsp>
                      <wps:wsp>
                        <wps:cNvPr id="116554" name="Shape 116554"/>
                        <wps:cNvSpPr/>
                        <wps:spPr>
                          <a:xfrm>
                            <a:off x="465344" y="178553"/>
                            <a:ext cx="125832" cy="13741"/>
                          </a:xfrm>
                          <a:custGeom>
                            <a:avLst/>
                            <a:gdLst/>
                            <a:ahLst/>
                            <a:cxnLst/>
                            <a:rect l="0" t="0" r="0" b="0"/>
                            <a:pathLst>
                              <a:path w="125832" h="13741">
                                <a:moveTo>
                                  <a:pt x="8674" y="215"/>
                                </a:moveTo>
                                <a:cubicBezTo>
                                  <a:pt x="44831" y="215"/>
                                  <a:pt x="81001" y="0"/>
                                  <a:pt x="117157" y="215"/>
                                </a:cubicBezTo>
                                <a:cubicBezTo>
                                  <a:pt x="125832" y="279"/>
                                  <a:pt x="125819" y="13741"/>
                                  <a:pt x="117157" y="13677"/>
                                </a:cubicBezTo>
                                <a:cubicBezTo>
                                  <a:pt x="81001" y="13449"/>
                                  <a:pt x="44831" y="13677"/>
                                  <a:pt x="8674" y="13677"/>
                                </a:cubicBezTo>
                                <a:cubicBezTo>
                                  <a:pt x="0" y="13691"/>
                                  <a:pt x="13" y="215"/>
                                  <a:pt x="8674" y="215"/>
                                </a:cubicBezTo>
                                <a:close/>
                              </a:path>
                            </a:pathLst>
                          </a:custGeom>
                          <a:solidFill>
                            <a:srgbClr val="7B7B7A"/>
                          </a:solidFill>
                          <a:ln w="0" cap="flat">
                            <a:noFill/>
                            <a:miter lim="127000"/>
                          </a:ln>
                          <a:effectLst/>
                        </wps:spPr>
                        <wps:bodyPr/>
                      </wps:wsp>
                      <wps:wsp>
                        <wps:cNvPr id="116555" name="Shape 116555"/>
                        <wps:cNvSpPr/>
                        <wps:spPr>
                          <a:xfrm>
                            <a:off x="1437079" y="192902"/>
                            <a:ext cx="31510" cy="92762"/>
                          </a:xfrm>
                          <a:custGeom>
                            <a:avLst/>
                            <a:gdLst/>
                            <a:ahLst/>
                            <a:cxnLst/>
                            <a:rect l="0" t="0" r="0" b="0"/>
                            <a:pathLst>
                              <a:path w="31510" h="92762">
                                <a:moveTo>
                                  <a:pt x="31510" y="0"/>
                                </a:moveTo>
                                <a:lnTo>
                                  <a:pt x="31510" y="19381"/>
                                </a:lnTo>
                                <a:lnTo>
                                  <a:pt x="30328" y="20893"/>
                                </a:lnTo>
                                <a:lnTo>
                                  <a:pt x="28347" y="22425"/>
                                </a:lnTo>
                                <a:lnTo>
                                  <a:pt x="16256" y="50852"/>
                                </a:lnTo>
                                <a:cubicBezTo>
                                  <a:pt x="15081" y="55976"/>
                                  <a:pt x="14269" y="61663"/>
                                  <a:pt x="14659" y="66973"/>
                                </a:cubicBezTo>
                                <a:lnTo>
                                  <a:pt x="17869" y="74889"/>
                                </a:lnTo>
                                <a:lnTo>
                                  <a:pt x="29756" y="64758"/>
                                </a:lnTo>
                                <a:lnTo>
                                  <a:pt x="31510" y="62210"/>
                                </a:lnTo>
                                <a:lnTo>
                                  <a:pt x="31510" y="80818"/>
                                </a:lnTo>
                                <a:lnTo>
                                  <a:pt x="18923" y="91403"/>
                                </a:lnTo>
                                <a:cubicBezTo>
                                  <a:pt x="16218" y="92762"/>
                                  <a:pt x="12979" y="92571"/>
                                  <a:pt x="10769" y="90362"/>
                                </a:cubicBezTo>
                                <a:cubicBezTo>
                                  <a:pt x="140" y="79770"/>
                                  <a:pt x="0" y="63869"/>
                                  <a:pt x="2680" y="50064"/>
                                </a:cubicBezTo>
                                <a:cubicBezTo>
                                  <a:pt x="5334" y="36361"/>
                                  <a:pt x="11023" y="22633"/>
                                  <a:pt x="18707" y="10974"/>
                                </a:cubicBezTo>
                                <a:cubicBezTo>
                                  <a:pt x="19895" y="9170"/>
                                  <a:pt x="21514" y="8240"/>
                                  <a:pt x="23200" y="7972"/>
                                </a:cubicBezTo>
                                <a:lnTo>
                                  <a:pt x="23782" y="8088"/>
                                </a:lnTo>
                                <a:lnTo>
                                  <a:pt x="30132" y="567"/>
                                </a:lnTo>
                                <a:lnTo>
                                  <a:pt x="31510" y="0"/>
                                </a:lnTo>
                                <a:close/>
                              </a:path>
                            </a:pathLst>
                          </a:custGeom>
                          <a:solidFill>
                            <a:srgbClr val="7B7B7A"/>
                          </a:solidFill>
                          <a:ln w="0" cap="flat">
                            <a:noFill/>
                            <a:miter lim="127000"/>
                          </a:ln>
                          <a:effectLst/>
                        </wps:spPr>
                        <wps:bodyPr/>
                      </wps:wsp>
                      <wps:wsp>
                        <wps:cNvPr id="116556" name="Shape 116556"/>
                        <wps:cNvSpPr/>
                        <wps:spPr>
                          <a:xfrm>
                            <a:off x="1468589" y="189864"/>
                            <a:ext cx="31330" cy="83857"/>
                          </a:xfrm>
                          <a:custGeom>
                            <a:avLst/>
                            <a:gdLst/>
                            <a:ahLst/>
                            <a:cxnLst/>
                            <a:rect l="0" t="0" r="0" b="0"/>
                            <a:pathLst>
                              <a:path w="31330" h="83857">
                                <a:moveTo>
                                  <a:pt x="6412" y="397"/>
                                </a:moveTo>
                                <a:cubicBezTo>
                                  <a:pt x="9201" y="0"/>
                                  <a:pt x="12169" y="369"/>
                                  <a:pt x="15277" y="1782"/>
                                </a:cubicBezTo>
                                <a:cubicBezTo>
                                  <a:pt x="23443" y="5504"/>
                                  <a:pt x="27990" y="14901"/>
                                  <a:pt x="29514" y="23321"/>
                                </a:cubicBezTo>
                                <a:cubicBezTo>
                                  <a:pt x="31330" y="33367"/>
                                  <a:pt x="29450" y="42321"/>
                                  <a:pt x="25209" y="51490"/>
                                </a:cubicBezTo>
                                <a:cubicBezTo>
                                  <a:pt x="20852" y="60913"/>
                                  <a:pt x="14604" y="69549"/>
                                  <a:pt x="7771" y="77322"/>
                                </a:cubicBezTo>
                                <a:lnTo>
                                  <a:pt x="0" y="83857"/>
                                </a:lnTo>
                                <a:lnTo>
                                  <a:pt x="0" y="65249"/>
                                </a:lnTo>
                                <a:lnTo>
                                  <a:pt x="12191" y="47541"/>
                                </a:lnTo>
                                <a:cubicBezTo>
                                  <a:pt x="13829" y="44340"/>
                                  <a:pt x="15163" y="41191"/>
                                  <a:pt x="16090" y="37685"/>
                                </a:cubicBezTo>
                                <a:cubicBezTo>
                                  <a:pt x="16979" y="34333"/>
                                  <a:pt x="17131" y="32541"/>
                                  <a:pt x="16763" y="28680"/>
                                </a:cubicBezTo>
                                <a:cubicBezTo>
                                  <a:pt x="16446" y="25519"/>
                                  <a:pt x="15480" y="21886"/>
                                  <a:pt x="14223" y="19385"/>
                                </a:cubicBezTo>
                                <a:cubicBezTo>
                                  <a:pt x="13524" y="18038"/>
                                  <a:pt x="12699" y="16704"/>
                                  <a:pt x="12204" y="16133"/>
                                </a:cubicBezTo>
                                <a:lnTo>
                                  <a:pt x="10627" y="14545"/>
                                </a:lnTo>
                                <a:lnTo>
                                  <a:pt x="9841" y="14063"/>
                                </a:lnTo>
                                <a:lnTo>
                                  <a:pt x="8135" y="13708"/>
                                </a:lnTo>
                                <a:lnTo>
                                  <a:pt x="7403" y="13885"/>
                                </a:lnTo>
                                <a:cubicBezTo>
                                  <a:pt x="6768" y="14229"/>
                                  <a:pt x="7301" y="13898"/>
                                  <a:pt x="7428" y="13835"/>
                                </a:cubicBezTo>
                                <a:lnTo>
                                  <a:pt x="6159" y="14546"/>
                                </a:lnTo>
                                <a:lnTo>
                                  <a:pt x="0" y="22420"/>
                                </a:lnTo>
                                <a:lnTo>
                                  <a:pt x="0" y="3039"/>
                                </a:lnTo>
                                <a:lnTo>
                                  <a:pt x="6412" y="397"/>
                                </a:lnTo>
                                <a:close/>
                              </a:path>
                            </a:pathLst>
                          </a:custGeom>
                          <a:solidFill>
                            <a:srgbClr val="7B7B7A"/>
                          </a:solidFill>
                          <a:ln w="0" cap="flat">
                            <a:noFill/>
                            <a:miter lim="127000"/>
                          </a:ln>
                          <a:effectLst/>
                        </wps:spPr>
                        <wps:bodyPr/>
                      </wps:wsp>
                      <wps:wsp>
                        <wps:cNvPr id="116557" name="Shape 116557"/>
                        <wps:cNvSpPr/>
                        <wps:spPr>
                          <a:xfrm>
                            <a:off x="1503449" y="218828"/>
                            <a:ext cx="17799" cy="69665"/>
                          </a:xfrm>
                          <a:custGeom>
                            <a:avLst/>
                            <a:gdLst/>
                            <a:ahLst/>
                            <a:cxnLst/>
                            <a:rect l="0" t="0" r="0" b="0"/>
                            <a:pathLst>
                              <a:path w="17799" h="69665">
                                <a:moveTo>
                                  <a:pt x="17792" y="0"/>
                                </a:moveTo>
                                <a:lnTo>
                                  <a:pt x="17792" y="47126"/>
                                </a:lnTo>
                                <a:lnTo>
                                  <a:pt x="17729" y="47834"/>
                                </a:lnTo>
                                <a:cubicBezTo>
                                  <a:pt x="17628" y="49295"/>
                                  <a:pt x="17589" y="50767"/>
                                  <a:pt x="17640" y="52228"/>
                                </a:cubicBezTo>
                                <a:lnTo>
                                  <a:pt x="17754" y="54044"/>
                                </a:lnTo>
                                <a:cubicBezTo>
                                  <a:pt x="17799" y="54945"/>
                                  <a:pt x="17710" y="54577"/>
                                  <a:pt x="17659" y="54192"/>
                                </a:cubicBezTo>
                                <a:lnTo>
                                  <a:pt x="17792" y="54235"/>
                                </a:lnTo>
                                <a:lnTo>
                                  <a:pt x="17792" y="56355"/>
                                </a:lnTo>
                                <a:lnTo>
                                  <a:pt x="17772" y="56407"/>
                                </a:lnTo>
                                <a:lnTo>
                                  <a:pt x="17792" y="56362"/>
                                </a:lnTo>
                                <a:lnTo>
                                  <a:pt x="17792" y="69433"/>
                                </a:lnTo>
                                <a:lnTo>
                                  <a:pt x="17069" y="69665"/>
                                </a:lnTo>
                                <a:cubicBezTo>
                                  <a:pt x="0" y="69157"/>
                                  <a:pt x="4051" y="44405"/>
                                  <a:pt x="6337" y="33978"/>
                                </a:cubicBezTo>
                                <a:cubicBezTo>
                                  <a:pt x="8103" y="25850"/>
                                  <a:pt x="10693" y="17887"/>
                                  <a:pt x="13894" y="10229"/>
                                </a:cubicBezTo>
                                <a:lnTo>
                                  <a:pt x="14376" y="9373"/>
                                </a:lnTo>
                                <a:lnTo>
                                  <a:pt x="14032" y="8965"/>
                                </a:lnTo>
                                <a:cubicBezTo>
                                  <a:pt x="13534" y="7421"/>
                                  <a:pt x="13697" y="5635"/>
                                  <a:pt x="14884" y="3815"/>
                                </a:cubicBezTo>
                                <a:lnTo>
                                  <a:pt x="17792" y="0"/>
                                </a:lnTo>
                                <a:close/>
                              </a:path>
                            </a:pathLst>
                          </a:custGeom>
                          <a:solidFill>
                            <a:srgbClr val="7B7B7A"/>
                          </a:solidFill>
                          <a:ln w="0" cap="flat">
                            <a:noFill/>
                            <a:miter lim="127000"/>
                          </a:ln>
                          <a:effectLst/>
                        </wps:spPr>
                        <wps:bodyPr/>
                      </wps:wsp>
                      <wps:wsp>
                        <wps:cNvPr id="116558" name="Shape 116558"/>
                        <wps:cNvSpPr/>
                        <wps:spPr>
                          <a:xfrm>
                            <a:off x="1520988" y="232708"/>
                            <a:ext cx="31586" cy="55552"/>
                          </a:xfrm>
                          <a:custGeom>
                            <a:avLst/>
                            <a:gdLst/>
                            <a:ahLst/>
                            <a:cxnLst/>
                            <a:rect l="0" t="0" r="0" b="0"/>
                            <a:pathLst>
                              <a:path w="31586" h="55552">
                                <a:moveTo>
                                  <a:pt x="31586" y="0"/>
                                </a:moveTo>
                                <a:lnTo>
                                  <a:pt x="31586" y="29272"/>
                                </a:lnTo>
                                <a:lnTo>
                                  <a:pt x="20943" y="44164"/>
                                </a:lnTo>
                                <a:cubicBezTo>
                                  <a:pt x="18123" y="46786"/>
                                  <a:pt x="14837" y="49752"/>
                                  <a:pt x="11222" y="52032"/>
                                </a:cubicBezTo>
                                <a:lnTo>
                                  <a:pt x="253" y="55552"/>
                                </a:lnTo>
                                <a:lnTo>
                                  <a:pt x="253" y="42481"/>
                                </a:lnTo>
                                <a:lnTo>
                                  <a:pt x="273" y="42435"/>
                                </a:lnTo>
                                <a:lnTo>
                                  <a:pt x="268" y="42434"/>
                                </a:lnTo>
                                <a:lnTo>
                                  <a:pt x="253" y="42474"/>
                                </a:lnTo>
                                <a:lnTo>
                                  <a:pt x="253" y="40354"/>
                                </a:lnTo>
                                <a:lnTo>
                                  <a:pt x="254" y="40354"/>
                                </a:lnTo>
                                <a:lnTo>
                                  <a:pt x="660" y="42132"/>
                                </a:lnTo>
                                <a:lnTo>
                                  <a:pt x="670" y="42164"/>
                                </a:lnTo>
                                <a:lnTo>
                                  <a:pt x="2083" y="41701"/>
                                </a:lnTo>
                                <a:cubicBezTo>
                                  <a:pt x="0" y="42373"/>
                                  <a:pt x="2032" y="41675"/>
                                  <a:pt x="2591" y="41383"/>
                                </a:cubicBezTo>
                                <a:cubicBezTo>
                                  <a:pt x="4064" y="40570"/>
                                  <a:pt x="5449" y="39617"/>
                                  <a:pt x="6807" y="38626"/>
                                </a:cubicBezTo>
                                <a:lnTo>
                                  <a:pt x="6553" y="38830"/>
                                </a:lnTo>
                                <a:lnTo>
                                  <a:pt x="7481" y="38106"/>
                                </a:lnTo>
                                <a:lnTo>
                                  <a:pt x="8661" y="37116"/>
                                </a:lnTo>
                                <a:cubicBezTo>
                                  <a:pt x="9500" y="36378"/>
                                  <a:pt x="10351" y="35642"/>
                                  <a:pt x="11151" y="34893"/>
                                </a:cubicBezTo>
                                <a:cubicBezTo>
                                  <a:pt x="12891" y="33293"/>
                                  <a:pt x="14542" y="31642"/>
                                  <a:pt x="16104" y="29889"/>
                                </a:cubicBezTo>
                                <a:cubicBezTo>
                                  <a:pt x="19088" y="26550"/>
                                  <a:pt x="20866" y="24060"/>
                                  <a:pt x="23444" y="19729"/>
                                </a:cubicBezTo>
                                <a:cubicBezTo>
                                  <a:pt x="24638" y="17710"/>
                                  <a:pt x="25756" y="15640"/>
                                  <a:pt x="26784" y="13532"/>
                                </a:cubicBezTo>
                                <a:cubicBezTo>
                                  <a:pt x="27242" y="12579"/>
                                  <a:pt x="27674" y="11639"/>
                                  <a:pt x="28092" y="10675"/>
                                </a:cubicBezTo>
                                <a:cubicBezTo>
                                  <a:pt x="28639" y="9454"/>
                                  <a:pt x="28270" y="10281"/>
                                  <a:pt x="28156" y="10547"/>
                                </a:cubicBezTo>
                                <a:lnTo>
                                  <a:pt x="28867" y="8820"/>
                                </a:lnTo>
                                <a:lnTo>
                                  <a:pt x="31586" y="0"/>
                                </a:lnTo>
                                <a:close/>
                              </a:path>
                            </a:pathLst>
                          </a:custGeom>
                          <a:solidFill>
                            <a:srgbClr val="7B7B7A"/>
                          </a:solidFill>
                          <a:ln w="0" cap="flat">
                            <a:noFill/>
                            <a:miter lim="127000"/>
                          </a:ln>
                          <a:effectLst/>
                        </wps:spPr>
                        <wps:bodyPr/>
                      </wps:wsp>
                      <wps:wsp>
                        <wps:cNvPr id="116559" name="Shape 116559"/>
                        <wps:cNvSpPr/>
                        <wps:spPr>
                          <a:xfrm>
                            <a:off x="1551899" y="206139"/>
                            <a:ext cx="587" cy="225"/>
                          </a:xfrm>
                          <a:custGeom>
                            <a:avLst/>
                            <a:gdLst/>
                            <a:ahLst/>
                            <a:cxnLst/>
                            <a:rect l="0" t="0" r="0" b="0"/>
                            <a:pathLst>
                              <a:path w="587" h="225">
                                <a:moveTo>
                                  <a:pt x="587" y="0"/>
                                </a:moveTo>
                                <a:lnTo>
                                  <a:pt x="231" y="225"/>
                                </a:lnTo>
                                <a:lnTo>
                                  <a:pt x="0" y="79"/>
                                </a:lnTo>
                                <a:lnTo>
                                  <a:pt x="297" y="3"/>
                                </a:lnTo>
                                <a:lnTo>
                                  <a:pt x="587" y="0"/>
                                </a:lnTo>
                                <a:close/>
                              </a:path>
                            </a:pathLst>
                          </a:custGeom>
                          <a:solidFill>
                            <a:srgbClr val="7B7B7A"/>
                          </a:solidFill>
                          <a:ln w="0" cap="flat">
                            <a:noFill/>
                            <a:miter lim="127000"/>
                          </a:ln>
                          <a:effectLst/>
                        </wps:spPr>
                        <wps:bodyPr/>
                      </wps:wsp>
                      <wps:wsp>
                        <wps:cNvPr id="116560" name="Shape 116560"/>
                        <wps:cNvSpPr/>
                        <wps:spPr>
                          <a:xfrm>
                            <a:off x="1521241" y="193741"/>
                            <a:ext cx="31333" cy="72213"/>
                          </a:xfrm>
                          <a:custGeom>
                            <a:avLst/>
                            <a:gdLst/>
                            <a:ahLst/>
                            <a:cxnLst/>
                            <a:rect l="0" t="0" r="0" b="0"/>
                            <a:pathLst>
                              <a:path w="31333" h="72213">
                                <a:moveTo>
                                  <a:pt x="31333" y="0"/>
                                </a:moveTo>
                                <a:lnTo>
                                  <a:pt x="31333" y="12304"/>
                                </a:lnTo>
                                <a:lnTo>
                                  <a:pt x="31292" y="12314"/>
                                </a:lnTo>
                                <a:lnTo>
                                  <a:pt x="31333" y="12333"/>
                                </a:lnTo>
                                <a:lnTo>
                                  <a:pt x="31333" y="12396"/>
                                </a:lnTo>
                                <a:lnTo>
                                  <a:pt x="31245" y="12398"/>
                                </a:lnTo>
                                <a:lnTo>
                                  <a:pt x="31318" y="12351"/>
                                </a:lnTo>
                                <a:lnTo>
                                  <a:pt x="31282" y="12317"/>
                                </a:lnTo>
                                <a:lnTo>
                                  <a:pt x="30955" y="12401"/>
                                </a:lnTo>
                                <a:lnTo>
                                  <a:pt x="30545" y="12405"/>
                                </a:lnTo>
                                <a:lnTo>
                                  <a:pt x="30658" y="12477"/>
                                </a:lnTo>
                                <a:lnTo>
                                  <a:pt x="29846" y="12684"/>
                                </a:lnTo>
                                <a:cubicBezTo>
                                  <a:pt x="28220" y="13053"/>
                                  <a:pt x="30900" y="12024"/>
                                  <a:pt x="29376" y="12850"/>
                                </a:cubicBezTo>
                                <a:cubicBezTo>
                                  <a:pt x="28703" y="13218"/>
                                  <a:pt x="28017" y="13586"/>
                                  <a:pt x="27357" y="14005"/>
                                </a:cubicBezTo>
                                <a:cubicBezTo>
                                  <a:pt x="26912" y="14272"/>
                                  <a:pt x="24893" y="15808"/>
                                  <a:pt x="26163" y="14780"/>
                                </a:cubicBezTo>
                                <a:cubicBezTo>
                                  <a:pt x="25376" y="15402"/>
                                  <a:pt x="24601" y="16063"/>
                                  <a:pt x="23864" y="16761"/>
                                </a:cubicBezTo>
                                <a:cubicBezTo>
                                  <a:pt x="22277" y="18209"/>
                                  <a:pt x="20778" y="19758"/>
                                  <a:pt x="19343" y="21371"/>
                                </a:cubicBezTo>
                                <a:lnTo>
                                  <a:pt x="17110" y="24380"/>
                                </a:lnTo>
                                <a:lnTo>
                                  <a:pt x="17044" y="24546"/>
                                </a:lnTo>
                                <a:lnTo>
                                  <a:pt x="17009" y="24573"/>
                                </a:lnTo>
                                <a:lnTo>
                                  <a:pt x="16587" y="25156"/>
                                </a:lnTo>
                                <a:cubicBezTo>
                                  <a:pt x="16143" y="25804"/>
                                  <a:pt x="15698" y="26439"/>
                                  <a:pt x="15279" y="27087"/>
                                </a:cubicBezTo>
                                <a:cubicBezTo>
                                  <a:pt x="14339" y="28534"/>
                                  <a:pt x="13488" y="30020"/>
                                  <a:pt x="12676" y="31519"/>
                                </a:cubicBezTo>
                                <a:cubicBezTo>
                                  <a:pt x="11774" y="33182"/>
                                  <a:pt x="10936" y="34872"/>
                                  <a:pt x="10135" y="36586"/>
                                </a:cubicBezTo>
                                <a:cubicBezTo>
                                  <a:pt x="9716" y="37500"/>
                                  <a:pt x="9323" y="38415"/>
                                  <a:pt x="8917" y="39329"/>
                                </a:cubicBezTo>
                                <a:cubicBezTo>
                                  <a:pt x="8193" y="40891"/>
                                  <a:pt x="9450" y="37983"/>
                                  <a:pt x="8789" y="39596"/>
                                </a:cubicBezTo>
                                <a:lnTo>
                                  <a:pt x="8205" y="41031"/>
                                </a:lnTo>
                                <a:cubicBezTo>
                                  <a:pt x="5157" y="48651"/>
                                  <a:pt x="2706" y="56563"/>
                                  <a:pt x="1106" y="64602"/>
                                </a:cubicBezTo>
                                <a:cubicBezTo>
                                  <a:pt x="763" y="66342"/>
                                  <a:pt x="471" y="68082"/>
                                  <a:pt x="217" y="69835"/>
                                </a:cubicBezTo>
                                <a:cubicBezTo>
                                  <a:pt x="522" y="67739"/>
                                  <a:pt x="166" y="70330"/>
                                  <a:pt x="128" y="70762"/>
                                </a:cubicBezTo>
                                <a:lnTo>
                                  <a:pt x="0" y="72213"/>
                                </a:lnTo>
                                <a:lnTo>
                                  <a:pt x="0" y="25087"/>
                                </a:lnTo>
                                <a:lnTo>
                                  <a:pt x="7169" y="15679"/>
                                </a:lnTo>
                                <a:lnTo>
                                  <a:pt x="7532" y="15034"/>
                                </a:lnTo>
                                <a:lnTo>
                                  <a:pt x="7719" y="14956"/>
                                </a:lnTo>
                                <a:lnTo>
                                  <a:pt x="11444" y="10068"/>
                                </a:lnTo>
                                <a:cubicBezTo>
                                  <a:pt x="14771" y="6589"/>
                                  <a:pt x="18568" y="3159"/>
                                  <a:pt x="22950" y="1051"/>
                                </a:cubicBezTo>
                                <a:lnTo>
                                  <a:pt x="31333" y="0"/>
                                </a:lnTo>
                                <a:close/>
                              </a:path>
                            </a:pathLst>
                          </a:custGeom>
                          <a:solidFill>
                            <a:srgbClr val="7B7B7A"/>
                          </a:solidFill>
                          <a:ln w="0" cap="flat">
                            <a:noFill/>
                            <a:miter lim="127000"/>
                          </a:ln>
                          <a:effectLst/>
                        </wps:spPr>
                        <wps:bodyPr/>
                      </wps:wsp>
                      <wps:wsp>
                        <wps:cNvPr id="116561" name="Shape 116561"/>
                        <wps:cNvSpPr/>
                        <wps:spPr>
                          <a:xfrm>
                            <a:off x="1552574" y="193312"/>
                            <a:ext cx="16407" cy="68668"/>
                          </a:xfrm>
                          <a:custGeom>
                            <a:avLst/>
                            <a:gdLst/>
                            <a:ahLst/>
                            <a:cxnLst/>
                            <a:rect l="0" t="0" r="0" b="0"/>
                            <a:pathLst>
                              <a:path w="16407" h="68668">
                                <a:moveTo>
                                  <a:pt x="3417" y="0"/>
                                </a:moveTo>
                                <a:cubicBezTo>
                                  <a:pt x="7149" y="930"/>
                                  <a:pt x="10445" y="3334"/>
                                  <a:pt x="12597" y="7360"/>
                                </a:cubicBezTo>
                                <a:cubicBezTo>
                                  <a:pt x="16115" y="13977"/>
                                  <a:pt x="16407" y="22079"/>
                                  <a:pt x="15645" y="29382"/>
                                </a:cubicBezTo>
                                <a:cubicBezTo>
                                  <a:pt x="14604" y="39364"/>
                                  <a:pt x="11797" y="48889"/>
                                  <a:pt x="7619" y="58008"/>
                                </a:cubicBezTo>
                                <a:lnTo>
                                  <a:pt x="0" y="68668"/>
                                </a:lnTo>
                                <a:lnTo>
                                  <a:pt x="0" y="39396"/>
                                </a:lnTo>
                                <a:lnTo>
                                  <a:pt x="977" y="36227"/>
                                </a:lnTo>
                                <a:cubicBezTo>
                                  <a:pt x="1434" y="34233"/>
                                  <a:pt x="1777" y="32227"/>
                                  <a:pt x="2107" y="30207"/>
                                </a:cubicBezTo>
                                <a:cubicBezTo>
                                  <a:pt x="1815" y="32010"/>
                                  <a:pt x="2209" y="29229"/>
                                  <a:pt x="2247" y="28861"/>
                                </a:cubicBezTo>
                                <a:cubicBezTo>
                                  <a:pt x="2310" y="28010"/>
                                  <a:pt x="2374" y="27172"/>
                                  <a:pt x="2425" y="26321"/>
                                </a:cubicBezTo>
                                <a:cubicBezTo>
                                  <a:pt x="2526" y="24594"/>
                                  <a:pt x="2539" y="22854"/>
                                  <a:pt x="2450" y="21114"/>
                                </a:cubicBezTo>
                                <a:cubicBezTo>
                                  <a:pt x="2412" y="20403"/>
                                  <a:pt x="2310" y="19666"/>
                                  <a:pt x="2272" y="18930"/>
                                </a:cubicBezTo>
                                <a:lnTo>
                                  <a:pt x="2275" y="18931"/>
                                </a:lnTo>
                                <a:lnTo>
                                  <a:pt x="2171" y="18295"/>
                                </a:lnTo>
                                <a:lnTo>
                                  <a:pt x="1144" y="14507"/>
                                </a:lnTo>
                                <a:lnTo>
                                  <a:pt x="964" y="14155"/>
                                </a:lnTo>
                                <a:lnTo>
                                  <a:pt x="309" y="13094"/>
                                </a:lnTo>
                                <a:lnTo>
                                  <a:pt x="50" y="12843"/>
                                </a:lnTo>
                                <a:lnTo>
                                  <a:pt x="12" y="12834"/>
                                </a:lnTo>
                                <a:lnTo>
                                  <a:pt x="24" y="12825"/>
                                </a:lnTo>
                                <a:lnTo>
                                  <a:pt x="0" y="12825"/>
                                </a:lnTo>
                                <a:lnTo>
                                  <a:pt x="0" y="12761"/>
                                </a:lnTo>
                                <a:lnTo>
                                  <a:pt x="9" y="12765"/>
                                </a:lnTo>
                                <a:lnTo>
                                  <a:pt x="41" y="12744"/>
                                </a:lnTo>
                                <a:lnTo>
                                  <a:pt x="22" y="12727"/>
                                </a:lnTo>
                                <a:lnTo>
                                  <a:pt x="0" y="12733"/>
                                </a:lnTo>
                                <a:lnTo>
                                  <a:pt x="0" y="429"/>
                                </a:lnTo>
                                <a:lnTo>
                                  <a:pt x="3417" y="0"/>
                                </a:lnTo>
                                <a:close/>
                              </a:path>
                            </a:pathLst>
                          </a:custGeom>
                          <a:solidFill>
                            <a:srgbClr val="7B7B7A"/>
                          </a:solidFill>
                          <a:ln w="0" cap="flat">
                            <a:noFill/>
                            <a:miter lim="127000"/>
                          </a:ln>
                          <a:effectLst/>
                        </wps:spPr>
                        <wps:bodyPr/>
                      </wps:wsp>
                      <wps:wsp>
                        <wps:cNvPr id="116562" name="Shape 116562"/>
                        <wps:cNvSpPr/>
                        <wps:spPr>
                          <a:xfrm>
                            <a:off x="601951" y="145461"/>
                            <a:ext cx="957" cy="346"/>
                          </a:xfrm>
                          <a:custGeom>
                            <a:avLst/>
                            <a:gdLst/>
                            <a:ahLst/>
                            <a:cxnLst/>
                            <a:rect l="0" t="0" r="0" b="0"/>
                            <a:pathLst>
                              <a:path w="957" h="346">
                                <a:moveTo>
                                  <a:pt x="957" y="0"/>
                                </a:moveTo>
                                <a:lnTo>
                                  <a:pt x="957" y="41"/>
                                </a:lnTo>
                                <a:lnTo>
                                  <a:pt x="0" y="346"/>
                                </a:lnTo>
                                <a:cubicBezTo>
                                  <a:pt x="121" y="329"/>
                                  <a:pt x="597" y="193"/>
                                  <a:pt x="933" y="15"/>
                                </a:cubicBezTo>
                                <a:lnTo>
                                  <a:pt x="957" y="0"/>
                                </a:lnTo>
                                <a:close/>
                              </a:path>
                            </a:pathLst>
                          </a:custGeom>
                          <a:solidFill>
                            <a:srgbClr val="7B7B7A"/>
                          </a:solidFill>
                          <a:ln w="0" cap="flat">
                            <a:noFill/>
                            <a:miter lim="127000"/>
                          </a:ln>
                          <a:effectLst/>
                        </wps:spPr>
                        <wps:bodyPr/>
                      </wps:wsp>
                      <wps:wsp>
                        <wps:cNvPr id="116563" name="Shape 116563"/>
                        <wps:cNvSpPr/>
                        <wps:spPr>
                          <a:xfrm>
                            <a:off x="583669" y="102271"/>
                            <a:ext cx="19239" cy="56617"/>
                          </a:xfrm>
                          <a:custGeom>
                            <a:avLst/>
                            <a:gdLst/>
                            <a:ahLst/>
                            <a:cxnLst/>
                            <a:rect l="0" t="0" r="0" b="0"/>
                            <a:pathLst>
                              <a:path w="19239" h="56617">
                                <a:moveTo>
                                  <a:pt x="19239" y="0"/>
                                </a:moveTo>
                                <a:lnTo>
                                  <a:pt x="19239" y="23252"/>
                                </a:lnTo>
                                <a:lnTo>
                                  <a:pt x="19025" y="23533"/>
                                </a:lnTo>
                                <a:lnTo>
                                  <a:pt x="18567" y="24193"/>
                                </a:lnTo>
                                <a:cubicBezTo>
                                  <a:pt x="18123" y="24840"/>
                                  <a:pt x="17691" y="25488"/>
                                  <a:pt x="17285" y="26161"/>
                                </a:cubicBezTo>
                                <a:cubicBezTo>
                                  <a:pt x="16535" y="27418"/>
                                  <a:pt x="15964" y="28753"/>
                                  <a:pt x="15265" y="30048"/>
                                </a:cubicBezTo>
                                <a:cubicBezTo>
                                  <a:pt x="16345" y="28029"/>
                                  <a:pt x="15278" y="30060"/>
                                  <a:pt x="15075" y="30657"/>
                                </a:cubicBezTo>
                                <a:cubicBezTo>
                                  <a:pt x="14859" y="31267"/>
                                  <a:pt x="14668" y="31890"/>
                                  <a:pt x="14503" y="32524"/>
                                </a:cubicBezTo>
                                <a:cubicBezTo>
                                  <a:pt x="14326" y="33121"/>
                                  <a:pt x="14199" y="33731"/>
                                  <a:pt x="14072" y="34353"/>
                                </a:cubicBezTo>
                                <a:lnTo>
                                  <a:pt x="13990" y="34792"/>
                                </a:lnTo>
                                <a:lnTo>
                                  <a:pt x="13894" y="37846"/>
                                </a:lnTo>
                                <a:lnTo>
                                  <a:pt x="13995" y="39294"/>
                                </a:lnTo>
                                <a:cubicBezTo>
                                  <a:pt x="13970" y="36817"/>
                                  <a:pt x="13894" y="38494"/>
                                  <a:pt x="14059" y="39255"/>
                                </a:cubicBezTo>
                                <a:lnTo>
                                  <a:pt x="14427" y="40678"/>
                                </a:lnTo>
                                <a:lnTo>
                                  <a:pt x="14668" y="41209"/>
                                </a:lnTo>
                                <a:lnTo>
                                  <a:pt x="15489" y="42666"/>
                                </a:lnTo>
                                <a:lnTo>
                                  <a:pt x="15494" y="42672"/>
                                </a:lnTo>
                                <a:lnTo>
                                  <a:pt x="16083" y="43250"/>
                                </a:lnTo>
                                <a:lnTo>
                                  <a:pt x="16556" y="43537"/>
                                </a:lnTo>
                                <a:lnTo>
                                  <a:pt x="17083" y="43686"/>
                                </a:lnTo>
                                <a:lnTo>
                                  <a:pt x="17628" y="43700"/>
                                </a:lnTo>
                                <a:lnTo>
                                  <a:pt x="17692" y="43697"/>
                                </a:lnTo>
                                <a:lnTo>
                                  <a:pt x="18377" y="43535"/>
                                </a:lnTo>
                                <a:lnTo>
                                  <a:pt x="19239" y="43238"/>
                                </a:lnTo>
                                <a:lnTo>
                                  <a:pt x="19239" y="55412"/>
                                </a:lnTo>
                                <a:lnTo>
                                  <a:pt x="13259" y="56617"/>
                                </a:lnTo>
                                <a:cubicBezTo>
                                  <a:pt x="8687" y="55346"/>
                                  <a:pt x="4801" y="51867"/>
                                  <a:pt x="2794" y="47599"/>
                                </a:cubicBezTo>
                                <a:cubicBezTo>
                                  <a:pt x="317" y="42342"/>
                                  <a:pt x="0" y="36740"/>
                                  <a:pt x="1029" y="31064"/>
                                </a:cubicBezTo>
                                <a:lnTo>
                                  <a:pt x="2517" y="28097"/>
                                </a:lnTo>
                                <a:lnTo>
                                  <a:pt x="2299" y="27571"/>
                                </a:lnTo>
                                <a:cubicBezTo>
                                  <a:pt x="2299" y="25653"/>
                                  <a:pt x="3111" y="24243"/>
                                  <a:pt x="4267" y="22809"/>
                                </a:cubicBezTo>
                                <a:cubicBezTo>
                                  <a:pt x="4940" y="21971"/>
                                  <a:pt x="3162" y="24409"/>
                                  <a:pt x="4039" y="23089"/>
                                </a:cubicBezTo>
                                <a:lnTo>
                                  <a:pt x="4508" y="22389"/>
                                </a:lnTo>
                                <a:lnTo>
                                  <a:pt x="5563" y="20624"/>
                                </a:lnTo>
                                <a:cubicBezTo>
                                  <a:pt x="6223" y="19431"/>
                                  <a:pt x="6820" y="18211"/>
                                  <a:pt x="7391" y="16992"/>
                                </a:cubicBezTo>
                                <a:cubicBezTo>
                                  <a:pt x="8585" y="14439"/>
                                  <a:pt x="9677" y="11849"/>
                                  <a:pt x="10960" y="9334"/>
                                </a:cubicBezTo>
                                <a:cubicBezTo>
                                  <a:pt x="12338" y="6623"/>
                                  <a:pt x="14091" y="3861"/>
                                  <a:pt x="16297" y="1635"/>
                                </a:cubicBezTo>
                                <a:lnTo>
                                  <a:pt x="19239" y="0"/>
                                </a:lnTo>
                                <a:close/>
                              </a:path>
                            </a:pathLst>
                          </a:custGeom>
                          <a:solidFill>
                            <a:srgbClr val="7B7B7A"/>
                          </a:solidFill>
                          <a:ln w="0" cap="flat">
                            <a:noFill/>
                            <a:miter lim="127000"/>
                          </a:ln>
                          <a:effectLst/>
                        </wps:spPr>
                        <wps:bodyPr/>
                      </wps:wsp>
                      <wps:wsp>
                        <wps:cNvPr id="116564" name="Shape 116564"/>
                        <wps:cNvSpPr/>
                        <wps:spPr>
                          <a:xfrm>
                            <a:off x="602908" y="134362"/>
                            <a:ext cx="8829" cy="23320"/>
                          </a:xfrm>
                          <a:custGeom>
                            <a:avLst/>
                            <a:gdLst/>
                            <a:ahLst/>
                            <a:cxnLst/>
                            <a:rect l="0" t="0" r="0" b="0"/>
                            <a:pathLst>
                              <a:path w="8829" h="23320">
                                <a:moveTo>
                                  <a:pt x="8829" y="0"/>
                                </a:moveTo>
                                <a:lnTo>
                                  <a:pt x="8829" y="21285"/>
                                </a:lnTo>
                                <a:lnTo>
                                  <a:pt x="8586" y="21591"/>
                                </a:lnTo>
                                <a:lnTo>
                                  <a:pt x="0" y="23320"/>
                                </a:lnTo>
                                <a:lnTo>
                                  <a:pt x="0" y="11146"/>
                                </a:lnTo>
                                <a:lnTo>
                                  <a:pt x="243" y="11062"/>
                                </a:lnTo>
                                <a:lnTo>
                                  <a:pt x="0" y="11140"/>
                                </a:lnTo>
                                <a:lnTo>
                                  <a:pt x="0" y="11099"/>
                                </a:lnTo>
                                <a:lnTo>
                                  <a:pt x="1335" y="10288"/>
                                </a:lnTo>
                                <a:lnTo>
                                  <a:pt x="1436" y="10217"/>
                                </a:lnTo>
                                <a:lnTo>
                                  <a:pt x="3633" y="8141"/>
                                </a:lnTo>
                                <a:lnTo>
                                  <a:pt x="4908" y="6669"/>
                                </a:lnTo>
                                <a:lnTo>
                                  <a:pt x="5323" y="6084"/>
                                </a:lnTo>
                                <a:cubicBezTo>
                                  <a:pt x="6123" y="4941"/>
                                  <a:pt x="6859" y="3747"/>
                                  <a:pt x="7558" y="2528"/>
                                </a:cubicBezTo>
                                <a:lnTo>
                                  <a:pt x="8829" y="0"/>
                                </a:lnTo>
                                <a:close/>
                              </a:path>
                            </a:pathLst>
                          </a:custGeom>
                          <a:solidFill>
                            <a:srgbClr val="7B7B7A"/>
                          </a:solidFill>
                          <a:ln w="0" cap="flat">
                            <a:noFill/>
                            <a:miter lim="127000"/>
                          </a:ln>
                          <a:effectLst/>
                        </wps:spPr>
                        <wps:bodyPr/>
                      </wps:wsp>
                      <wps:wsp>
                        <wps:cNvPr id="116565" name="Shape 116565"/>
                        <wps:cNvSpPr/>
                        <wps:spPr>
                          <a:xfrm>
                            <a:off x="602453" y="125156"/>
                            <a:ext cx="737" cy="927"/>
                          </a:xfrm>
                          <a:custGeom>
                            <a:avLst/>
                            <a:gdLst/>
                            <a:ahLst/>
                            <a:cxnLst/>
                            <a:rect l="0" t="0" r="0" b="0"/>
                            <a:pathLst>
                              <a:path w="737" h="927">
                                <a:moveTo>
                                  <a:pt x="737" y="0"/>
                                </a:moveTo>
                                <a:cubicBezTo>
                                  <a:pt x="102" y="812"/>
                                  <a:pt x="0" y="927"/>
                                  <a:pt x="457" y="381"/>
                                </a:cubicBezTo>
                                <a:lnTo>
                                  <a:pt x="471" y="346"/>
                                </a:lnTo>
                                <a:lnTo>
                                  <a:pt x="737" y="0"/>
                                </a:lnTo>
                                <a:close/>
                              </a:path>
                            </a:pathLst>
                          </a:custGeom>
                          <a:solidFill>
                            <a:srgbClr val="7B7B7A"/>
                          </a:solidFill>
                          <a:ln w="0" cap="flat">
                            <a:noFill/>
                            <a:miter lim="127000"/>
                          </a:ln>
                          <a:effectLst/>
                        </wps:spPr>
                        <wps:bodyPr/>
                      </wps:wsp>
                      <wps:wsp>
                        <wps:cNvPr id="116566" name="Shape 116566"/>
                        <wps:cNvSpPr/>
                        <wps:spPr>
                          <a:xfrm>
                            <a:off x="602908" y="99425"/>
                            <a:ext cx="8829" cy="26097"/>
                          </a:xfrm>
                          <a:custGeom>
                            <a:avLst/>
                            <a:gdLst/>
                            <a:ahLst/>
                            <a:cxnLst/>
                            <a:rect l="0" t="0" r="0" b="0"/>
                            <a:pathLst>
                              <a:path w="8829" h="26097">
                                <a:moveTo>
                                  <a:pt x="5119" y="0"/>
                                </a:moveTo>
                                <a:lnTo>
                                  <a:pt x="8829" y="471"/>
                                </a:lnTo>
                                <a:lnTo>
                                  <a:pt x="8829" y="13169"/>
                                </a:lnTo>
                                <a:lnTo>
                                  <a:pt x="8549" y="13145"/>
                                </a:lnTo>
                                <a:lnTo>
                                  <a:pt x="8537" y="13145"/>
                                </a:lnTo>
                                <a:lnTo>
                                  <a:pt x="8829" y="13169"/>
                                </a:lnTo>
                                <a:lnTo>
                                  <a:pt x="8829" y="13229"/>
                                </a:lnTo>
                                <a:lnTo>
                                  <a:pt x="8536" y="13145"/>
                                </a:lnTo>
                                <a:lnTo>
                                  <a:pt x="7973" y="13152"/>
                                </a:lnTo>
                                <a:lnTo>
                                  <a:pt x="7502" y="13271"/>
                                </a:lnTo>
                                <a:lnTo>
                                  <a:pt x="7431" y="13310"/>
                                </a:lnTo>
                                <a:lnTo>
                                  <a:pt x="7162" y="13473"/>
                                </a:lnTo>
                                <a:lnTo>
                                  <a:pt x="5621" y="15063"/>
                                </a:lnTo>
                                <a:lnTo>
                                  <a:pt x="5399" y="15379"/>
                                </a:lnTo>
                                <a:lnTo>
                                  <a:pt x="4612" y="16650"/>
                                </a:lnTo>
                                <a:cubicBezTo>
                                  <a:pt x="3468" y="18580"/>
                                  <a:pt x="2529" y="20599"/>
                                  <a:pt x="1602" y="22632"/>
                                </a:cubicBezTo>
                                <a:lnTo>
                                  <a:pt x="990" y="23718"/>
                                </a:lnTo>
                                <a:lnTo>
                                  <a:pt x="15" y="26077"/>
                                </a:lnTo>
                                <a:lnTo>
                                  <a:pt x="0" y="26097"/>
                                </a:lnTo>
                                <a:lnTo>
                                  <a:pt x="0" y="2845"/>
                                </a:lnTo>
                                <a:lnTo>
                                  <a:pt x="5119" y="0"/>
                                </a:lnTo>
                                <a:close/>
                              </a:path>
                            </a:pathLst>
                          </a:custGeom>
                          <a:solidFill>
                            <a:srgbClr val="7B7B7A"/>
                          </a:solidFill>
                          <a:ln w="0" cap="flat">
                            <a:noFill/>
                            <a:miter lim="127000"/>
                          </a:ln>
                          <a:effectLst/>
                        </wps:spPr>
                        <wps:bodyPr/>
                      </wps:wsp>
                      <wps:wsp>
                        <wps:cNvPr id="116567" name="Shape 116567"/>
                        <wps:cNvSpPr/>
                        <wps:spPr>
                          <a:xfrm>
                            <a:off x="611737" y="99896"/>
                            <a:ext cx="18122" cy="55751"/>
                          </a:xfrm>
                          <a:custGeom>
                            <a:avLst/>
                            <a:gdLst/>
                            <a:ahLst/>
                            <a:cxnLst/>
                            <a:rect l="0" t="0" r="0" b="0"/>
                            <a:pathLst>
                              <a:path w="18122" h="55751">
                                <a:moveTo>
                                  <a:pt x="0" y="0"/>
                                </a:moveTo>
                                <a:lnTo>
                                  <a:pt x="6772" y="859"/>
                                </a:lnTo>
                                <a:cubicBezTo>
                                  <a:pt x="10026" y="2301"/>
                                  <a:pt x="12871" y="4666"/>
                                  <a:pt x="14795" y="7733"/>
                                </a:cubicBezTo>
                                <a:cubicBezTo>
                                  <a:pt x="18122" y="13029"/>
                                  <a:pt x="18021" y="19557"/>
                                  <a:pt x="17081" y="25501"/>
                                </a:cubicBezTo>
                                <a:cubicBezTo>
                                  <a:pt x="16255" y="30707"/>
                                  <a:pt x="14350" y="35724"/>
                                  <a:pt x="12077" y="40461"/>
                                </a:cubicBezTo>
                                <a:lnTo>
                                  <a:pt x="0" y="55751"/>
                                </a:lnTo>
                                <a:lnTo>
                                  <a:pt x="0" y="34466"/>
                                </a:lnTo>
                                <a:lnTo>
                                  <a:pt x="1092" y="32295"/>
                                </a:lnTo>
                                <a:lnTo>
                                  <a:pt x="1216" y="32009"/>
                                </a:lnTo>
                                <a:lnTo>
                                  <a:pt x="1574" y="31114"/>
                                </a:lnTo>
                                <a:cubicBezTo>
                                  <a:pt x="2311" y="29209"/>
                                  <a:pt x="2920" y="27253"/>
                                  <a:pt x="3416" y="25272"/>
                                </a:cubicBezTo>
                                <a:cubicBezTo>
                                  <a:pt x="3682" y="24167"/>
                                  <a:pt x="3924" y="23050"/>
                                  <a:pt x="4101" y="21919"/>
                                </a:cubicBezTo>
                                <a:cubicBezTo>
                                  <a:pt x="4381" y="20192"/>
                                  <a:pt x="3924" y="23570"/>
                                  <a:pt x="4101" y="21868"/>
                                </a:cubicBezTo>
                                <a:lnTo>
                                  <a:pt x="4216" y="20331"/>
                                </a:lnTo>
                                <a:lnTo>
                                  <a:pt x="4145" y="17254"/>
                                </a:lnTo>
                                <a:lnTo>
                                  <a:pt x="4114" y="17080"/>
                                </a:lnTo>
                                <a:lnTo>
                                  <a:pt x="3758" y="15696"/>
                                </a:lnTo>
                                <a:cubicBezTo>
                                  <a:pt x="3504" y="14908"/>
                                  <a:pt x="2882" y="14426"/>
                                  <a:pt x="3949" y="16001"/>
                                </a:cubicBezTo>
                                <a:lnTo>
                                  <a:pt x="3708" y="15493"/>
                                </a:lnTo>
                                <a:lnTo>
                                  <a:pt x="3063" y="14370"/>
                                </a:lnTo>
                                <a:lnTo>
                                  <a:pt x="3035" y="14337"/>
                                </a:lnTo>
                                <a:lnTo>
                                  <a:pt x="2353" y="13705"/>
                                </a:lnTo>
                                <a:lnTo>
                                  <a:pt x="2133" y="13563"/>
                                </a:lnTo>
                                <a:lnTo>
                                  <a:pt x="1587" y="13257"/>
                                </a:lnTo>
                                <a:cubicBezTo>
                                  <a:pt x="1041" y="12966"/>
                                  <a:pt x="203" y="12877"/>
                                  <a:pt x="2019" y="13398"/>
                                </a:cubicBezTo>
                                <a:lnTo>
                                  <a:pt x="1384" y="13157"/>
                                </a:lnTo>
                                <a:lnTo>
                                  <a:pt x="0" y="12758"/>
                                </a:lnTo>
                                <a:lnTo>
                                  <a:pt x="0" y="12698"/>
                                </a:lnTo>
                                <a:lnTo>
                                  <a:pt x="291" y="12724"/>
                                </a:lnTo>
                                <a:lnTo>
                                  <a:pt x="0" y="12698"/>
                                </a:lnTo>
                                <a:lnTo>
                                  <a:pt x="0" y="0"/>
                                </a:lnTo>
                                <a:close/>
                              </a:path>
                            </a:pathLst>
                          </a:custGeom>
                          <a:solidFill>
                            <a:srgbClr val="7B7B7A"/>
                          </a:solidFill>
                          <a:ln w="0" cap="flat">
                            <a:noFill/>
                            <a:miter lim="127000"/>
                          </a:ln>
                          <a:effectLst/>
                        </wps:spPr>
                        <wps:bodyPr/>
                      </wps:wsp>
                      <wps:wsp>
                        <wps:cNvPr id="116568" name="Shape 116568"/>
                        <wps:cNvSpPr/>
                        <wps:spPr>
                          <a:xfrm>
                            <a:off x="471416" y="4349"/>
                            <a:ext cx="113487" cy="148673"/>
                          </a:xfrm>
                          <a:custGeom>
                            <a:avLst/>
                            <a:gdLst/>
                            <a:ahLst/>
                            <a:cxnLst/>
                            <a:rect l="0" t="0" r="0" b="0"/>
                            <a:pathLst>
                              <a:path w="113487" h="148673">
                                <a:moveTo>
                                  <a:pt x="92024" y="419"/>
                                </a:moveTo>
                                <a:cubicBezTo>
                                  <a:pt x="97892" y="584"/>
                                  <a:pt x="104292" y="2223"/>
                                  <a:pt x="107645" y="7467"/>
                                </a:cubicBezTo>
                                <a:cubicBezTo>
                                  <a:pt x="111011" y="12738"/>
                                  <a:pt x="110033" y="19291"/>
                                  <a:pt x="107823" y="24803"/>
                                </a:cubicBezTo>
                                <a:cubicBezTo>
                                  <a:pt x="106477" y="28156"/>
                                  <a:pt x="103365" y="30607"/>
                                  <a:pt x="99543" y="29502"/>
                                </a:cubicBezTo>
                                <a:cubicBezTo>
                                  <a:pt x="96330" y="28588"/>
                                  <a:pt x="93472" y="24625"/>
                                  <a:pt x="94844" y="21222"/>
                                </a:cubicBezTo>
                                <a:cubicBezTo>
                                  <a:pt x="95428" y="19749"/>
                                  <a:pt x="95949" y="18237"/>
                                  <a:pt x="96304" y="16688"/>
                                </a:cubicBezTo>
                                <a:cubicBezTo>
                                  <a:pt x="96622" y="15317"/>
                                  <a:pt x="96215" y="17551"/>
                                  <a:pt x="96393" y="16269"/>
                                </a:cubicBezTo>
                                <a:cubicBezTo>
                                  <a:pt x="96419" y="16053"/>
                                  <a:pt x="96596" y="14122"/>
                                  <a:pt x="96469" y="15227"/>
                                </a:cubicBezTo>
                                <a:lnTo>
                                  <a:pt x="96337" y="14788"/>
                                </a:lnTo>
                                <a:lnTo>
                                  <a:pt x="96012" y="14478"/>
                                </a:lnTo>
                                <a:cubicBezTo>
                                  <a:pt x="96088" y="14453"/>
                                  <a:pt x="97358" y="15227"/>
                                  <a:pt x="96050" y="14605"/>
                                </a:cubicBezTo>
                                <a:cubicBezTo>
                                  <a:pt x="94577" y="13907"/>
                                  <a:pt x="96571" y="14668"/>
                                  <a:pt x="95631" y="14427"/>
                                </a:cubicBezTo>
                                <a:lnTo>
                                  <a:pt x="94247" y="14072"/>
                                </a:lnTo>
                                <a:cubicBezTo>
                                  <a:pt x="93599" y="13907"/>
                                  <a:pt x="92824" y="13881"/>
                                  <a:pt x="93993" y="13996"/>
                                </a:cubicBezTo>
                                <a:cubicBezTo>
                                  <a:pt x="93332" y="13932"/>
                                  <a:pt x="92685" y="13894"/>
                                  <a:pt x="92024" y="13881"/>
                                </a:cubicBezTo>
                                <a:cubicBezTo>
                                  <a:pt x="85789" y="13703"/>
                                  <a:pt x="80505" y="15062"/>
                                  <a:pt x="73889" y="16992"/>
                                </a:cubicBezTo>
                                <a:cubicBezTo>
                                  <a:pt x="59576" y="21158"/>
                                  <a:pt x="45530" y="27331"/>
                                  <a:pt x="32855" y="35204"/>
                                </a:cubicBezTo>
                                <a:cubicBezTo>
                                  <a:pt x="31522" y="36030"/>
                                  <a:pt x="30201" y="36893"/>
                                  <a:pt x="28918" y="37783"/>
                                </a:cubicBezTo>
                                <a:lnTo>
                                  <a:pt x="27165" y="39040"/>
                                </a:lnTo>
                                <a:cubicBezTo>
                                  <a:pt x="26111" y="39815"/>
                                  <a:pt x="27724" y="38557"/>
                                  <a:pt x="26772" y="39357"/>
                                </a:cubicBezTo>
                                <a:cubicBezTo>
                                  <a:pt x="25895" y="40081"/>
                                  <a:pt x="25070" y="40818"/>
                                  <a:pt x="24270" y="41605"/>
                                </a:cubicBezTo>
                                <a:lnTo>
                                  <a:pt x="23330" y="42647"/>
                                </a:lnTo>
                                <a:cubicBezTo>
                                  <a:pt x="23317" y="42659"/>
                                  <a:pt x="24079" y="41275"/>
                                  <a:pt x="23381" y="42723"/>
                                </a:cubicBezTo>
                                <a:cubicBezTo>
                                  <a:pt x="21666" y="46228"/>
                                  <a:pt x="19749" y="48641"/>
                                  <a:pt x="18948" y="52311"/>
                                </a:cubicBezTo>
                                <a:cubicBezTo>
                                  <a:pt x="18745" y="53277"/>
                                  <a:pt x="18847" y="51841"/>
                                  <a:pt x="18872" y="53403"/>
                                </a:cubicBezTo>
                                <a:cubicBezTo>
                                  <a:pt x="18898" y="54801"/>
                                  <a:pt x="18809" y="52324"/>
                                  <a:pt x="18860" y="53607"/>
                                </a:cubicBezTo>
                                <a:cubicBezTo>
                                  <a:pt x="18898" y="54826"/>
                                  <a:pt x="18936" y="54039"/>
                                  <a:pt x="18910" y="53912"/>
                                </a:cubicBezTo>
                                <a:cubicBezTo>
                                  <a:pt x="19291" y="55106"/>
                                  <a:pt x="18733" y="53708"/>
                                  <a:pt x="18885" y="54000"/>
                                </a:cubicBezTo>
                                <a:lnTo>
                                  <a:pt x="19374" y="54466"/>
                                </a:lnTo>
                                <a:lnTo>
                                  <a:pt x="20587" y="55156"/>
                                </a:lnTo>
                                <a:cubicBezTo>
                                  <a:pt x="20523" y="55131"/>
                                  <a:pt x="20066" y="55042"/>
                                  <a:pt x="21235" y="55372"/>
                                </a:cubicBezTo>
                                <a:lnTo>
                                  <a:pt x="22911" y="55842"/>
                                </a:lnTo>
                                <a:cubicBezTo>
                                  <a:pt x="23724" y="56045"/>
                                  <a:pt x="24549" y="56198"/>
                                  <a:pt x="25375" y="56337"/>
                                </a:cubicBezTo>
                                <a:cubicBezTo>
                                  <a:pt x="26594" y="56528"/>
                                  <a:pt x="24994" y="56312"/>
                                  <a:pt x="26276" y="56439"/>
                                </a:cubicBezTo>
                                <a:cubicBezTo>
                                  <a:pt x="27851" y="56592"/>
                                  <a:pt x="29439" y="56680"/>
                                  <a:pt x="31026" y="56731"/>
                                </a:cubicBezTo>
                                <a:cubicBezTo>
                                  <a:pt x="38621" y="56985"/>
                                  <a:pt x="46228" y="56413"/>
                                  <a:pt x="53810" y="56058"/>
                                </a:cubicBezTo>
                                <a:cubicBezTo>
                                  <a:pt x="68796" y="55359"/>
                                  <a:pt x="82982" y="55474"/>
                                  <a:pt x="95987" y="63945"/>
                                </a:cubicBezTo>
                                <a:cubicBezTo>
                                  <a:pt x="106718" y="70929"/>
                                  <a:pt x="113487" y="81826"/>
                                  <a:pt x="111493" y="94869"/>
                                </a:cubicBezTo>
                                <a:cubicBezTo>
                                  <a:pt x="109728" y="106363"/>
                                  <a:pt x="101968" y="116446"/>
                                  <a:pt x="93599" y="124104"/>
                                </a:cubicBezTo>
                                <a:cubicBezTo>
                                  <a:pt x="83719" y="133160"/>
                                  <a:pt x="71882" y="140170"/>
                                  <a:pt x="59207" y="144501"/>
                                </a:cubicBezTo>
                                <a:cubicBezTo>
                                  <a:pt x="53683" y="146393"/>
                                  <a:pt x="47638" y="147819"/>
                                  <a:pt x="41572" y="148246"/>
                                </a:cubicBezTo>
                                <a:cubicBezTo>
                                  <a:pt x="35506" y="148673"/>
                                  <a:pt x="29420" y="148101"/>
                                  <a:pt x="23813" y="145999"/>
                                </a:cubicBezTo>
                                <a:cubicBezTo>
                                  <a:pt x="11430" y="141351"/>
                                  <a:pt x="4077" y="130467"/>
                                  <a:pt x="1981" y="117653"/>
                                </a:cubicBezTo>
                                <a:cubicBezTo>
                                  <a:pt x="597" y="109169"/>
                                  <a:pt x="13576" y="105550"/>
                                  <a:pt x="14973" y="114072"/>
                                </a:cubicBezTo>
                                <a:cubicBezTo>
                                  <a:pt x="15431" y="116917"/>
                                  <a:pt x="16446" y="120904"/>
                                  <a:pt x="17310" y="122873"/>
                                </a:cubicBezTo>
                                <a:cubicBezTo>
                                  <a:pt x="19240" y="127241"/>
                                  <a:pt x="21768" y="130010"/>
                                  <a:pt x="25971" y="132334"/>
                                </a:cubicBezTo>
                                <a:cubicBezTo>
                                  <a:pt x="27851" y="133363"/>
                                  <a:pt x="26353" y="132728"/>
                                  <a:pt x="28435" y="133388"/>
                                </a:cubicBezTo>
                                <a:cubicBezTo>
                                  <a:pt x="29604" y="133769"/>
                                  <a:pt x="30785" y="134087"/>
                                  <a:pt x="31991" y="134341"/>
                                </a:cubicBezTo>
                                <a:cubicBezTo>
                                  <a:pt x="32652" y="134481"/>
                                  <a:pt x="33312" y="134608"/>
                                  <a:pt x="33985" y="134696"/>
                                </a:cubicBezTo>
                                <a:cubicBezTo>
                                  <a:pt x="32487" y="134481"/>
                                  <a:pt x="34481" y="134722"/>
                                  <a:pt x="34836" y="134735"/>
                                </a:cubicBezTo>
                                <a:cubicBezTo>
                                  <a:pt x="36144" y="134811"/>
                                  <a:pt x="37452" y="134874"/>
                                  <a:pt x="38773" y="134849"/>
                                </a:cubicBezTo>
                                <a:cubicBezTo>
                                  <a:pt x="44247" y="134735"/>
                                  <a:pt x="48882" y="133769"/>
                                  <a:pt x="54966" y="131737"/>
                                </a:cubicBezTo>
                                <a:cubicBezTo>
                                  <a:pt x="60732" y="129820"/>
                                  <a:pt x="65900" y="127355"/>
                                  <a:pt x="71628" y="123850"/>
                                </a:cubicBezTo>
                                <a:cubicBezTo>
                                  <a:pt x="77292" y="120396"/>
                                  <a:pt x="81128" y="117513"/>
                                  <a:pt x="85814" y="112954"/>
                                </a:cubicBezTo>
                                <a:cubicBezTo>
                                  <a:pt x="90348" y="108534"/>
                                  <a:pt x="92837" y="105626"/>
                                  <a:pt x="95720" y="100076"/>
                                </a:cubicBezTo>
                                <a:cubicBezTo>
                                  <a:pt x="96038" y="99479"/>
                                  <a:pt x="96330" y="98870"/>
                                  <a:pt x="96622" y="98260"/>
                                </a:cubicBezTo>
                                <a:cubicBezTo>
                                  <a:pt x="96609" y="98273"/>
                                  <a:pt x="96507" y="98641"/>
                                  <a:pt x="96914" y="97536"/>
                                </a:cubicBezTo>
                                <a:cubicBezTo>
                                  <a:pt x="97307" y="96419"/>
                                  <a:pt x="97676" y="95301"/>
                                  <a:pt x="97968" y="94145"/>
                                </a:cubicBezTo>
                                <a:cubicBezTo>
                                  <a:pt x="98133" y="93459"/>
                                  <a:pt x="98273" y="92774"/>
                                  <a:pt x="98387" y="92062"/>
                                </a:cubicBezTo>
                                <a:cubicBezTo>
                                  <a:pt x="98463" y="91694"/>
                                  <a:pt x="98336" y="93167"/>
                                  <a:pt x="98400" y="91796"/>
                                </a:cubicBezTo>
                                <a:cubicBezTo>
                                  <a:pt x="98450" y="90678"/>
                                  <a:pt x="98463" y="89586"/>
                                  <a:pt x="98412" y="88468"/>
                                </a:cubicBezTo>
                                <a:cubicBezTo>
                                  <a:pt x="98349" y="86766"/>
                                  <a:pt x="98527" y="88621"/>
                                  <a:pt x="98323" y="87744"/>
                                </a:cubicBezTo>
                                <a:lnTo>
                                  <a:pt x="97981" y="86246"/>
                                </a:lnTo>
                                <a:lnTo>
                                  <a:pt x="97422" y="84518"/>
                                </a:lnTo>
                                <a:cubicBezTo>
                                  <a:pt x="97307" y="84214"/>
                                  <a:pt x="97866" y="85370"/>
                                  <a:pt x="97257" y="84201"/>
                                </a:cubicBezTo>
                                <a:cubicBezTo>
                                  <a:pt x="95657" y="81140"/>
                                  <a:pt x="95504" y="80937"/>
                                  <a:pt x="93155" y="78689"/>
                                </a:cubicBezTo>
                                <a:cubicBezTo>
                                  <a:pt x="89611" y="75286"/>
                                  <a:pt x="83604" y="71704"/>
                                  <a:pt x="77826" y="70282"/>
                                </a:cubicBezTo>
                                <a:cubicBezTo>
                                  <a:pt x="72085" y="68847"/>
                                  <a:pt x="64656" y="69101"/>
                                  <a:pt x="57734" y="69355"/>
                                </a:cubicBezTo>
                                <a:cubicBezTo>
                                  <a:pt x="44133" y="69863"/>
                                  <a:pt x="27331" y="73063"/>
                                  <a:pt x="14503" y="67107"/>
                                </a:cubicBezTo>
                                <a:cubicBezTo>
                                  <a:pt x="0" y="60363"/>
                                  <a:pt x="5804" y="41923"/>
                                  <a:pt x="14326" y="32537"/>
                                </a:cubicBezTo>
                                <a:cubicBezTo>
                                  <a:pt x="22949" y="23038"/>
                                  <a:pt x="36944" y="17082"/>
                                  <a:pt x="48463" y="12090"/>
                                </a:cubicBezTo>
                                <a:cubicBezTo>
                                  <a:pt x="61811" y="6299"/>
                                  <a:pt x="77178" y="0"/>
                                  <a:pt x="92024" y="419"/>
                                </a:cubicBezTo>
                                <a:close/>
                              </a:path>
                            </a:pathLst>
                          </a:custGeom>
                          <a:solidFill>
                            <a:srgbClr val="7B7B7A"/>
                          </a:solidFill>
                          <a:ln w="0" cap="flat">
                            <a:noFill/>
                            <a:miter lim="127000"/>
                          </a:ln>
                          <a:effectLst/>
                        </wps:spPr>
                        <wps:bodyPr/>
                      </wps:wsp>
                      <wps:wsp>
                        <wps:cNvPr id="116569" name="Shape 116569"/>
                        <wps:cNvSpPr/>
                        <wps:spPr>
                          <a:xfrm>
                            <a:off x="548975" y="292452"/>
                            <a:ext cx="106" cy="132"/>
                          </a:xfrm>
                          <a:custGeom>
                            <a:avLst/>
                            <a:gdLst/>
                            <a:ahLst/>
                            <a:cxnLst/>
                            <a:rect l="0" t="0" r="0" b="0"/>
                            <a:pathLst>
                              <a:path w="106" h="132">
                                <a:moveTo>
                                  <a:pt x="106" y="0"/>
                                </a:moveTo>
                                <a:lnTo>
                                  <a:pt x="31" y="132"/>
                                </a:lnTo>
                                <a:lnTo>
                                  <a:pt x="21" y="129"/>
                                </a:lnTo>
                                <a:lnTo>
                                  <a:pt x="0" y="74"/>
                                </a:lnTo>
                                <a:lnTo>
                                  <a:pt x="106" y="0"/>
                                </a:lnTo>
                                <a:close/>
                              </a:path>
                            </a:pathLst>
                          </a:custGeom>
                          <a:solidFill>
                            <a:srgbClr val="7B7B7A"/>
                          </a:solidFill>
                          <a:ln w="0" cap="flat">
                            <a:noFill/>
                            <a:miter lim="127000"/>
                          </a:ln>
                          <a:effectLst/>
                        </wps:spPr>
                        <wps:bodyPr/>
                      </wps:wsp>
                      <wps:wsp>
                        <wps:cNvPr id="116570" name="Shape 116570"/>
                        <wps:cNvSpPr/>
                        <wps:spPr>
                          <a:xfrm>
                            <a:off x="488832" y="219313"/>
                            <a:ext cx="106299" cy="97053"/>
                          </a:xfrm>
                          <a:custGeom>
                            <a:avLst/>
                            <a:gdLst/>
                            <a:ahLst/>
                            <a:cxnLst/>
                            <a:rect l="0" t="0" r="0" b="0"/>
                            <a:pathLst>
                              <a:path w="106299" h="97053">
                                <a:moveTo>
                                  <a:pt x="28842" y="1879"/>
                                </a:moveTo>
                                <a:cubicBezTo>
                                  <a:pt x="34290" y="0"/>
                                  <a:pt x="39675" y="7010"/>
                                  <a:pt x="36449" y="11760"/>
                                </a:cubicBezTo>
                                <a:lnTo>
                                  <a:pt x="23729" y="41769"/>
                                </a:lnTo>
                                <a:lnTo>
                                  <a:pt x="40067" y="23868"/>
                                </a:lnTo>
                                <a:cubicBezTo>
                                  <a:pt x="46656" y="18485"/>
                                  <a:pt x="54134" y="14319"/>
                                  <a:pt x="62611" y="12306"/>
                                </a:cubicBezTo>
                                <a:cubicBezTo>
                                  <a:pt x="67475" y="11137"/>
                                  <a:pt x="72365" y="15507"/>
                                  <a:pt x="70891" y="20574"/>
                                </a:cubicBezTo>
                                <a:cubicBezTo>
                                  <a:pt x="68059" y="30226"/>
                                  <a:pt x="64999" y="39815"/>
                                  <a:pt x="62446" y="49543"/>
                                </a:cubicBezTo>
                                <a:cubicBezTo>
                                  <a:pt x="60503" y="56934"/>
                                  <a:pt x="58839" y="62941"/>
                                  <a:pt x="59284" y="70180"/>
                                </a:cubicBezTo>
                                <a:cubicBezTo>
                                  <a:pt x="59385" y="71958"/>
                                  <a:pt x="59042" y="69570"/>
                                  <a:pt x="59372" y="70802"/>
                                </a:cubicBezTo>
                                <a:cubicBezTo>
                                  <a:pt x="59537" y="71450"/>
                                  <a:pt x="59677" y="72085"/>
                                  <a:pt x="59893" y="72720"/>
                                </a:cubicBezTo>
                                <a:cubicBezTo>
                                  <a:pt x="59334" y="71107"/>
                                  <a:pt x="59753" y="72389"/>
                                  <a:pt x="59982" y="72783"/>
                                </a:cubicBezTo>
                                <a:lnTo>
                                  <a:pt x="60143" y="73213"/>
                                </a:lnTo>
                                <a:lnTo>
                                  <a:pt x="60090" y="73250"/>
                                </a:lnTo>
                                <a:lnTo>
                                  <a:pt x="60163" y="73268"/>
                                </a:lnTo>
                                <a:lnTo>
                                  <a:pt x="60168" y="73281"/>
                                </a:lnTo>
                                <a:lnTo>
                                  <a:pt x="60173" y="73271"/>
                                </a:lnTo>
                                <a:lnTo>
                                  <a:pt x="60617" y="73380"/>
                                </a:lnTo>
                                <a:cubicBezTo>
                                  <a:pt x="62065" y="73990"/>
                                  <a:pt x="59156" y="72822"/>
                                  <a:pt x="60719" y="73419"/>
                                </a:cubicBezTo>
                                <a:cubicBezTo>
                                  <a:pt x="61125" y="73558"/>
                                  <a:pt x="63195" y="73749"/>
                                  <a:pt x="61493" y="73622"/>
                                </a:cubicBezTo>
                                <a:cubicBezTo>
                                  <a:pt x="62306" y="73685"/>
                                  <a:pt x="63106" y="73685"/>
                                  <a:pt x="63919" y="73634"/>
                                </a:cubicBezTo>
                                <a:cubicBezTo>
                                  <a:pt x="65354" y="73571"/>
                                  <a:pt x="65964" y="73419"/>
                                  <a:pt x="67996" y="72898"/>
                                </a:cubicBezTo>
                                <a:cubicBezTo>
                                  <a:pt x="70142" y="72365"/>
                                  <a:pt x="72250" y="71666"/>
                                  <a:pt x="74333" y="70891"/>
                                </a:cubicBezTo>
                                <a:cubicBezTo>
                                  <a:pt x="80404" y="68643"/>
                                  <a:pt x="86182" y="65595"/>
                                  <a:pt x="91872" y="62534"/>
                                </a:cubicBezTo>
                                <a:cubicBezTo>
                                  <a:pt x="99504" y="58407"/>
                                  <a:pt x="106299" y="70028"/>
                                  <a:pt x="98666" y="74155"/>
                                </a:cubicBezTo>
                                <a:cubicBezTo>
                                  <a:pt x="88544" y="79629"/>
                                  <a:pt x="77546" y="85522"/>
                                  <a:pt x="65951" y="86893"/>
                                </a:cubicBezTo>
                                <a:cubicBezTo>
                                  <a:pt x="38557" y="90160"/>
                                  <a:pt x="45146" y="58030"/>
                                  <a:pt x="52087" y="35149"/>
                                </a:cubicBezTo>
                                <a:lnTo>
                                  <a:pt x="53014" y="32254"/>
                                </a:lnTo>
                                <a:lnTo>
                                  <a:pt x="47299" y="35275"/>
                                </a:lnTo>
                                <a:cubicBezTo>
                                  <a:pt x="41811" y="39942"/>
                                  <a:pt x="37103" y="45650"/>
                                  <a:pt x="33083" y="51524"/>
                                </a:cubicBezTo>
                                <a:cubicBezTo>
                                  <a:pt x="24549" y="63944"/>
                                  <a:pt x="18148" y="77775"/>
                                  <a:pt x="13386" y="92049"/>
                                </a:cubicBezTo>
                                <a:cubicBezTo>
                                  <a:pt x="12230" y="95529"/>
                                  <a:pt x="8842" y="97053"/>
                                  <a:pt x="5785" y="96723"/>
                                </a:cubicBezTo>
                                <a:cubicBezTo>
                                  <a:pt x="2727" y="96393"/>
                                  <a:pt x="0" y="94208"/>
                                  <a:pt x="165" y="90271"/>
                                </a:cubicBezTo>
                                <a:lnTo>
                                  <a:pt x="481" y="88491"/>
                                </a:lnTo>
                                <a:lnTo>
                                  <a:pt x="406" y="88481"/>
                                </a:lnTo>
                                <a:lnTo>
                                  <a:pt x="527" y="88236"/>
                                </a:lnTo>
                                <a:lnTo>
                                  <a:pt x="8445" y="43637"/>
                                </a:lnTo>
                                <a:cubicBezTo>
                                  <a:pt x="10769" y="36043"/>
                                  <a:pt x="13538" y="28625"/>
                                  <a:pt x="16662" y="21336"/>
                                </a:cubicBezTo>
                                <a:lnTo>
                                  <a:pt x="19835" y="14965"/>
                                </a:lnTo>
                                <a:lnTo>
                                  <a:pt x="20294" y="11481"/>
                                </a:lnTo>
                                <a:lnTo>
                                  <a:pt x="20434" y="11252"/>
                                </a:lnTo>
                                <a:lnTo>
                                  <a:pt x="20459" y="11236"/>
                                </a:lnTo>
                                <a:lnTo>
                                  <a:pt x="23978" y="5990"/>
                                </a:lnTo>
                                <a:lnTo>
                                  <a:pt x="24544" y="5511"/>
                                </a:lnTo>
                                <a:lnTo>
                                  <a:pt x="24816" y="4966"/>
                                </a:lnTo>
                                <a:lnTo>
                                  <a:pt x="24963" y="5157"/>
                                </a:lnTo>
                                <a:lnTo>
                                  <a:pt x="28842" y="1879"/>
                                </a:lnTo>
                                <a:close/>
                              </a:path>
                            </a:pathLst>
                          </a:custGeom>
                          <a:solidFill>
                            <a:srgbClr val="7B7B7A"/>
                          </a:solidFill>
                          <a:ln w="0" cap="flat">
                            <a:noFill/>
                            <a:miter lim="127000"/>
                          </a:ln>
                          <a:effectLst/>
                        </wps:spPr>
                        <wps:bodyPr/>
                      </wps:wsp>
                      <wps:wsp>
                        <wps:cNvPr id="116571" name="Shape 116571"/>
                        <wps:cNvSpPr/>
                        <wps:spPr>
                          <a:xfrm>
                            <a:off x="0" y="40524"/>
                            <a:ext cx="203784" cy="258699"/>
                          </a:xfrm>
                          <a:custGeom>
                            <a:avLst/>
                            <a:gdLst/>
                            <a:ahLst/>
                            <a:cxnLst/>
                            <a:rect l="0" t="0" r="0" b="0"/>
                            <a:pathLst>
                              <a:path w="203784" h="258699">
                                <a:moveTo>
                                  <a:pt x="59563" y="2845"/>
                                </a:moveTo>
                                <a:cubicBezTo>
                                  <a:pt x="96114" y="0"/>
                                  <a:pt x="132664" y="13512"/>
                                  <a:pt x="160198" y="37350"/>
                                </a:cubicBezTo>
                                <a:cubicBezTo>
                                  <a:pt x="184213" y="58153"/>
                                  <a:pt x="200800" y="87693"/>
                                  <a:pt x="202336" y="119748"/>
                                </a:cubicBezTo>
                                <a:cubicBezTo>
                                  <a:pt x="203784" y="150076"/>
                                  <a:pt x="191910" y="182511"/>
                                  <a:pt x="170929" y="204495"/>
                                </a:cubicBezTo>
                                <a:cubicBezTo>
                                  <a:pt x="131508" y="245745"/>
                                  <a:pt x="68263" y="247738"/>
                                  <a:pt x="15786" y="257822"/>
                                </a:cubicBezTo>
                                <a:cubicBezTo>
                                  <a:pt x="11214" y="258699"/>
                                  <a:pt x="7683" y="255918"/>
                                  <a:pt x="7264" y="251333"/>
                                </a:cubicBezTo>
                                <a:cubicBezTo>
                                  <a:pt x="0" y="171755"/>
                                  <a:pt x="25921" y="93459"/>
                                  <a:pt x="40500" y="16167"/>
                                </a:cubicBezTo>
                                <a:cubicBezTo>
                                  <a:pt x="42101" y="7658"/>
                                  <a:pt x="55080" y="11278"/>
                                  <a:pt x="53480" y="19748"/>
                                </a:cubicBezTo>
                                <a:cubicBezTo>
                                  <a:pt x="42707" y="76879"/>
                                  <a:pt x="25640" y="134460"/>
                                  <a:pt x="20802" y="192770"/>
                                </a:cubicBezTo>
                                <a:lnTo>
                                  <a:pt x="20737" y="243381"/>
                                </a:lnTo>
                                <a:lnTo>
                                  <a:pt x="54845" y="237586"/>
                                </a:lnTo>
                                <a:cubicBezTo>
                                  <a:pt x="69066" y="235194"/>
                                  <a:pt x="83236" y="232556"/>
                                  <a:pt x="97180" y="228853"/>
                                </a:cubicBezTo>
                                <a:cubicBezTo>
                                  <a:pt x="121120" y="222503"/>
                                  <a:pt x="144805" y="212661"/>
                                  <a:pt x="162039" y="194284"/>
                                </a:cubicBezTo>
                                <a:cubicBezTo>
                                  <a:pt x="181254" y="173786"/>
                                  <a:pt x="191249" y="143142"/>
                                  <a:pt x="188544" y="115265"/>
                                </a:cubicBezTo>
                                <a:cubicBezTo>
                                  <a:pt x="182626" y="54127"/>
                                  <a:pt x="117780" y="11773"/>
                                  <a:pt x="59563" y="16307"/>
                                </a:cubicBezTo>
                                <a:cubicBezTo>
                                  <a:pt x="50914" y="16980"/>
                                  <a:pt x="50990" y="3505"/>
                                  <a:pt x="59563" y="2845"/>
                                </a:cubicBezTo>
                                <a:close/>
                              </a:path>
                            </a:pathLst>
                          </a:custGeom>
                          <a:solidFill>
                            <a:srgbClr val="7B7B7A"/>
                          </a:solidFill>
                          <a:ln w="0" cap="flat">
                            <a:noFill/>
                            <a:miter lim="127000"/>
                          </a:ln>
                          <a:effectLst/>
                        </wps:spPr>
                        <wps:bodyPr/>
                      </wps:wsp>
                      <wps:wsp>
                        <wps:cNvPr id="116572" name="Shape 116572"/>
                        <wps:cNvSpPr/>
                        <wps:spPr>
                          <a:xfrm>
                            <a:off x="1619997" y="110132"/>
                            <a:ext cx="46990" cy="75848"/>
                          </a:xfrm>
                          <a:custGeom>
                            <a:avLst/>
                            <a:gdLst/>
                            <a:ahLst/>
                            <a:cxnLst/>
                            <a:rect l="0" t="0" r="0" b="0"/>
                            <a:pathLst>
                              <a:path w="46990" h="75848">
                                <a:moveTo>
                                  <a:pt x="6985" y="254"/>
                                </a:moveTo>
                                <a:lnTo>
                                  <a:pt x="12942" y="5032"/>
                                </a:lnTo>
                                <a:lnTo>
                                  <a:pt x="12764" y="3683"/>
                                </a:lnTo>
                                <a:lnTo>
                                  <a:pt x="14075" y="5942"/>
                                </a:lnTo>
                                <a:lnTo>
                                  <a:pt x="15456" y="7049"/>
                                </a:lnTo>
                                <a:cubicBezTo>
                                  <a:pt x="16523" y="9817"/>
                                  <a:pt x="17628" y="12560"/>
                                  <a:pt x="18872" y="15266"/>
                                </a:cubicBezTo>
                                <a:cubicBezTo>
                                  <a:pt x="21666" y="21298"/>
                                  <a:pt x="24803" y="27178"/>
                                  <a:pt x="28042" y="32995"/>
                                </a:cubicBezTo>
                                <a:cubicBezTo>
                                  <a:pt x="34023" y="43739"/>
                                  <a:pt x="40627" y="54267"/>
                                  <a:pt x="45529" y="65570"/>
                                </a:cubicBezTo>
                                <a:cubicBezTo>
                                  <a:pt x="46990" y="68923"/>
                                  <a:pt x="46558" y="72772"/>
                                  <a:pt x="43116" y="74778"/>
                                </a:cubicBezTo>
                                <a:cubicBezTo>
                                  <a:pt x="41675" y="75616"/>
                                  <a:pt x="39735" y="75848"/>
                                  <a:pt x="37973" y="75453"/>
                                </a:cubicBezTo>
                                <a:cubicBezTo>
                                  <a:pt x="36211" y="75057"/>
                                  <a:pt x="34627" y="74035"/>
                                  <a:pt x="33896" y="72365"/>
                                </a:cubicBezTo>
                                <a:cubicBezTo>
                                  <a:pt x="29223" y="61602"/>
                                  <a:pt x="23292" y="51489"/>
                                  <a:pt x="17525" y="41291"/>
                                </a:cubicBezTo>
                                <a:lnTo>
                                  <a:pt x="4544" y="14650"/>
                                </a:lnTo>
                                <a:lnTo>
                                  <a:pt x="2883" y="12586"/>
                                </a:lnTo>
                                <a:cubicBezTo>
                                  <a:pt x="3708" y="14605"/>
                                  <a:pt x="1892" y="11697"/>
                                  <a:pt x="1537" y="11151"/>
                                </a:cubicBezTo>
                                <a:cubicBezTo>
                                  <a:pt x="355" y="9310"/>
                                  <a:pt x="0" y="7328"/>
                                  <a:pt x="483" y="5195"/>
                                </a:cubicBezTo>
                                <a:cubicBezTo>
                                  <a:pt x="1092" y="2502"/>
                                  <a:pt x="4178" y="0"/>
                                  <a:pt x="6985" y="254"/>
                                </a:cubicBezTo>
                                <a:close/>
                              </a:path>
                            </a:pathLst>
                          </a:custGeom>
                          <a:solidFill>
                            <a:srgbClr val="7B7B7A"/>
                          </a:solidFill>
                          <a:ln w="0" cap="flat">
                            <a:noFill/>
                            <a:miter lim="127000"/>
                          </a:ln>
                          <a:effectLst/>
                        </wps:spPr>
                        <wps:bodyPr/>
                      </wps:wsp>
                      <wps:wsp>
                        <wps:cNvPr id="116573" name="Shape 116573"/>
                        <wps:cNvSpPr/>
                        <wps:spPr>
                          <a:xfrm>
                            <a:off x="1616822" y="116631"/>
                            <a:ext cx="64935" cy="74995"/>
                          </a:xfrm>
                          <a:custGeom>
                            <a:avLst/>
                            <a:gdLst/>
                            <a:ahLst/>
                            <a:cxnLst/>
                            <a:rect l="0" t="0" r="0" b="0"/>
                            <a:pathLst>
                              <a:path w="64935" h="74995">
                                <a:moveTo>
                                  <a:pt x="55742" y="130"/>
                                </a:moveTo>
                                <a:cubicBezTo>
                                  <a:pt x="60739" y="524"/>
                                  <a:pt x="64935" y="7024"/>
                                  <a:pt x="60287" y="11596"/>
                                </a:cubicBezTo>
                                <a:cubicBezTo>
                                  <a:pt x="41783" y="29834"/>
                                  <a:pt x="31877" y="54992"/>
                                  <a:pt x="12243" y="72289"/>
                                </a:cubicBezTo>
                                <a:cubicBezTo>
                                  <a:pt x="9512" y="74690"/>
                                  <a:pt x="5435" y="74995"/>
                                  <a:pt x="2730" y="72289"/>
                                </a:cubicBezTo>
                                <a:cubicBezTo>
                                  <a:pt x="279" y="69826"/>
                                  <a:pt x="0" y="65165"/>
                                  <a:pt x="2730" y="62764"/>
                                </a:cubicBezTo>
                                <a:cubicBezTo>
                                  <a:pt x="22314" y="45518"/>
                                  <a:pt x="32258" y="20321"/>
                                  <a:pt x="50774" y="2071"/>
                                </a:cubicBezTo>
                                <a:cubicBezTo>
                                  <a:pt x="52320" y="547"/>
                                  <a:pt x="54076" y="0"/>
                                  <a:pt x="55742" y="130"/>
                                </a:cubicBezTo>
                                <a:close/>
                              </a:path>
                            </a:pathLst>
                          </a:custGeom>
                          <a:solidFill>
                            <a:srgbClr val="7B7B7A"/>
                          </a:solidFill>
                          <a:ln w="0" cap="flat">
                            <a:noFill/>
                            <a:miter lim="127000"/>
                          </a:ln>
                          <a:effectLst/>
                        </wps:spPr>
                        <wps:bodyPr/>
                      </wps:wsp>
                      <wps:wsp>
                        <wps:cNvPr id="116574" name="Shape 116574"/>
                        <wps:cNvSpPr/>
                        <wps:spPr>
                          <a:xfrm>
                            <a:off x="1751346" y="0"/>
                            <a:ext cx="34335" cy="111499"/>
                          </a:xfrm>
                          <a:custGeom>
                            <a:avLst/>
                            <a:gdLst/>
                            <a:ahLst/>
                            <a:cxnLst/>
                            <a:rect l="0" t="0" r="0" b="0"/>
                            <a:pathLst>
                              <a:path w="34335" h="111499">
                                <a:moveTo>
                                  <a:pt x="28616" y="886"/>
                                </a:moveTo>
                                <a:cubicBezTo>
                                  <a:pt x="31864" y="1772"/>
                                  <a:pt x="34335" y="4670"/>
                                  <a:pt x="32772" y="8715"/>
                                </a:cubicBezTo>
                                <a:cubicBezTo>
                                  <a:pt x="20885" y="39513"/>
                                  <a:pt x="16910" y="72380"/>
                                  <a:pt x="13875" y="105045"/>
                                </a:cubicBezTo>
                                <a:cubicBezTo>
                                  <a:pt x="13469" y="109331"/>
                                  <a:pt x="9900" y="111487"/>
                                  <a:pt x="6533" y="111493"/>
                                </a:cubicBezTo>
                                <a:cubicBezTo>
                                  <a:pt x="3165" y="111499"/>
                                  <a:pt x="0" y="109356"/>
                                  <a:pt x="400" y="105045"/>
                                </a:cubicBezTo>
                                <a:cubicBezTo>
                                  <a:pt x="3550" y="71238"/>
                                  <a:pt x="7487" y="37023"/>
                                  <a:pt x="19793" y="5134"/>
                                </a:cubicBezTo>
                                <a:cubicBezTo>
                                  <a:pt x="21342" y="1127"/>
                                  <a:pt x="25368" y="0"/>
                                  <a:pt x="28616" y="886"/>
                                </a:cubicBezTo>
                                <a:close/>
                              </a:path>
                            </a:pathLst>
                          </a:custGeom>
                          <a:solidFill>
                            <a:srgbClr val="7B7B7A"/>
                          </a:solidFill>
                          <a:ln w="0" cap="flat">
                            <a:noFill/>
                            <a:miter lim="127000"/>
                          </a:ln>
                          <a:effectLst/>
                        </wps:spPr>
                        <wps:bodyPr/>
                      </wps:wsp>
                      <wps:wsp>
                        <wps:cNvPr id="116575" name="Shape 116575"/>
                        <wps:cNvSpPr/>
                        <wps:spPr>
                          <a:xfrm>
                            <a:off x="1786425" y="45330"/>
                            <a:ext cx="68" cy="350"/>
                          </a:xfrm>
                          <a:custGeom>
                            <a:avLst/>
                            <a:gdLst/>
                            <a:ahLst/>
                            <a:cxnLst/>
                            <a:rect l="0" t="0" r="0" b="0"/>
                            <a:pathLst>
                              <a:path w="68" h="350">
                                <a:moveTo>
                                  <a:pt x="68" y="0"/>
                                </a:moveTo>
                                <a:lnTo>
                                  <a:pt x="47" y="184"/>
                                </a:lnTo>
                                <a:lnTo>
                                  <a:pt x="0" y="350"/>
                                </a:lnTo>
                                <a:lnTo>
                                  <a:pt x="5" y="156"/>
                                </a:lnTo>
                                <a:lnTo>
                                  <a:pt x="68" y="0"/>
                                </a:lnTo>
                                <a:close/>
                              </a:path>
                            </a:pathLst>
                          </a:custGeom>
                          <a:solidFill>
                            <a:srgbClr val="7B7B7A"/>
                          </a:solidFill>
                          <a:ln w="0" cap="flat">
                            <a:noFill/>
                            <a:miter lim="127000"/>
                          </a:ln>
                          <a:effectLst/>
                        </wps:spPr>
                        <wps:bodyPr/>
                      </wps:wsp>
                      <wps:wsp>
                        <wps:cNvPr id="116576" name="Shape 116576"/>
                        <wps:cNvSpPr/>
                        <wps:spPr>
                          <a:xfrm>
                            <a:off x="1754744" y="37572"/>
                            <a:ext cx="67475" cy="75884"/>
                          </a:xfrm>
                          <a:custGeom>
                            <a:avLst/>
                            <a:gdLst/>
                            <a:ahLst/>
                            <a:cxnLst/>
                            <a:rect l="0" t="0" r="0" b="0"/>
                            <a:pathLst>
                              <a:path w="67475" h="75884">
                                <a:moveTo>
                                  <a:pt x="38760" y="152"/>
                                </a:moveTo>
                                <a:cubicBezTo>
                                  <a:pt x="41280" y="305"/>
                                  <a:pt x="43701" y="1744"/>
                                  <a:pt x="44653" y="4840"/>
                                </a:cubicBezTo>
                                <a:cubicBezTo>
                                  <a:pt x="47561" y="14352"/>
                                  <a:pt x="38036" y="23497"/>
                                  <a:pt x="31801" y="29224"/>
                                </a:cubicBezTo>
                                <a:lnTo>
                                  <a:pt x="22092" y="37300"/>
                                </a:lnTo>
                                <a:lnTo>
                                  <a:pt x="30429" y="46306"/>
                                </a:lnTo>
                                <a:cubicBezTo>
                                  <a:pt x="31762" y="48147"/>
                                  <a:pt x="33032" y="50039"/>
                                  <a:pt x="34341" y="51919"/>
                                </a:cubicBezTo>
                                <a:cubicBezTo>
                                  <a:pt x="35027" y="52884"/>
                                  <a:pt x="35687" y="53837"/>
                                  <a:pt x="36385" y="54789"/>
                                </a:cubicBezTo>
                                <a:cubicBezTo>
                                  <a:pt x="36627" y="55120"/>
                                  <a:pt x="37884" y="56681"/>
                                  <a:pt x="36639" y="55145"/>
                                </a:cubicBezTo>
                                <a:lnTo>
                                  <a:pt x="37579" y="56313"/>
                                </a:lnTo>
                                <a:cubicBezTo>
                                  <a:pt x="38900" y="57914"/>
                                  <a:pt x="40449" y="59222"/>
                                  <a:pt x="41897" y="60708"/>
                                </a:cubicBezTo>
                                <a:cubicBezTo>
                                  <a:pt x="40564" y="59349"/>
                                  <a:pt x="41592" y="60466"/>
                                  <a:pt x="42176" y="60822"/>
                                </a:cubicBezTo>
                                <a:lnTo>
                                  <a:pt x="43243" y="61457"/>
                                </a:lnTo>
                                <a:lnTo>
                                  <a:pt x="43257" y="61480"/>
                                </a:lnTo>
                                <a:lnTo>
                                  <a:pt x="44449" y="61813"/>
                                </a:lnTo>
                                <a:lnTo>
                                  <a:pt x="44450" y="61812"/>
                                </a:lnTo>
                                <a:lnTo>
                                  <a:pt x="45860" y="61774"/>
                                </a:lnTo>
                                <a:cubicBezTo>
                                  <a:pt x="44755" y="61724"/>
                                  <a:pt x="44717" y="62041"/>
                                  <a:pt x="45720" y="61724"/>
                                </a:cubicBezTo>
                                <a:cubicBezTo>
                                  <a:pt x="45936" y="61660"/>
                                  <a:pt x="47727" y="61089"/>
                                  <a:pt x="46647" y="61495"/>
                                </a:cubicBezTo>
                                <a:cubicBezTo>
                                  <a:pt x="45644" y="61850"/>
                                  <a:pt x="47282" y="61165"/>
                                  <a:pt x="47625" y="60974"/>
                                </a:cubicBezTo>
                                <a:lnTo>
                                  <a:pt x="49276" y="59946"/>
                                </a:lnTo>
                                <a:cubicBezTo>
                                  <a:pt x="50521" y="59158"/>
                                  <a:pt x="48945" y="60314"/>
                                  <a:pt x="49835" y="59526"/>
                                </a:cubicBezTo>
                                <a:lnTo>
                                  <a:pt x="51626" y="57926"/>
                                </a:lnTo>
                                <a:cubicBezTo>
                                  <a:pt x="57937" y="51995"/>
                                  <a:pt x="67475" y="61495"/>
                                  <a:pt x="61151" y="67439"/>
                                </a:cubicBezTo>
                                <a:cubicBezTo>
                                  <a:pt x="56375" y="71934"/>
                                  <a:pt x="50279" y="75884"/>
                                  <a:pt x="43421" y="75173"/>
                                </a:cubicBezTo>
                                <a:cubicBezTo>
                                  <a:pt x="32741" y="74080"/>
                                  <a:pt x="26517" y="64200"/>
                                  <a:pt x="20942" y="56148"/>
                                </a:cubicBezTo>
                                <a:cubicBezTo>
                                  <a:pt x="20282" y="55183"/>
                                  <a:pt x="19621" y="54218"/>
                                  <a:pt x="18936" y="53278"/>
                                </a:cubicBezTo>
                                <a:lnTo>
                                  <a:pt x="17932" y="51881"/>
                                </a:lnTo>
                                <a:cubicBezTo>
                                  <a:pt x="17742" y="51627"/>
                                  <a:pt x="16789" y="50395"/>
                                  <a:pt x="17437" y="51221"/>
                                </a:cubicBezTo>
                                <a:cubicBezTo>
                                  <a:pt x="18085" y="52046"/>
                                  <a:pt x="16891" y="50560"/>
                                  <a:pt x="16675" y="50319"/>
                                </a:cubicBezTo>
                                <a:lnTo>
                                  <a:pt x="15646" y="49138"/>
                                </a:lnTo>
                                <a:cubicBezTo>
                                  <a:pt x="15011" y="48452"/>
                                  <a:pt x="14351" y="47817"/>
                                  <a:pt x="13652" y="47182"/>
                                </a:cubicBezTo>
                                <a:lnTo>
                                  <a:pt x="13499" y="47054"/>
                                </a:lnTo>
                                <a:lnTo>
                                  <a:pt x="12522" y="46432"/>
                                </a:lnTo>
                                <a:cubicBezTo>
                                  <a:pt x="12154" y="46217"/>
                                  <a:pt x="10909" y="45899"/>
                                  <a:pt x="12040" y="46141"/>
                                </a:cubicBezTo>
                                <a:cubicBezTo>
                                  <a:pt x="13208" y="46407"/>
                                  <a:pt x="12001" y="46217"/>
                                  <a:pt x="11659" y="46090"/>
                                </a:cubicBezTo>
                                <a:lnTo>
                                  <a:pt x="11657" y="46078"/>
                                </a:lnTo>
                                <a:lnTo>
                                  <a:pt x="11154" y="46084"/>
                                </a:lnTo>
                                <a:lnTo>
                                  <a:pt x="10820" y="46166"/>
                                </a:lnTo>
                                <a:cubicBezTo>
                                  <a:pt x="10604" y="46052"/>
                                  <a:pt x="8407" y="47208"/>
                                  <a:pt x="10732" y="46128"/>
                                </a:cubicBezTo>
                                <a:cubicBezTo>
                                  <a:pt x="7594" y="47576"/>
                                  <a:pt x="4280" y="47182"/>
                                  <a:pt x="2057" y="44401"/>
                                </a:cubicBezTo>
                                <a:cubicBezTo>
                                  <a:pt x="152" y="42026"/>
                                  <a:pt x="0" y="37631"/>
                                  <a:pt x="2591" y="35561"/>
                                </a:cubicBezTo>
                                <a:lnTo>
                                  <a:pt x="3947" y="34521"/>
                                </a:lnTo>
                                <a:lnTo>
                                  <a:pt x="3937" y="34508"/>
                                </a:lnTo>
                                <a:lnTo>
                                  <a:pt x="3975" y="34499"/>
                                </a:lnTo>
                                <a:lnTo>
                                  <a:pt x="10833" y="29237"/>
                                </a:lnTo>
                                <a:cubicBezTo>
                                  <a:pt x="11316" y="28868"/>
                                  <a:pt x="11735" y="28551"/>
                                  <a:pt x="11023" y="29097"/>
                                </a:cubicBezTo>
                                <a:lnTo>
                                  <a:pt x="12382" y="28030"/>
                                </a:lnTo>
                                <a:cubicBezTo>
                                  <a:pt x="13271" y="27344"/>
                                  <a:pt x="14135" y="26646"/>
                                  <a:pt x="14999" y="25935"/>
                                </a:cubicBezTo>
                                <a:cubicBezTo>
                                  <a:pt x="16814" y="24474"/>
                                  <a:pt x="18618" y="22976"/>
                                  <a:pt x="20370" y="21426"/>
                                </a:cubicBezTo>
                                <a:cubicBezTo>
                                  <a:pt x="22199" y="19814"/>
                                  <a:pt x="23978" y="18162"/>
                                  <a:pt x="25667" y="16435"/>
                                </a:cubicBezTo>
                                <a:cubicBezTo>
                                  <a:pt x="26378" y="15724"/>
                                  <a:pt x="27076" y="15000"/>
                                  <a:pt x="27724" y="14251"/>
                                </a:cubicBezTo>
                                <a:lnTo>
                                  <a:pt x="28854" y="12943"/>
                                </a:lnTo>
                                <a:cubicBezTo>
                                  <a:pt x="29007" y="12778"/>
                                  <a:pt x="30124" y="11304"/>
                                  <a:pt x="29172" y="12600"/>
                                </a:cubicBezTo>
                                <a:cubicBezTo>
                                  <a:pt x="29680" y="11914"/>
                                  <a:pt x="30163" y="11241"/>
                                  <a:pt x="30607" y="10517"/>
                                </a:cubicBezTo>
                                <a:lnTo>
                                  <a:pt x="31305" y="9311"/>
                                </a:lnTo>
                                <a:cubicBezTo>
                                  <a:pt x="31686" y="8663"/>
                                  <a:pt x="31597" y="7914"/>
                                  <a:pt x="31331" y="9349"/>
                                </a:cubicBezTo>
                                <a:lnTo>
                                  <a:pt x="31681" y="8108"/>
                                </a:lnTo>
                                <a:lnTo>
                                  <a:pt x="31674" y="8422"/>
                                </a:lnTo>
                                <a:lnTo>
                                  <a:pt x="31729" y="7942"/>
                                </a:lnTo>
                                <a:lnTo>
                                  <a:pt x="31852" y="7507"/>
                                </a:lnTo>
                                <a:lnTo>
                                  <a:pt x="31750" y="7758"/>
                                </a:lnTo>
                                <a:lnTo>
                                  <a:pt x="32273" y="3192"/>
                                </a:lnTo>
                                <a:cubicBezTo>
                                  <a:pt x="33622" y="1136"/>
                                  <a:pt x="36241" y="0"/>
                                  <a:pt x="38760" y="152"/>
                                </a:cubicBezTo>
                                <a:close/>
                              </a:path>
                            </a:pathLst>
                          </a:custGeom>
                          <a:solidFill>
                            <a:srgbClr val="7B7B7A"/>
                          </a:solidFill>
                          <a:ln w="0" cap="flat">
                            <a:noFill/>
                            <a:miter lim="127000"/>
                          </a:ln>
                          <a:effectLst/>
                        </wps:spPr>
                        <wps:bodyPr/>
                      </wps:wsp>
                      <wps:wsp>
                        <wps:cNvPr id="116577" name="Shape 116577"/>
                        <wps:cNvSpPr/>
                        <wps:spPr>
                          <a:xfrm>
                            <a:off x="1735852" y="256000"/>
                            <a:ext cx="26369" cy="63794"/>
                          </a:xfrm>
                          <a:custGeom>
                            <a:avLst/>
                            <a:gdLst/>
                            <a:ahLst/>
                            <a:cxnLst/>
                            <a:rect l="0" t="0" r="0" b="0"/>
                            <a:pathLst>
                              <a:path w="26369" h="63794">
                                <a:moveTo>
                                  <a:pt x="26369" y="0"/>
                                </a:moveTo>
                                <a:lnTo>
                                  <a:pt x="26369" y="17248"/>
                                </a:lnTo>
                                <a:lnTo>
                                  <a:pt x="18160" y="27177"/>
                                </a:lnTo>
                                <a:cubicBezTo>
                                  <a:pt x="15459" y="31961"/>
                                  <a:pt x="14008" y="37250"/>
                                  <a:pt x="15221" y="42838"/>
                                </a:cubicBezTo>
                                <a:cubicBezTo>
                                  <a:pt x="15691" y="44985"/>
                                  <a:pt x="16923" y="50267"/>
                                  <a:pt x="19298" y="51081"/>
                                </a:cubicBezTo>
                                <a:cubicBezTo>
                                  <a:pt x="21012" y="51652"/>
                                  <a:pt x="22613" y="49937"/>
                                  <a:pt x="23756" y="48782"/>
                                </a:cubicBezTo>
                                <a:lnTo>
                                  <a:pt x="26369" y="43882"/>
                                </a:lnTo>
                                <a:lnTo>
                                  <a:pt x="26369" y="63129"/>
                                </a:lnTo>
                                <a:lnTo>
                                  <a:pt x="14904" y="63794"/>
                                </a:lnTo>
                                <a:cubicBezTo>
                                  <a:pt x="7081" y="60936"/>
                                  <a:pt x="3029" y="51767"/>
                                  <a:pt x="1810" y="44096"/>
                                </a:cubicBezTo>
                                <a:cubicBezTo>
                                  <a:pt x="0" y="32680"/>
                                  <a:pt x="3789" y="22713"/>
                                  <a:pt x="10392" y="14030"/>
                                </a:cubicBezTo>
                                <a:lnTo>
                                  <a:pt x="26369" y="0"/>
                                </a:lnTo>
                                <a:close/>
                              </a:path>
                            </a:pathLst>
                          </a:custGeom>
                          <a:solidFill>
                            <a:srgbClr val="7B7B7A"/>
                          </a:solidFill>
                          <a:ln w="0" cap="flat">
                            <a:noFill/>
                            <a:miter lim="127000"/>
                          </a:ln>
                          <a:effectLst/>
                        </wps:spPr>
                        <wps:bodyPr/>
                      </wps:wsp>
                      <wps:wsp>
                        <wps:cNvPr id="116578" name="Shape 116578"/>
                        <wps:cNvSpPr/>
                        <wps:spPr>
                          <a:xfrm>
                            <a:off x="1738285" y="192553"/>
                            <a:ext cx="23937" cy="46875"/>
                          </a:xfrm>
                          <a:custGeom>
                            <a:avLst/>
                            <a:gdLst/>
                            <a:ahLst/>
                            <a:cxnLst/>
                            <a:rect l="0" t="0" r="0" b="0"/>
                            <a:pathLst>
                              <a:path w="23937" h="46875">
                                <a:moveTo>
                                  <a:pt x="13384" y="993"/>
                                </a:moveTo>
                                <a:cubicBezTo>
                                  <a:pt x="18097" y="0"/>
                                  <a:pt x="23907" y="5286"/>
                                  <a:pt x="21031" y="11087"/>
                                </a:cubicBezTo>
                                <a:cubicBezTo>
                                  <a:pt x="19520" y="14122"/>
                                  <a:pt x="14072" y="34327"/>
                                  <a:pt x="22123" y="33667"/>
                                </a:cubicBezTo>
                                <a:lnTo>
                                  <a:pt x="23937" y="32368"/>
                                </a:lnTo>
                                <a:lnTo>
                                  <a:pt x="23937" y="45679"/>
                                </a:lnTo>
                                <a:lnTo>
                                  <a:pt x="19253" y="46875"/>
                                </a:lnTo>
                                <a:cubicBezTo>
                                  <a:pt x="0" y="43801"/>
                                  <a:pt x="3073" y="17068"/>
                                  <a:pt x="9398" y="4292"/>
                                </a:cubicBezTo>
                                <a:cubicBezTo>
                                  <a:pt x="10363" y="2353"/>
                                  <a:pt x="11812" y="1323"/>
                                  <a:pt x="13384" y="993"/>
                                </a:cubicBezTo>
                                <a:close/>
                              </a:path>
                            </a:pathLst>
                          </a:custGeom>
                          <a:solidFill>
                            <a:srgbClr val="7B7B7A"/>
                          </a:solidFill>
                          <a:ln w="0" cap="flat">
                            <a:noFill/>
                            <a:miter lim="127000"/>
                          </a:ln>
                          <a:effectLst/>
                        </wps:spPr>
                        <wps:bodyPr/>
                      </wps:wsp>
                      <wps:wsp>
                        <wps:cNvPr id="116579" name="Shape 116579"/>
                        <wps:cNvSpPr/>
                        <wps:spPr>
                          <a:xfrm>
                            <a:off x="1762221" y="192679"/>
                            <a:ext cx="41837" cy="126450"/>
                          </a:xfrm>
                          <a:custGeom>
                            <a:avLst/>
                            <a:gdLst/>
                            <a:ahLst/>
                            <a:cxnLst/>
                            <a:rect l="0" t="0" r="0" b="0"/>
                            <a:pathLst>
                              <a:path w="41837" h="126450">
                                <a:moveTo>
                                  <a:pt x="24695" y="906"/>
                                </a:moveTo>
                                <a:cubicBezTo>
                                  <a:pt x="27848" y="1813"/>
                                  <a:pt x="30521" y="4832"/>
                                  <a:pt x="29746" y="9030"/>
                                </a:cubicBezTo>
                                <a:cubicBezTo>
                                  <a:pt x="27911" y="18986"/>
                                  <a:pt x="27267" y="29099"/>
                                  <a:pt x="26825" y="39235"/>
                                </a:cubicBezTo>
                                <a:lnTo>
                                  <a:pt x="26528" y="44528"/>
                                </a:lnTo>
                                <a:lnTo>
                                  <a:pt x="27587" y="43879"/>
                                </a:lnTo>
                                <a:cubicBezTo>
                                  <a:pt x="35068" y="39459"/>
                                  <a:pt x="41837" y="51092"/>
                                  <a:pt x="34394" y="55499"/>
                                </a:cubicBezTo>
                                <a:lnTo>
                                  <a:pt x="25569" y="61638"/>
                                </a:lnTo>
                                <a:lnTo>
                                  <a:pt x="25123" y="69583"/>
                                </a:lnTo>
                                <a:cubicBezTo>
                                  <a:pt x="23383" y="86652"/>
                                  <a:pt x="20145" y="104940"/>
                                  <a:pt x="9299" y="118796"/>
                                </a:cubicBezTo>
                                <a:cubicBezTo>
                                  <a:pt x="6836" y="121945"/>
                                  <a:pt x="3692" y="124774"/>
                                  <a:pt x="141" y="126441"/>
                                </a:cubicBezTo>
                                <a:lnTo>
                                  <a:pt x="0" y="126450"/>
                                </a:lnTo>
                                <a:lnTo>
                                  <a:pt x="0" y="107203"/>
                                </a:lnTo>
                                <a:lnTo>
                                  <a:pt x="6848" y="94361"/>
                                </a:lnTo>
                                <a:cubicBezTo>
                                  <a:pt x="9131" y="87198"/>
                                  <a:pt x="10556" y="79892"/>
                                  <a:pt x="11493" y="72503"/>
                                </a:cubicBezTo>
                                <a:lnTo>
                                  <a:pt x="11580" y="71369"/>
                                </a:lnTo>
                                <a:lnTo>
                                  <a:pt x="2225" y="77877"/>
                                </a:lnTo>
                                <a:lnTo>
                                  <a:pt x="0" y="80569"/>
                                </a:lnTo>
                                <a:lnTo>
                                  <a:pt x="0" y="63321"/>
                                </a:lnTo>
                                <a:lnTo>
                                  <a:pt x="9486" y="54990"/>
                                </a:lnTo>
                                <a:lnTo>
                                  <a:pt x="13007" y="52829"/>
                                </a:lnTo>
                                <a:lnTo>
                                  <a:pt x="13212" y="50154"/>
                                </a:lnTo>
                                <a:lnTo>
                                  <a:pt x="14239" y="37251"/>
                                </a:lnTo>
                                <a:lnTo>
                                  <a:pt x="8210" y="43455"/>
                                </a:lnTo>
                                <a:lnTo>
                                  <a:pt x="0" y="45552"/>
                                </a:lnTo>
                                <a:lnTo>
                                  <a:pt x="0" y="32241"/>
                                </a:lnTo>
                                <a:lnTo>
                                  <a:pt x="5037" y="28632"/>
                                </a:lnTo>
                                <a:cubicBezTo>
                                  <a:pt x="7042" y="26079"/>
                                  <a:pt x="8696" y="23120"/>
                                  <a:pt x="9782" y="21286"/>
                                </a:cubicBezTo>
                                <a:cubicBezTo>
                                  <a:pt x="12716" y="16320"/>
                                  <a:pt x="15281" y="11037"/>
                                  <a:pt x="16767" y="5461"/>
                                </a:cubicBezTo>
                                <a:cubicBezTo>
                                  <a:pt x="17910" y="1206"/>
                                  <a:pt x="21542" y="0"/>
                                  <a:pt x="24695" y="906"/>
                                </a:cubicBezTo>
                                <a:close/>
                              </a:path>
                            </a:pathLst>
                          </a:custGeom>
                          <a:solidFill>
                            <a:srgbClr val="7B7B7A"/>
                          </a:solidFill>
                          <a:ln w="0" cap="flat">
                            <a:noFill/>
                            <a:miter lim="127000"/>
                          </a:ln>
                          <a:effectLst/>
                        </wps:spPr>
                        <wps:bodyPr/>
                      </wps:wsp>
                      <wps:wsp>
                        <wps:cNvPr id="116580" name="Shape 116580"/>
                        <wps:cNvSpPr/>
                        <wps:spPr>
                          <a:xfrm>
                            <a:off x="784291" y="116279"/>
                            <a:ext cx="26975" cy="90284"/>
                          </a:xfrm>
                          <a:custGeom>
                            <a:avLst/>
                            <a:gdLst/>
                            <a:ahLst/>
                            <a:cxnLst/>
                            <a:rect l="0" t="0" r="0" b="0"/>
                            <a:pathLst>
                              <a:path w="26975" h="90284">
                                <a:moveTo>
                                  <a:pt x="17953" y="395"/>
                                </a:moveTo>
                                <a:cubicBezTo>
                                  <a:pt x="19707" y="0"/>
                                  <a:pt x="21634" y="233"/>
                                  <a:pt x="23076" y="1070"/>
                                </a:cubicBezTo>
                                <a:cubicBezTo>
                                  <a:pt x="26454" y="3039"/>
                                  <a:pt x="26975" y="6963"/>
                                  <a:pt x="25489" y="10278"/>
                                </a:cubicBezTo>
                                <a:cubicBezTo>
                                  <a:pt x="15367" y="32846"/>
                                  <a:pt x="13589" y="59389"/>
                                  <a:pt x="14757" y="83786"/>
                                </a:cubicBezTo>
                                <a:cubicBezTo>
                                  <a:pt x="14967" y="88130"/>
                                  <a:pt x="11703" y="90284"/>
                                  <a:pt x="8336" y="90277"/>
                                </a:cubicBezTo>
                                <a:cubicBezTo>
                                  <a:pt x="4969" y="90269"/>
                                  <a:pt x="1499" y="88097"/>
                                  <a:pt x="1295" y="83786"/>
                                </a:cubicBezTo>
                                <a:cubicBezTo>
                                  <a:pt x="0" y="56798"/>
                                  <a:pt x="2718" y="28338"/>
                                  <a:pt x="13868" y="3484"/>
                                </a:cubicBezTo>
                                <a:cubicBezTo>
                                  <a:pt x="14618" y="1814"/>
                                  <a:pt x="16199" y="791"/>
                                  <a:pt x="17953" y="395"/>
                                </a:cubicBezTo>
                                <a:close/>
                              </a:path>
                            </a:pathLst>
                          </a:custGeom>
                          <a:solidFill>
                            <a:srgbClr val="7B7B7A"/>
                          </a:solidFill>
                          <a:ln w="0" cap="flat">
                            <a:noFill/>
                            <a:miter lim="127000"/>
                          </a:ln>
                          <a:effectLst/>
                        </wps:spPr>
                        <wps:bodyPr/>
                      </wps:wsp>
                      <wps:wsp>
                        <wps:cNvPr id="116581" name="Shape 116581"/>
                        <wps:cNvSpPr/>
                        <wps:spPr>
                          <a:xfrm>
                            <a:off x="740195" y="144075"/>
                            <a:ext cx="108636" cy="34328"/>
                          </a:xfrm>
                          <a:custGeom>
                            <a:avLst/>
                            <a:gdLst/>
                            <a:ahLst/>
                            <a:cxnLst/>
                            <a:rect l="0" t="0" r="0" b="0"/>
                            <a:pathLst>
                              <a:path w="108636" h="34328">
                                <a:moveTo>
                                  <a:pt x="96939" y="2895"/>
                                </a:moveTo>
                                <a:cubicBezTo>
                                  <a:pt x="105143" y="0"/>
                                  <a:pt x="108636" y="13017"/>
                                  <a:pt x="100521" y="15875"/>
                                </a:cubicBezTo>
                                <a:cubicBezTo>
                                  <a:pt x="71984" y="25933"/>
                                  <a:pt x="41110" y="24752"/>
                                  <a:pt x="11963" y="32182"/>
                                </a:cubicBezTo>
                                <a:cubicBezTo>
                                  <a:pt x="3543" y="34328"/>
                                  <a:pt x="0" y="21348"/>
                                  <a:pt x="8382" y="19203"/>
                                </a:cubicBezTo>
                                <a:cubicBezTo>
                                  <a:pt x="37529" y="11773"/>
                                  <a:pt x="68402" y="12953"/>
                                  <a:pt x="96939" y="2895"/>
                                </a:cubicBezTo>
                                <a:close/>
                              </a:path>
                            </a:pathLst>
                          </a:custGeom>
                          <a:solidFill>
                            <a:srgbClr val="7B7B7A"/>
                          </a:solidFill>
                          <a:ln w="0" cap="flat">
                            <a:noFill/>
                            <a:miter lim="127000"/>
                          </a:ln>
                          <a:effectLst/>
                        </wps:spPr>
                        <wps:bodyPr/>
                      </wps:wsp>
                      <wps:wsp>
                        <wps:cNvPr id="116582" name="Shape 116582"/>
                        <wps:cNvSpPr/>
                        <wps:spPr>
                          <a:xfrm>
                            <a:off x="1912884" y="154823"/>
                            <a:ext cx="25527" cy="40233"/>
                          </a:xfrm>
                          <a:custGeom>
                            <a:avLst/>
                            <a:gdLst/>
                            <a:ahLst/>
                            <a:cxnLst/>
                            <a:rect l="0" t="0" r="0" b="0"/>
                            <a:pathLst>
                              <a:path w="25527" h="40233">
                                <a:moveTo>
                                  <a:pt x="25527" y="0"/>
                                </a:moveTo>
                                <a:cubicBezTo>
                                  <a:pt x="21818" y="13729"/>
                                  <a:pt x="14706" y="31661"/>
                                  <a:pt x="10185" y="39268"/>
                                </a:cubicBezTo>
                                <a:lnTo>
                                  <a:pt x="0" y="40233"/>
                                </a:lnTo>
                                <a:cubicBezTo>
                                  <a:pt x="3556" y="30696"/>
                                  <a:pt x="7925" y="13411"/>
                                  <a:pt x="9703" y="1625"/>
                                </a:cubicBezTo>
                                <a:lnTo>
                                  <a:pt x="25527" y="0"/>
                                </a:lnTo>
                                <a:close/>
                              </a:path>
                            </a:pathLst>
                          </a:custGeom>
                          <a:solidFill>
                            <a:srgbClr val="7B7B7A"/>
                          </a:solidFill>
                          <a:ln w="0" cap="flat">
                            <a:noFill/>
                            <a:miter lim="127000"/>
                          </a:ln>
                          <a:effectLst/>
                        </wps:spPr>
                        <wps:bodyPr/>
                      </wps:wsp>
                    </wpg:wgp>
                  </a:graphicData>
                </a:graphic>
              </wp:inline>
            </w:drawing>
          </mc:Choice>
          <mc:Fallback>
            <w:pict>
              <v:group w14:anchorId="41B5D05A" id="Group 1184152" o:spid="_x0000_s1026" style="width:152.65pt;height:25.2pt;mso-position-horizontal-relative:char;mso-position-vertical-relative:line" coordsize="19384,3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">
                <v:shape id="Shape 116538" o:spid="_x0000_s1027" style="position:absolute;left:11085;top:2246;width:480;height:763;visibility:visible;mso-wrap-style:square;v-text-anchor:top" coordsize="47945,76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J7x8UA&#10;AADfAAAADwAAAGRycy9kb3ducmV2LnhtbERPS0sDMRC+C/6HMII3m9RHkbVpKWULIkVoK3gdNuNm&#10;7WaybOJ27a93DkKPH997vhxDqwbqUxPZwnRiQBFX0TVcW/g4bO6eQaWM7LCNTBZ+KcFycX01x8LF&#10;E+9o2OdaSQinAi34nLtC61R5CpgmsSMW7iv2AbPAvtaux5OEh1bfGzPTARuWBo8drT1Vx/1PsPD2&#10;PmzrVJVbY87H8rPdnB9L/23t7c24egGVacwX8b/71cn86ezpQQbLHwG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4nvHxQAAAN8AAAAPAAAAAAAAAAAAAAAAAJgCAABkcnMv&#10;ZG93bnJldi54bWxQSwUGAAAAAAQABAD1AAAAigMAAAAA&#10;" path="m22822,1879c28270,,33655,7010,30417,11773l24865,24892r5746,-6299l47945,9709r,39135l47816,49657v114,-876,127,-927,38,-165l47714,51029v-89,1168,-13,2310,-13,3467c47689,56108,47244,53492,47701,54521r220,809l47945,55333r,12395l37973,64554c34620,60858,33909,55575,34265,50774v464,-6216,1857,-12350,3570,-18415l38721,29452r-508,269c34274,33051,30849,37154,27902,41440,21590,50660,16891,60769,13386,71298v-1162,3473,-4550,4990,-7606,4657c2724,75622,,73437,165,69507l482,67714r-75,-10l528,67456,6401,34239c8179,28435,10325,22771,12700,17196r3039,-6090l15405,9843r115,-178l15687,9540,17481,7613,18796,4978r516,670l22822,1879xe" fillcolor="#7b7b7a" stroked="f" strokeweight="0">
                  <v:stroke miterlimit="83231f" joinstyle="miter"/>
                  <v:path arrowok="t" textboxrect="0,0,47945,76288"/>
                </v:shape>
                <v:shape id="Shape 116541" o:spid="_x0000_s1028" style="position:absolute;left:11561;top:2790;width:5;height:16;visibility:visible;mso-wrap-style:square;v-text-anchor:top" coordsize="495,1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cQn8MA&#10;AADfAAAADwAAAGRycy9kb3ducmV2LnhtbERPzYrCMBC+C75DGMGLrGlXt0rXKLIqiJdF1wcYmtm2&#10;2kxKE7W+vREEjx/f/2zRmkpcqXGlZQXxMAJBnFldcq7g+Lf5mIJwHlljZZkU3MnBYt7tzDDV9sZ7&#10;uh58LkIIuxQVFN7XqZQuK8igG9qaOHD/tjHoA2xyqRu8hXBTyc8oSqTBkkNDgTX9FJSdDxejYLDc&#10;r+xplEyO6yo+eRonv+dop1S/1y6/QXhq/Vv8cm91mB8nX+MYnn8C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cQn8MAAADfAAAADwAAAAAAAAAAAAAAAACYAgAAZHJzL2Rv&#10;d25yZXYueG1sUEsFBgAAAAAEAAQA9QAAAIgDAAAAAA==&#10;" path="m394,1194r,7l495,1575c279,,,533,394,1194xe" fillcolor="#7b7b7a" stroked="f" strokeweight="0">
                  <v:stroke miterlimit="83231f" joinstyle="miter"/>
                  <v:path arrowok="t" textboxrect="0,0,495,1575"/>
                </v:shape>
                <v:shape id="Shape 116542" o:spid="_x0000_s1029" style="position:absolute;left:11565;top:2709;width:340;height:224;visibility:visible;mso-wrap-style:square;v-text-anchor:top" coordsize="34021,22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EJLsUA&#10;AADfAAAADwAAAGRycy9kb3ducmV2LnhtbERPTWvCQBC9F/wPyxS81Y3BiqSuUoItnhqrHnocsmMS&#10;kp0N2Y2J/vpuQejx8b7X29E04kqdqywrmM8iEMS51RUXCs6nj5cVCOeRNTaWScGNHGw3k6c1JtoO&#10;/E3Xoy9ECGGXoILS+zaR0uUlGXQz2xIH7mI7gz7ArpC6wyGEm0bGUbSUBisODSW2lJaU18feKDC9&#10;a+ufXbGqL/e4WXym2aH+ypSaPo/vbyA8jf5f/HDvdZg/X74uYvj7EwD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UQkuxQAAAN8AAAAPAAAAAAAAAAAAAAAAAJgCAABkcnMv&#10;ZG93bnJldi54bWxQSwUGAAAAAAQABAD1AAAAigMAAAAA&#10;" path="m26865,574v4770,1720,7156,9031,1441,12126c20457,16942,12012,21387,3033,22441l,21475,,9080r345,51l1509,9131v406,,1892,-279,254,c2563,9004,3325,8840,4100,8637,5700,8243,7275,7710,8824,7138,13218,5499,17397,3302,21511,1080,23420,48,25274,,26865,574xe" fillcolor="#7b7b7a" stroked="f" strokeweight="0">
                  <v:stroke miterlimit="83231f" joinstyle="miter"/>
                  <v:path arrowok="t" textboxrect="0,0,34021,22441"/>
                </v:shape>
                <v:shape id="Shape 116543" o:spid="_x0000_s1030" style="position:absolute;left:11565;top:2331;width:98;height:403;visibility:visible;mso-wrap-style:square;v-text-anchor:top" coordsize="9840,403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m48gA&#10;AADfAAAADwAAAGRycy9kb3ducmV2LnhtbESPTWvCQBCG74X+h2UKvdWNn0h0FREEW/XQtAePY3ZM&#10;gtnZkN3G1V/fLQg9PrzzPjMzXwZTi45aV1lW0O8lIIhzqysuFHx/bd6mIJxH1lhbJgU3crBcPD/N&#10;MdX2yp/UZb4QUcIuRQWl900qpctLMuh6tiGO2dm2Bn3EtpC6xWuUm1oOkmQiDVYcN5TY0Lqk/JL9&#10;mGgxx/fDxu4uH/mqC9nJTO/jsFfq9SWsZiA8Bf8//GhvdTy/PxmPhvD3TwS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z6bjyAAAAN8AAAAPAAAAAAAAAAAAAAAAAJgCAABk&#10;cnMvZG93bnJldi54bWxQSwUGAAAAAAQABAD1AAAAjQMAAAAA&#10;" path="m86,1168c4938,,9840,4369,8354,9448,6246,16649,3947,23799,2055,31064,1268,34036,607,37020,48,40043l,40347,,1212r86,-44xe" fillcolor="#7b7b7a" stroked="f" strokeweight="0">
                  <v:stroke miterlimit="83231f" joinstyle="miter"/>
                  <v:path arrowok="t" textboxrect="0,0,9840,40347"/>
                </v:shape>
                <v:shape id="Shape 116544" o:spid="_x0000_s1031" style="position:absolute;left:8737;top:380;width:2059;height:2482;visibility:visible;mso-wrap-style:square;v-text-anchor:top" coordsize="205880,2481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tHksQA&#10;AADfAAAADwAAAGRycy9kb3ducmV2LnhtbERPXWvCMBR9F/Yfwh3sTVNHJ1tnlLE5mCCOWfH50lzb&#10;YHNTmqyt/94Igo+H8z1fDrYWHbXeOFYwnSQgiAunDZcK9vn3+BWED8gaa8ek4EwelouH0Rwz7Xr+&#10;o24XShFD2GeooAqhyaT0RUUW/cQ1xJE7utZiiLAtpW6xj+G2ls9JMpMWDceGChv6rKg47f5tLNme&#10;D5scf09fZr1K37pVf8xNqdTT4/DxDiLQEO7im/tHx/nT2UuawvVPBC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LR5LEAAAA3wAAAA8AAAAAAAAAAAAAAAAAmAIAAGRycy9k&#10;b3ducmV2LnhtbFBLBQYAAAAABAAEAPUAAACJAwAAAAA=&#10;" path="m149555,945c156686,,163862,178,170320,2642v13817,5270,15163,19786,11684,32423c179705,43421,166725,39853,169037,31483v991,-3606,1625,-6210,1308,-9956c170243,20294,169304,17856,168961,17488v-1727,-1804,-2147,-1943,-4394,-2616c161620,13970,160172,13982,156426,14071v-17056,432,-35332,8395,-50838,15977c89700,37808,74130,46965,60338,58077,54750,62573,49200,67449,44742,73101v-952,1219,-2921,4051,-3937,6312c40500,80111,40170,81928,40056,82765v-13,166,127,1004,851,1474c41135,84379,43485,85789,45098,86284v7505,2311,15773,2070,23533,1701c96850,86702,124168,82080,152375,87376v24892,4673,48056,18669,50647,45974c205880,163474,188481,193370,166027,212027v-21926,18224,-53597,32102,-84147,34119c51330,248164,21901,238322,4458,209105,,201637,11646,194894,16078,202311v3912,6553,8700,12433,14732,17170c55474,238785,90868,234874,118339,224498v28105,-10630,56032,-31166,66319,-60389c189331,150876,193027,134607,185928,121514v-5779,-10631,-17310,-16104,-28512,-19190c129883,94755,101511,99136,73609,101155v-13056,940,-36030,2934,-44488,-10147c22327,80505,30670,68478,37719,60680,49060,48120,63767,38227,78206,29591,94209,20015,111277,11709,129057,5982,135337,3956,142424,1889,149555,945xe" fillcolor="#7b7b7a" stroked="f" strokeweight="0">
                  <v:stroke miterlimit="83231f" joinstyle="miter"/>
                  <v:path arrowok="t" textboxrect="0,0,205880,248164"/>
                </v:shape>
                <v:shape id="Shape 116545" o:spid="_x0000_s1032" style="position:absolute;left:2923;top:1407;width:768;height:284;visibility:visible;mso-wrap-style:square;v-text-anchor:top" coordsize="76860,28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d6WcMA&#10;AADfAAAADwAAAGRycy9kb3ducmV2LnhtbERP3WrCMBS+F/YO4Qx2p2llyuiMMuYPMm+02wMcmrO2&#10;a3NSkljr2y+C4OXH979YDaYVPTlfW1aQThIQxIXVNZcKfr634zcQPiBrbC2Tgit5WC2fRgvMtL3w&#10;ifo8lCKGsM9QQRVCl0npi4oM+ontiCP3a53BEKErpXZ4ieGmldMkmUuDNceGCjv6rKho8rNRsG0O&#10;u13ujl8bi/zH/ckk9doo9fI8fLyDCDSEh/ju3us4P53PXmdw+xMB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d6WcMAAADfAAAADwAAAAAAAAAAAAAAAACYAgAAZHJzL2Rv&#10;d25yZXYueG1sUEsFBgAAAAAEAAQA9QAAAIgDAAAAAA==&#10;" path="m70129,1638v3633,267,6731,2870,6731,6731c76860,11823,73762,15367,70129,15101,49771,13627,29185,17322,10973,26695,7734,28372,3683,27559,1765,24282,,21260,952,16739,4178,15062,24435,4635,47409,,70129,1638xe" fillcolor="#7b7b7a" stroked="f" strokeweight="0">
                  <v:stroke miterlimit="83231f" joinstyle="miter"/>
                  <v:path arrowok="t" textboxrect="0,0,76860,28372"/>
                </v:shape>
                <v:shape id="Shape 116546" o:spid="_x0000_s1033" style="position:absolute;left:2849;top:1701;width:842;height:301;visibility:visible;mso-wrap-style:square;v-text-anchor:top" coordsize="84201,30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EBmsQA&#10;AADfAAAADwAAAGRycy9kb3ducmV2LnhtbERPS2vCQBC+C/0PyxR6kbqx1GBTV5GC4K34OOhtyI7Z&#10;0Oxsmlk1/fddQfD48b1ni9436kKd1IENjEcZKOIy2JorA/vd6nUKSiKyxSYwGfgjgcX8aTDDwoYr&#10;b+iyjZVKISwFGnAxtoXWUjryKKPQEifuFDqPMcGu0rbDawr3jX7Lslx7rDk1OGzpy1H5sz17A4fl&#10;1H2chm5Nx8336riT8lfOYszLc7/8BBWpjw/x3b22af44n7zncPuTAO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RAZrEAAAA3wAAAA8AAAAAAAAAAAAAAAAAmAIAAGRycy9k&#10;b3ducmV2LnhtbFBLBQYAAAAABAAEAPUAAACJAwAAAAA=&#10;" path="m77457,381c81102,,84201,3772,84201,7099v,3912,-3124,6363,-6744,6744c65926,15036,54966,19545,44069,23228,32639,27115,20828,30149,8661,29476,26,29007,,15532,8661,16015v11811,648,22911,-2668,33960,-6490c54077,5562,65329,1638,77457,381xe" fillcolor="#7b7b7a" stroked="f" strokeweight="0">
                  <v:stroke miterlimit="83231f" joinstyle="miter"/>
                  <v:path arrowok="t" textboxrect="0,0,84201,30149"/>
                </v:shape>
                <v:shape id="Shape 116547" o:spid="_x0000_s1034" style="position:absolute;left:12630;top:971;width:588;height:864;visibility:visible;mso-wrap-style:square;v-text-anchor:top" coordsize="58883,86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OV7cQA&#10;AADfAAAADwAAAGRycy9kb3ducmV2LnhtbERP3WrCMBS+H/gO4Qi7m2mHValGEaH7YRdi9QEOzbGt&#10;NiddE2v39stg4OXH97/aDKYRPXWutqwgnkQgiAuray4VnI7ZywKE88gaG8uk4IccbNajpxWm2t75&#10;QH3uSxFC2KWooPK+TaV0RUUG3cS2xIE7286gD7Arpe7wHsJNI1+jaCYN1hwaKmxpV1FxzW9GQdRP&#10;80/SX7fvt3nWHNpk/35JpFLP42G7BOFp8A/xv/tDh/nxLJnO4e9PAC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Dle3EAAAA3wAAAA8AAAAAAAAAAAAAAAAAmAIAAGRycy9k&#10;b3ducmV2LnhtbFBLBQYAAAAABAAEAPUAAACJAwAAAAA=&#10;" path="m9148,108c10787,,12503,583,13998,2154,33861,22995,42040,50782,55731,75459v3152,5686,-2610,10923,-7457,9992c46659,85141,45145,84145,44097,82253,31055,58745,23384,31504,4486,11679,,6974,4229,433,9148,108xe" fillcolor="#7b7b7a" stroked="f" strokeweight="0">
                  <v:stroke miterlimit="83231f" joinstyle="miter"/>
                  <v:path arrowok="t" textboxrect="0,0,58883,86382"/>
                </v:shape>
                <v:shape id="Shape 116548" o:spid="_x0000_s1035" style="position:absolute;left:12532;top:1059;width:766;height:736;visibility:visible;mso-wrap-style:square;v-text-anchor:top" coordsize="76568,736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ugqcUA&#10;AADfAAAADwAAAGRycy9kb3ducmV2LnhtbERPS0/CQBC+m/AfNkPiTbb1QaCyECRqhBuPkHgbu2Nb&#10;3Z1tuivUf+8cTDh++d6zRe+dOlEXm8AG8lEGirgMtuHKwGH/cjMBFROyRReYDPxShMV8cDXDwoYz&#10;b+m0S5WSEI4FGqhTagutY1mTxzgKLbFwn6HzmAR2lbYdniXcO32bZWPtsWFpqLGlVU3l9+7HG3jm&#10;9eYub54qN3Ufq/fXryMtc2/M9bBfPoJK1KeL+N/9ZmV+Pn64l8HyRwDo+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u6CpxQAAAN8AAAAPAAAAAAAAAAAAAAAAAJgCAABkcnMv&#10;ZG93bnJldi54bWxQSwUGAAAAAAQABAD1AAAAigMAAAAA&#10;" path="m64262,2756c67056,406,71031,,73787,2756v2413,2413,2781,7175,,9525c52311,30391,35217,52933,14364,71704v-1610,1444,-3414,1935,-5112,1767c4155,72968,,66541,4839,62179,25692,43408,42786,20866,64262,2756xe" fillcolor="#7b7b7a" stroked="f" strokeweight="0">
                  <v:stroke miterlimit="83231f" joinstyle="miter"/>
                  <v:path arrowok="t" textboxrect="0,0,76568,73639"/>
                </v:shape>
                <v:shape id="Shape 116549" o:spid="_x0000_s1036" style="position:absolute;left:14419;top:443;width:233;height:633;visibility:visible;mso-wrap-style:square;v-text-anchor:top" coordsize="23292,632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2Vc8QA&#10;AADfAAAADwAAAGRycy9kb3ducmV2LnhtbERPXWvCMBR9H+w/hDvYm02VTWdnFB0MBlI2nS++XZq7&#10;tNjc1CbW+u+NIOzxcL5ni97WoqPWV44VDJMUBHHhdMVGwe73c/AGwgdkjbVjUnAhD4v548MMM+3O&#10;vKFuG4yIIewzVFCG0GRS+qIkiz5xDXHk/lxrMUTYGqlbPMdwW8tRmo6lxYpjQ4kNfZRUHLYnq6A7&#10;/Ei7X5rV+pjnK0O70yT/JqWen/rlO4hAffgX391fOs4fjl9fpnD7EwHI+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tlXPEAAAA3wAAAA8AAAAAAAAAAAAAAAAAmAIAAGRycy9k&#10;b3ducmV2LnhtbFBLBQYAAAAABAAEAPUAAACJAwAAAAA=&#10;" path="m16573,2v3366,1,6719,2170,6693,6500c23165,23774,15862,39688,13894,56540v-445,3633,-2744,6731,-6744,6731c3835,63271,,60160,432,56540,2413,39675,9703,23559,9804,6502,9830,2165,13208,,16573,2xe" fillcolor="#7b7b7a" stroked="f" strokeweight="0">
                  <v:stroke miterlimit="83231f" joinstyle="miter"/>
                  <v:path arrowok="t" textboxrect="0,0,23292,63271"/>
                </v:shape>
                <v:shape id="Shape 116550" o:spid="_x0000_s1037" style="position:absolute;left:14477;top:467;width:589;height:328;visibility:visible;mso-wrap-style:square;v-text-anchor:top" coordsize="58852,327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6tHsUA&#10;AADfAAAADwAAAGRycy9kb3ducmV2LnhtbERPTUvDQBC9C/0Pywje7CaW1hq7LRIoCIrWKp6nu2MS&#10;mp0N2W2a/nvnIHh8vO/VZvStGqiPTWAD+TQDRWyDa7gy8PW5vV2CignZYRuYDFwowmY9uVph4cKZ&#10;P2jYp0pJCMcCDdQpdYXW0dbkMU5DRyzcT+g9JoF9pV2PZwn3rb7LsoX22LA01NhRWZM97k/ewGn3&#10;dni9vO/uXwY7y78fDsuyRGvMzfX49Agq0Zj+xX/uZyfz88V8Lg/kjwD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q0exQAAAN8AAAAPAAAAAAAAAAAAAAAAAJgCAABkcnMv&#10;ZG93bnJldi54bWxQSwUGAAAAAAQABAD1AAAAigMAAAAA&#10;" path="m41300,584v5906,699,10973,3620,14809,8153c58458,11506,58852,15494,56109,18250v-2439,2425,-7176,2781,-9525,c45796,17323,44971,16485,44069,15672v-546,-521,762,406,-267,-229l42367,14592v-1016,-660,559,38,-114,-89l41008,14110v-190,-51,-1626,-419,-609,-166c41402,14186,40031,13919,39789,13907r-1295,c37668,13907,37617,13983,38481,13843v-953,152,-1905,369,-2858,648l34315,14910v-165,64,-1587,647,-762,292c34392,14846,32944,15494,32791,15570r-1308,673c29604,17247,27800,18390,26060,19609v-863,597,-1701,1219,-2553,1841c21857,22670,24498,20650,22885,21933r-990,787c18656,25336,15519,28092,12306,30759v-1397,1169,-3083,1861,-4765,1915c5858,32728,4178,32144,2794,30759,394,28359,,23571,2794,21247,10363,14948,17742,7760,26784,3581,31331,1486,36246,,41300,584xe" fillcolor="#7b7b7a" stroked="f" strokeweight="0">
                  <v:stroke miterlimit="83231f" joinstyle="miter"/>
                  <v:path arrowok="t" textboxrect="0,0,58852,32728"/>
                </v:shape>
                <v:shape id="Shape 116551" o:spid="_x0000_s1038" style="position:absolute;left:13849;top:1828;width:619;height:997;visibility:visible;mso-wrap-style:square;v-text-anchor:top" coordsize="61881,99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dFMMA&#10;AADfAAAADwAAAGRycy9kb3ducmV2LnhtbERP3WrCMBS+H+wdwhl4M2ZapTI6o8yCoDeCdQ9waM6a&#10;YnPSNVmtb28EwcuP73+5Hm0rBup941hBOk1AEFdON1wr+DltPz5B+ICssXVMCq7kYb16fVlirt2F&#10;jzSUoRYxhH2OCkwIXS6lrwxZ9FPXEUfu1/UWQ4R9LXWPlxhuWzlLkoW02HBsMNhRYag6l/9Wwdaf&#10;34+HIeGsmxfmr9hU+83OKzV5G7+/QAQaw1P8cO90nJ8usiyF+58I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ydFMMAAADfAAAADwAAAAAAAAAAAAAAAACYAgAAZHJzL2Rv&#10;d25yZXYueG1sUEsFBgAAAAAEAAQA9QAAAIgDAAAAAA==&#10;" path="m52963,64v4753,193,8918,6791,4860,11754c48578,23095,41935,36761,36906,50363,31826,64091,27966,78569,27026,93200v-267,4311,-3766,6473,-7130,6476c16532,99680,13303,97524,13576,93200l24083,46893,11189,58351c8230,60509,3683,58834,1981,55925,,52598,1473,48851,4394,46730,21387,34373,34658,18066,48298,2305,49730,648,51379,,52963,64xe" fillcolor="#7b7b7a" stroked="f" strokeweight="0">
                  <v:stroke miterlimit="83231f" joinstyle="miter"/>
                  <v:path arrowok="t" textboxrect="0,0,61881,99680"/>
                </v:shape>
                <v:shape id="Shape 116552" o:spid="_x0000_s1039" style="position:absolute;left:14060;top:1471;width:1581;height:137;visibility:visible;mso-wrap-style:square;v-text-anchor:top" coordsize="158090,13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e73MQA&#10;AADfAAAADwAAAGRycy9kb3ducmV2LnhtbERPy4rCMBTdC/5DuII7Ta0PnI5RHEF0MS7UAbeX5k5T&#10;bG5Kk9Hq108GBlweznuxam0lbtT40rGC0TABQZw7XXKh4Ou8HcxB+ICssXJMCh7kYbXsdhaYaXfn&#10;I91OoRAxhH2GCkwIdSalzw1Z9ENXE0fu2zUWQ4RNIXWD9xhuK5kmyUxaLDk2GKxpYyi/nn6sAnl8&#10;S/S5vnwUh/Hzku4+W7OfGKX6vXb9DiJQG17if/dex/mj2XSawt+fCE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Hu9zEAAAA3wAAAA8AAAAAAAAAAAAAAAAAmAIAAGRycy9k&#10;b3ducmV2LnhtbFBLBQYAAAAABAAEAPUAAACJAwAAAAA=&#10;" path="m8661,191v46927,,93828,-191,140742,c158090,229,158077,13691,149403,13653v-46914,-191,-93815,,-140742,c,13653,13,191,8661,191xe" fillcolor="#7b7b7a" stroked="f" strokeweight="0">
                  <v:stroke miterlimit="83231f" joinstyle="miter"/>
                  <v:path arrowok="t" textboxrect="0,0,158090,13691"/>
                </v:shape>
                <v:shape id="Shape 116553" o:spid="_x0000_s1040" style="position:absolute;left:17126;top:1461;width:1259;height:137;visibility:visible;mso-wrap-style:square;v-text-anchor:top" coordsize="125831,13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MWUcMA&#10;AADfAAAADwAAAGRycy9kb3ducmV2LnhtbERP3WrCMBS+H/gO4QjeaVpd3eiMIoK43Uxt9wCH5tgW&#10;m5PSRK0+/TIQdvnx/S9WvWnElTpXW1YQTyIQxIXVNZcKfvLt+B2E88gaG8uk4E4OVsvBywJTbW98&#10;pGvmSxFC2KWooPK+TaV0RUUG3cS2xIE72c6gD7Arpe7wFsJNI6dRNJcGaw4NFba0qag4ZxejYNc8&#10;HrnJ9sVr8pYfzBde6iT+Vmo07NcfIDz1/l/8dH/qMD+eJ8kM/v4EAH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MWUcMAAADfAAAADwAAAAAAAAAAAAAAAACYAgAAZHJzL2Rv&#10;d25yZXYueG1sUEsFBgAAAAAEAAQA9QAAAIgDAAAAAA==&#10;" path="m8687,229c44831,215,81000,,117158,229v8673,50,8661,13513,,13462c81000,13462,44831,13691,8687,13691,,13691,12,229,8687,229xe" fillcolor="#7b7b7a" stroked="f" strokeweight="0">
                  <v:stroke miterlimit="83231f" joinstyle="miter"/>
                  <v:path arrowok="t" textboxrect="0,0,125831,13742"/>
                </v:shape>
                <v:shape id="Shape 116554" o:spid="_x0000_s1041" style="position:absolute;left:4653;top:1785;width:1258;height:137;visibility:visible;mso-wrap-style:square;v-text-anchor:top" coordsize="125832,13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Wa+cUA&#10;AADfAAAADwAAAGRycy9kb3ducmV2LnhtbESPTWsCMRCG74L/IYzgTbOKLu3WKCoIhYLgx6W3YTPd&#10;LN1MliRq+u+bQsHjwzvvMzOrTbKduJMPrWMFs2kBgrh2uuVGwfVymLyACBFZY+eYFPxQgM16OFhh&#10;pd2DT3Q/x0ZkCYcKFZgY+0rKUBuyGKauJ87Zl/MWY0bfSO3xkeW2k/OiKKXFlvMGgz3tDdXf55vN&#10;ltqfPq983L1Kj+nykXC+MKVS41HavoGIlOJz+L/9rvP5s3K5XMDfPxl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pZr5xQAAAN8AAAAPAAAAAAAAAAAAAAAAAJgCAABkcnMv&#10;ZG93bnJldi54bWxQSwUGAAAAAAQABAD1AAAAigMAAAAA&#10;" path="m8674,215v36157,,72327,-215,108483,c125832,279,125819,13741,117157,13677v-36156,-228,-72326,,-108483,c,13691,13,215,8674,215xe" fillcolor="#7b7b7a" stroked="f" strokeweight="0">
                  <v:stroke miterlimit="83231f" joinstyle="miter"/>
                  <v:path arrowok="t" textboxrect="0,0,125832,13741"/>
                </v:shape>
                <v:shape id="Shape 116555" o:spid="_x0000_s1042" style="position:absolute;left:14370;top:1929;width:315;height:927;visibility:visible;mso-wrap-style:square;v-text-anchor:top" coordsize="31510,92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Gu38UA&#10;AADfAAAADwAAAGRycy9kb3ducmV2LnhtbERPz2vCMBS+C/sfwhN209SxilRjkbGhh+2g7rLbo3k2&#10;tc1LbTJb99cvg4HHj+/3Kh9sI67U+cqxgtk0AUFcOF1xqeDz+DZZgPABWWPjmBTcyEO+fhitMNOu&#10;5z1dD6EUMYR9hgpMCG0mpS8MWfRT1xJH7uQ6iyHCrpS6wz6G20Y+JclcWqw4Nhhs6cVQUR++rYL2&#10;fX85f2xr/bW1ze3nddeb58tGqcfxsFmCCDSEu/jfvdNx/myepin8/YkA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wa7fxQAAAN8AAAAPAAAAAAAAAAAAAAAAAJgCAABkcnMv&#10;ZG93bnJldi54bWxQSwUGAAAAAAQABAD1AAAAigMAAAAA&#10;" path="m31510,r,19381l30328,20893r-1981,1532l16256,50852v-1175,5124,-1987,10811,-1597,16121l17869,74889,29756,64758r1754,-2548l31510,80818,18923,91403v-2705,1359,-5944,1168,-8154,-1041c140,79770,,63869,2680,50064,5334,36361,11023,22633,18707,10974,19895,9170,21514,8240,23200,7972r582,116l30132,567,31510,xe" fillcolor="#7b7b7a" stroked="f" strokeweight="0">
                  <v:stroke miterlimit="83231f" joinstyle="miter"/>
                  <v:path arrowok="t" textboxrect="0,0,31510,92762"/>
                </v:shape>
                <v:shape id="Shape 116556" o:spid="_x0000_s1043" style="position:absolute;left:14685;top:1898;width:314;height:839;visibility:visible;mso-wrap-style:square;v-text-anchor:top" coordsize="31330,83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VCacIA&#10;AADfAAAADwAAAGRycy9kb3ducmV2LnhtbERPXWvCMBR9H/gfwhV8m6lCy6hGEUWYDATdXny7NNe2&#10;2NyEJKt1v34ZCHs8nO/lejCd6MmH1rKC2TQDQVxZ3XKt4Otz//oGIkRkjZ1lUvCgAOvV6GWJpbZ3&#10;PlF/jrVIIRxKVNDE6EopQ9WQwTC1jjhxV+sNxgR9LbXHewo3nZxnWSENtpwaGnS0bai6nb+Ngiz6&#10;vnBeX467j5yOj72jHz4oNRkPmwWISEP8Fz/d7zrNnxV5XsDfnwR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RUJpwgAAAN8AAAAPAAAAAAAAAAAAAAAAAJgCAABkcnMvZG93&#10;bnJldi54bWxQSwUGAAAAAAQABAD1AAAAhwMAAAAA&#10;" path="m6412,397c9201,,12169,369,15277,1782v8166,3722,12713,13119,14237,21539c31330,33367,29450,42321,25209,51490,20852,60913,14604,69549,7771,77322l,83857,,65249,12191,47541v1638,-3201,2972,-6350,3899,-9856c16979,34333,17131,32541,16763,28680v-317,-3161,-1283,-6794,-2540,-9295c13524,18038,12699,16704,12204,16133l10627,14545r-786,-482l8135,13708r-732,177c6768,14229,7301,13898,7428,13835r-1269,711l,22420,,3039,6412,397xe" fillcolor="#7b7b7a" stroked="f" strokeweight="0">
                  <v:stroke miterlimit="83231f" joinstyle="miter"/>
                  <v:path arrowok="t" textboxrect="0,0,31330,83857"/>
                </v:shape>
                <v:shape id="Shape 116557" o:spid="_x0000_s1044" style="position:absolute;left:15034;top:2188;width:178;height:696;visibility:visible;mso-wrap-style:square;v-text-anchor:top" coordsize="17799,6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7Wv8MA&#10;AADfAAAADwAAAGRycy9kb3ducmV2LnhtbERPXWvCMBR9F/Yfwh34pqkDnXRGEWHDp6FWYY+X5toG&#10;k5vSZLbz1xtB2OPhfC9WvbPiSm0wnhVMxhkI4tJrw5WCY/E5moMIEVmj9UwK/ijAavkyWGCufcd7&#10;uh5iJVIIhxwV1DE2uZShrMlhGPuGOHFn3zqMCbaV1C12KdxZ+ZZlM+nQcGqosaFNTeXl8OsU7Hf4&#10;0xUnW5jb9+lmz19zs/GlUsPXfv0BIlIf/8VP91an+ZPZdPoOjz8JgF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7Wv8MAAADfAAAADwAAAAAAAAAAAAAAAACYAgAAZHJzL2Rv&#10;d25yZXYueG1sUEsFBgAAAAAEAAQA9QAAAIgDAAAAAA==&#10;" path="m17792,r,47126l17729,47834v-101,1461,-140,2933,-89,4394l17754,54044v45,901,-44,533,-95,148l17792,54235r,2120l17772,56407r20,-45l17792,69433r-723,232c,69157,4051,44405,6337,33978,8103,25850,10693,17887,13894,10229r482,-856l14032,8965v-498,-1544,-335,-3330,852,-5150l17792,xe" fillcolor="#7b7b7a" stroked="f" strokeweight="0">
                  <v:stroke miterlimit="83231f" joinstyle="miter"/>
                  <v:path arrowok="t" textboxrect="0,0,17799,69665"/>
                </v:shape>
                <v:shape id="Shape 116558" o:spid="_x0000_s1045" style="position:absolute;left:15209;top:2327;width:316;height:555;visibility:visible;mso-wrap-style:square;v-text-anchor:top" coordsize="31586,555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ST2cMA&#10;AADfAAAADwAAAGRycy9kb3ducmV2LnhtbERPzWrCQBC+C32HZYTedKNFW6KrFK204EXTPsCQHZNg&#10;dnbJbjX69J1DwePH979c965VF+pi49nAZJyBIi69bbgy8PO9G72BignZYuuZDNwownr1NFhibv2V&#10;j3QpUqUkhGOOBuqUQq51LGtyGMc+EAt38p3DJLCrtO3wKuGu1dMsm2uHDUtDjYE2NZXn4tdJ7+d2&#10;G44nsnf7UbyE2yF7dfuzMc/D/n0BKlGfHuJ/95eV+ZP5bCaD5Y8A0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ST2cMAAADfAAAADwAAAAAAAAAAAAAAAACYAgAAZHJzL2Rv&#10;d25yZXYueG1sUEsFBgAAAAAEAAQA9QAAAIgDAAAAAA==&#10;" path="m31586,r,29272l20943,44164v-2820,2622,-6106,5588,-9721,7868l253,55552r,-13071l273,42435r-5,-1l253,42474r,-2120l254,40354r406,1778l670,42164r1413,-463c,42373,2032,41675,2591,41383v1473,-813,2858,-1766,4216,-2757l6553,38830r928,-724l8661,37116v839,-738,1690,-1474,2490,-2223c12891,33293,14542,31642,16104,29889v2984,-3339,4762,-5829,7340,-10160c24638,17710,25756,15640,26784,13532v458,-953,890,-1893,1308,-2857c28639,9454,28270,10281,28156,10547r711,-1727l31586,xe" fillcolor="#7b7b7a" stroked="f" strokeweight="0">
                  <v:stroke miterlimit="83231f" joinstyle="miter"/>
                  <v:path arrowok="t" textboxrect="0,0,31586,55552"/>
                </v:shape>
                <v:shape id="Shape 116559" o:spid="_x0000_s1046" style="position:absolute;left:15518;top:2061;width:6;height:2;visibility:visible;mso-wrap-style:square;v-text-anchor:top" coordsize="587,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VLOsIA&#10;AADfAAAADwAAAGRycy9kb3ducmV2LnhtbERPTYvCMBC9L/gfwgje1lRBrdUoKgh62l3Xi7ehGZti&#10;MylNtPXfG2Fhj4/3vVx3thIPanzpWMFomIAgzp0uuVBw/t1/piB8QNZYOSYFT/KwXvU+lphp1/IP&#10;PU6hEDGEfYYKTAh1JqXPDVn0Q1cTR+7qGoshwqaQusE2httKjpNkKi2WHBsM1rQzlN9Od6ug8u3s&#10;2Oq9nJnLNg3bQ/G1099KDfrdZgEiUBf+xX/ug47zR9PJZA7vPxG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pUs6wgAAAN8AAAAPAAAAAAAAAAAAAAAAAJgCAABkcnMvZG93&#10;bnJldi54bWxQSwUGAAAAAAQABAD1AAAAhwMAAAAA&#10;" path="m587,l231,225,,79,297,3,587,xe" fillcolor="#7b7b7a" stroked="f" strokeweight="0">
                  <v:stroke miterlimit="83231f" joinstyle="miter"/>
                  <v:path arrowok="t" textboxrect="0,0,587,225"/>
                </v:shape>
                <v:shape id="Shape 116560" o:spid="_x0000_s1047" style="position:absolute;left:15212;top:1937;width:313;height:722;visibility:visible;mso-wrap-style:square;v-text-anchor:top" coordsize="31333,72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R0YcEA&#10;AADfAAAADwAAAGRycy9kb3ducmV2LnhtbERPzWoCMRC+C32HMIXeNGvLLu3WKMVS8OLBnwcYNuPu&#10;YjJZkqjbt3cOgseP73+xGr1TV4qpD2xgPitAETfB9twaOB7+pp+gUka26AKTgX9KsFq+TBZY23Dj&#10;HV33uVUSwqlGA13OQ611ajrymGZhIBbuFKLHLDC22ka8Sbh3+r0oKu2xZ2nocKB1R815f/EGiu2B&#10;y+3H1ymUG/d7HiMOpUNj3l7Hn29Qmcb8FD/cGyvz51VZyQP5IwD08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EdGHBAAAA3wAAAA8AAAAAAAAAAAAAAAAAmAIAAGRycy9kb3du&#10;cmV2LnhtbFBLBQYAAAAABAAEAPUAAACGAwAAAAA=&#10;" path="m31333,r,12304l31292,12314r41,19l31333,12396r-88,2l31318,12351r-36,-34l30955,12401r-410,4l30658,12477r-812,207c28220,13053,30900,12024,29376,12850v-673,368,-1359,736,-2019,1155c26912,14272,24893,15808,26163,14780v-787,622,-1562,1283,-2299,1981c22277,18209,20778,19758,19343,21371r-2233,3009l17044,24546r-35,27l16587,25156v-444,648,-889,1283,-1308,1931c14339,28534,13488,30020,12676,31519v-902,1663,-1740,3353,-2541,5067c9716,37500,9323,38415,8917,39329v-724,1562,533,-1346,-128,267l8205,41031c5157,48651,2706,56563,1106,64602,763,66342,471,68082,217,69835v305,-2096,-51,495,-89,927l,72213,,25087,7169,15679r363,-645l7719,14956r3725,-4888c14771,6589,18568,3159,22950,1051l31333,xe" fillcolor="#7b7b7a" stroked="f" strokeweight="0">
                  <v:stroke miterlimit="83231f" joinstyle="miter"/>
                  <v:path arrowok="t" textboxrect="0,0,31333,72213"/>
                </v:shape>
                <v:shape id="Shape 116561" o:spid="_x0000_s1048" style="position:absolute;left:15525;top:1933;width:164;height:686;visibility:visible;mso-wrap-style:square;v-text-anchor:top" coordsize="16407,68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hps8EA&#10;AADfAAAADwAAAGRycy9kb3ducmV2LnhtbERPXWvCMBR9F/Yfwh3sTdMOVrQaZQwmvgiuuve75poW&#10;m5uSRFv/vRkM9ng436vNaDtxIx9axwryWQaCuHa6ZaPgdPyczkGEiKyxc0wK7hRgs36arLDUbuAv&#10;ulXRiBTCoUQFTYx9KWWoG7IYZq4nTtzZeYsxQW+k9jikcNvJ1ywrpMWWU0ODPX00VF+qq1XwQ9uK&#10;F3Mfj4dv4+x+d7qYIVPq5Xl8X4KINMZ/8Z97p9P8vHgrcvj9kwDI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IabPBAAAA3wAAAA8AAAAAAAAAAAAAAAAAmAIAAGRycy9kb3du&#10;cmV2LnhtbFBLBQYAAAAABAAEAPUAAACGAwAAAAA=&#10;" path="m3417,v3732,930,7028,3334,9180,7360c16115,13977,16407,22079,15645,29382,14604,39364,11797,48889,7619,58008l,68668,,39396,977,36227v457,-1994,800,-4000,1130,-6020c1815,32010,2209,29229,2247,28861v63,-851,127,-1689,178,-2540c2526,24594,2539,22854,2450,21114v-38,-711,-140,-1448,-178,-2184l2275,18931r-104,-636l1144,14507,964,14155,309,13094,50,12843r-38,-9l24,12825r-24,l,12761r9,4l41,12744r-19,-17l,12733,,429,3417,xe" fillcolor="#7b7b7a" stroked="f" strokeweight="0">
                  <v:stroke miterlimit="83231f" joinstyle="miter"/>
                  <v:path arrowok="t" textboxrect="0,0,16407,68668"/>
                </v:shape>
                <v:shape id="Shape 116562" o:spid="_x0000_s1049" style="position:absolute;left:6019;top:1454;width:10;height:4;visibility:visible;mso-wrap-style:square;v-text-anchor:top" coordsize="957,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oy7MUA&#10;AADfAAAADwAAAGRycy9kb3ducmV2LnhtbERPXWvCMBR9F/wP4Q72pqmyFalGmcLGEB+0G6Jvl+ba&#10;lDY3pcm0+/dmMPDxcL4Xq9424kqdrxwrmIwTEMSF0xWXCr6/3kczED4ga2wck4Jf8rBaDgcLzLS7&#10;8YGueShFDGGfoQITQptJ6QtDFv3YtcSRu7jOYoiwK6Xu8BbDbSOnSZJKixXHBoMtbQwVdf5jFXyc&#10;T7ktjuV6bfan7aHeu229e1Hq+al/m4MI1IeH+N/9qeP8SfqaTuHvTwQ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jLsxQAAAN8AAAAPAAAAAAAAAAAAAAAAAJgCAABkcnMv&#10;ZG93bnJldi54bWxQSwUGAAAAAAQABAD1AAAAigMAAAAA&#10;" path="m957,r,41l,346c121,329,597,193,933,15l957,xe" fillcolor="#7b7b7a" stroked="f" strokeweight="0">
                  <v:stroke miterlimit="83231f" joinstyle="miter"/>
                  <v:path arrowok="t" textboxrect="0,0,957,346"/>
                </v:shape>
                <v:shape id="Shape 116563" o:spid="_x0000_s1050" style="position:absolute;left:5836;top:1022;width:193;height:566;visibility:visible;mso-wrap-style:square;v-text-anchor:top" coordsize="19239,566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aLcYA&#10;AADfAAAADwAAAGRycy9kb3ducmV2LnhtbERPW2vCMBR+F/wP4Qh7EU2dWFw1LWND2ETwMhl7PDTH&#10;tqw5KU1Wu3+/DAQfP777OutNLTpqXWVZwWwagSDOra64UHD+2EyWIJxH1lhbJgW/5CBLh4M1Jtpe&#10;+UjdyRcihLBLUEHpfZNI6fKSDLqpbYgDd7GtQR9gW0jd4jWEm1o+RlEsDVYcGkps6KWk/Pv0YxTo&#10;T94cXs9VXO/m3dPejN+/tttGqYdR/7wC4an3d/HN/abD/Fm8iOfw/ycAk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NaLcYAAADfAAAADwAAAAAAAAAAAAAAAACYAgAAZHJz&#10;L2Rvd25yZXYueG1sUEsFBgAAAAAEAAQA9QAAAIsDAAAAAA==&#10;" path="m19239,r,23252l19025,23533r-458,660c18123,24840,17691,25488,17285,26161v-750,1257,-1321,2592,-2020,3887c16345,28029,15278,30060,15075,30657v-216,610,-407,1233,-572,1867c14326,33121,14199,33731,14072,34353r-82,439l13894,37846r101,1448c13970,36817,13894,38494,14059,39255r368,1423l14668,41209r821,1457l15494,42672r589,578l16556,43537r527,149l17628,43700r64,-3l18377,43535r862,-297l19239,55412r-5980,1205c8687,55346,4801,51867,2794,47599,317,42342,,36740,1029,31064l2517,28097r-218,-526c2299,25653,3111,24243,4267,22809v673,-838,-1105,1600,-228,280l4508,22389,5563,20624v660,-1193,1257,-2413,1828,-3632c8585,14439,9677,11849,10960,9334,12338,6623,14091,3861,16297,1635l19239,xe" fillcolor="#7b7b7a" stroked="f" strokeweight="0">
                  <v:stroke miterlimit="83231f" joinstyle="miter"/>
                  <v:path arrowok="t" textboxrect="0,0,19239,56617"/>
                </v:shape>
                <v:shape id="Shape 116564" o:spid="_x0000_s1051" style="position:absolute;left:6029;top:1343;width:88;height:233;visibility:visible;mso-wrap-style:square;v-text-anchor:top" coordsize="8829,23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ZS8QA&#10;AADfAAAADwAAAGRycy9kb3ducmV2LnhtbERP3WrCMBS+F/YO4Qy8s6ljFumMZcgcXngx6x7g0Jy1&#10;XZuTkmS27umXgeDlx/e/KSbTiws531pWsExSEMSV1S3XCj7P+8UahA/IGnvLpOBKHortw2yDubYj&#10;n+hShlrEEPY5KmhCGHIpfdWQQZ/YgThyX9YZDBG6WmqHYww3vXxK00wabDk2NDjQrqGqK3+MgsNo&#10;y6oef0+7t/375L4/UjTHTqn54/T6AiLQFO7im/ug4/xltsqe4f9PBC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WUvEAAAA3wAAAA8AAAAAAAAAAAAAAAAAmAIAAGRycy9k&#10;b3ducmV2LnhtbFBLBQYAAAAABAAEAPUAAACJAwAAAAA=&#10;" path="m8829,r,21285l8586,21591,,23320,,11146r243,-84l,11140r,-41l1335,10288r101,-71l3633,8141,4908,6669r415,-585c6123,4941,6859,3747,7558,2528l8829,xe" fillcolor="#7b7b7a" stroked="f" strokeweight="0">
                  <v:stroke miterlimit="83231f" joinstyle="miter"/>
                  <v:path arrowok="t" textboxrect="0,0,8829,23320"/>
                </v:shape>
                <v:shape id="Shape 116565" o:spid="_x0000_s1052" style="position:absolute;left:6024;top:1251;width:7;height:9;visibility:visible;mso-wrap-style:square;v-text-anchor:top" coordsize="737,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hiGsIA&#10;AADfAAAADwAAAGRycy9kb3ducmV2LnhtbERPTYvCMBC9C/sfwgh707QrdqUaRYSF9SRW2fPQjG2x&#10;mXSbWKu/3giCx8f7Xqx6U4uOWldZVhCPIxDEudUVFwqOh5/RDITzyBpry6TgRg5Wy4/BAlNtr7yn&#10;LvOFCCHsUlRQet+kUrq8JINubBviwJ1sa9AH2BZSt3gN4aaWX1GUSIMVh4YSG9qUlJ+zi1GA+wa3&#10;cfT9d493k4m5dEl2Pv4r9Tns13MQnnr/Fr/cvzrMj5NpMoXnnwB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2GIawgAAAN8AAAAPAAAAAAAAAAAAAAAAAJgCAABkcnMvZG93&#10;bnJldi54bWxQSwUGAAAAAAQABAD1AAAAhwMAAAAA&#10;" path="m737,c102,812,,927,457,381r14,-35l737,xe" fillcolor="#7b7b7a" stroked="f" strokeweight="0">
                  <v:stroke miterlimit="83231f" joinstyle="miter"/>
                  <v:path arrowok="t" textboxrect="0,0,737,927"/>
                </v:shape>
                <v:shape id="Shape 116566" o:spid="_x0000_s1053" style="position:absolute;left:6029;top:994;width:88;height:261;visibility:visible;mso-wrap-style:square;v-text-anchor:top" coordsize="8829,260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qD8YA&#10;AADfAAAADwAAAGRycy9kb3ducmV2LnhtbERPy07CQBTdk/gPk2viDqYQaUplIPJKWLihSnR507l2&#10;ip07TWeA4tc7JiYuT857vuxtIy7U+dqxgvEoAUFcOl1zpeDtdTfMQPiArLFxTApu5GG5uBvMMdfu&#10;yge6FKESMYR9jgpMCG0upS8NWfQj1xJH7tN1FkOEXSV1h9cYbhs5SZJUWqw5NhhsaW2o/CrOVsF7&#10;8ZIdN7PJ6dHozfl7enLbVfah1MN9//wEIlAf/sV/7r2O88fpNE3h908EIB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6+qD8YAAADfAAAADwAAAAAAAAAAAAAAAACYAgAAZHJz&#10;L2Rvd25yZXYueG1sUEsFBgAAAAAEAAQA9QAAAIsDAAAAAA==&#10;" path="m5119,l8829,471r,12698l8549,13145r-12,l8829,13169r,60l8536,13145r-563,7l7502,13271r-71,39l7162,13473,5621,15063r-222,316l4612,16650c3468,18580,2529,20599,1602,22632l990,23718,15,26077,,26097,,2845,5119,xe" fillcolor="#7b7b7a" stroked="f" strokeweight="0">
                  <v:stroke miterlimit="83231f" joinstyle="miter"/>
                  <v:path arrowok="t" textboxrect="0,0,8829,26097"/>
                </v:shape>
                <v:shape id="Shape 116567" o:spid="_x0000_s1054" style="position:absolute;left:6117;top:998;width:181;height:558;visibility:visible;mso-wrap-style:square;v-text-anchor:top" coordsize="18122,55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wqNMMA&#10;AADfAAAADwAAAGRycy9kb3ducmV2LnhtbERPXWvCMBR9H+w/hCvsZWhawSqdUYYgyBDEusEeL8m1&#10;LTY3pYm2/nsjDPZ4ON/L9WAbcaPO144VpJMEBLF2puZSwfdpO16A8AHZYOOYFNzJw3r1+rLE3Lie&#10;j3QrQiliCPscFVQhtLmUXldk0U9cSxy5s+sshgi7UpoO+xhuGzlNkkxarDk2VNjSpiJ9Ka5Wwf73&#10;KA87l/q6H+Y/5bvz5y+tlXobDZ8fIAIN4V/8596ZOD/NZtkcnn8iAL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wqNMMAAADfAAAADwAAAAAAAAAAAAAAAACYAgAAZHJzL2Rv&#10;d25yZXYueG1sUEsFBgAAAAAEAAQA9QAAAIgDAAAAAA==&#10;" path="m,l6772,859v3254,1442,6099,3807,8023,6874c18122,13029,18021,19557,17081,25501v-826,5206,-2731,10223,-5004,14960l,55751,,34466,1092,32295r124,-286l1574,31114v737,-1905,1346,-3861,1842,-5842c3682,24167,3924,23050,4101,21919v280,-1727,-177,1651,,-51l4216,20331r-71,-3077l4114,17080,3758,15696v-254,-788,-876,-1270,191,305l3708,15493,3063,14370r-28,-33l2353,13705r-220,-142l1587,13257v-546,-291,-1384,-380,432,141l1384,13157,,12758r,-60l291,12724,,12698,,xe" fillcolor="#7b7b7a" stroked="f" strokeweight="0">
                  <v:stroke miterlimit="83231f" joinstyle="miter"/>
                  <v:path arrowok="t" textboxrect="0,0,18122,55751"/>
                </v:shape>
                <v:shape id="Shape 116568" o:spid="_x0000_s1055" style="position:absolute;left:4714;top:43;width:1135;height:1487;visibility:visible;mso-wrap-style:square;v-text-anchor:top" coordsize="113487,148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NfQ8EA&#10;AADfAAAADwAAAGRycy9kb3ducmV2LnhtbERPzUrDQBC+C77DMgVvdtNSQ4ndlqJWPGraB5hkx2xI&#10;djZkt018e+cgePz4/neH2ffqRmNsAxtYLTNQxHWwLTcGLufT4xZUTMgW+8Bk4IciHPb3dzssbJj4&#10;i25lapSEcCzQgEtpKLSOtSOPcRkGYuG+w+gxCRwbbUecJNz3ep1lufbYsjQ4HOjFUd2VV2/gmnXY&#10;lT1+5m/u9X3Nm6qKU2XMw2I+PoNKNKd/8Z/7w8r8Vf6Uy2D5IwD0/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jX0PBAAAA3wAAAA8AAAAAAAAAAAAAAAAAmAIAAGRycy9kb3du&#10;cmV2LnhtbFBLBQYAAAAABAAEAPUAAACGAwAAAAA=&#10;" path="m92024,419v5868,165,12268,1804,15621,7048c111011,12738,110033,19291,107823,24803v-1346,3353,-4458,5804,-8280,4699c96330,28588,93472,24625,94844,21222v584,-1473,1105,-2985,1460,-4534c96622,15317,96215,17551,96393,16269v26,-216,203,-2147,76,-1042l96337,14788r-325,-310c96088,14453,97358,15227,96050,14605v-1473,-698,521,63,-419,-178l94247,14072v-648,-165,-1423,-191,-254,-76c93332,13932,92685,13894,92024,13881v-6235,-178,-11519,1181,-18135,3111c59576,21158,45530,27331,32855,35204v-1333,826,-2654,1689,-3937,2579l27165,39040v-1054,775,559,-483,-393,317c25895,40081,25070,40818,24270,41605r-940,1042c23317,42659,24079,41275,23381,42723v-1715,3505,-3632,5918,-4433,9588c18745,53277,18847,51841,18872,53403v26,1398,-63,-1079,-12,204c18898,54826,18936,54039,18910,53912v381,1194,-177,-204,-25,88l19374,54466r1213,690c20523,55131,20066,55042,21235,55372r1676,470c23724,56045,24549,56198,25375,56337v1219,191,-381,-25,901,102c27851,56592,29439,56680,31026,56731v7595,254,15202,-318,22784,-673c68796,55359,82982,55474,95987,63945v10731,6984,17500,17881,15506,30924c109728,106363,101968,116446,93599,124104v-9880,9056,-21717,16066,-34392,20397c53683,146393,47638,147819,41572,148246v-6066,427,-12152,-145,-17759,-2247c11430,141351,4077,130467,1981,117653,597,109169,13576,105550,14973,114072v458,2845,1473,6832,2337,8801c19240,127241,21768,130010,25971,132334v1880,1029,382,394,2464,1054c29604,133769,30785,134087,31991,134341v661,140,1321,267,1994,355c32487,134481,34481,134722,34836,134735v1308,76,2616,139,3937,114c44247,134735,48882,133769,54966,131737v5766,-1917,10934,-4382,16662,-7887c77292,120396,81128,117513,85814,112954v4534,-4420,7023,-7328,9906,-12878c96038,99479,96330,98870,96622,98260v-13,13,-115,381,292,-724c97307,96419,97676,95301,97968,94145v165,-686,305,-1371,419,-2083c98463,91694,98336,93167,98400,91796v50,-1118,63,-2210,12,-3328c98349,86766,98527,88621,98323,87744r-342,-1498l97422,84518v-115,-304,444,852,-165,-317c95657,81140,95504,80937,93155,78689,89611,75286,83604,71704,77826,70282,72085,68847,64656,69101,57734,69355,44133,69863,27331,73063,14503,67107,,60363,5804,41923,14326,32537,22949,23038,36944,17082,48463,12090,61811,6299,77178,,92024,419xe" fillcolor="#7b7b7a" stroked="f" strokeweight="0">
                  <v:stroke miterlimit="83231f" joinstyle="miter"/>
                  <v:path arrowok="t" textboxrect="0,0,113487,148673"/>
                </v:shape>
                <v:shape id="Shape 116569" o:spid="_x0000_s1056" style="position:absolute;left:5489;top:2924;width:1;height:1;visibility:visible;mso-wrap-style:square;v-text-anchor:top" coordsize="106,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BjsQA&#10;AADfAAAADwAAAGRycy9kb3ducmV2LnhtbERPy2rCQBTdF/oPwy10U3QSS4NGR2kthezE+FhfMtck&#10;mLkTM1OT/r0jFFweznuxGkwjrtS52rKCeByBIC6srrlUsN/9jKYgnEfW2FgmBX/kYLV8flpgqm3P&#10;W7rmvhQhhF2KCirv21RKV1Rk0I1tSxy4k+0M+gC7UuoO+xBuGjmJokQarDk0VNjSuqLinP+a0HuJ&#10;s6w/2rfLe/FlTrnZHMrvjVKvL8PnHISnwT/E/+5Mh/lx8pHM4P4nAJ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gY7EAAAA3wAAAA8AAAAAAAAAAAAAAAAAmAIAAGRycy9k&#10;b3ducmV2LnhtbFBLBQYAAAAABAAEAPUAAACJAwAAAAA=&#10;" path="m106,l31,132,21,129,,74,106,xe" fillcolor="#7b7b7a" stroked="f" strokeweight="0">
                  <v:stroke miterlimit="83231f" joinstyle="miter"/>
                  <v:path arrowok="t" textboxrect="0,0,106,132"/>
                </v:shape>
                <v:shape id="Shape 116570" o:spid="_x0000_s1057" style="position:absolute;left:4888;top:2193;width:1063;height:970;visibility:visible;mso-wrap-style:square;v-text-anchor:top" coordsize="106299,97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xZ4cMA&#10;AADfAAAADwAAAGRycy9kb3ducmV2LnhtbERPzWrCQBC+F3yHZQq91U0ErURXEVFaaKXU9gGG7JjE&#10;ZmdDdtT07TuHQo8f3/9yPYTWXKlPTWQH+TgDQ1xG33Dl4Otz/zgHkwTZYxuZHPxQgvVqdLfEwscb&#10;f9D1KJXREE4FOqhFusLaVNYUMI1jR6zcKfYBRWFfWd/jTcNDaydZNrMBG9aGGjva1lR+Hy/BQWbt&#10;/u15fj6/bnYhn0zfDyJ4cO7hftgswAgN8i/+c794nZ/Ppk/6QP8oALv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xZ4cMAAADfAAAADwAAAAAAAAAAAAAAAACYAgAAZHJzL2Rv&#10;d25yZXYueG1sUEsFBgAAAAAEAAQA9QAAAIgDAAAAAA==&#10;" path="m28842,1879c34290,,39675,7010,36449,11760l23729,41769,40067,23868c46656,18485,54134,14319,62611,12306v4864,-1169,9754,3201,8280,8268c68059,30226,64999,39815,62446,49543v-1943,7391,-3607,13398,-3162,20637c59385,71958,59042,69570,59372,70802v165,648,305,1283,521,1918c59334,71107,59753,72389,59982,72783r161,430l60090,73250r73,18l60168,73281r5,-10l60617,73380v1448,610,-1461,-558,102,39c61125,73558,63195,73749,61493,73622v813,63,1613,63,2426,12c65354,73571,65964,73419,67996,72898v2146,-533,4254,-1232,6337,-2007c80404,68643,86182,65595,91872,62534v7632,-4127,14427,7494,6794,11621c88544,79629,77546,85522,65951,86893,38557,90160,45146,58030,52087,35149r927,-2895l47299,35275c41811,39942,37103,45650,33083,51524,24549,63944,18148,77775,13386,92049v-1156,3480,-4544,5004,-7601,4674c2727,96393,,94208,165,90271l481,88491r-75,-10l527,88236,8445,43637v2324,-7594,5093,-15012,8217,-22301l19835,14965r459,-3484l20434,11252r25,-16l23978,5990r566,-479l24816,4966r147,191l28842,1879xe" fillcolor="#7b7b7a" stroked="f" strokeweight="0">
                  <v:stroke miterlimit="83231f" joinstyle="miter"/>
                  <v:path arrowok="t" textboxrect="0,0,106299,97053"/>
                </v:shape>
                <v:shape id="Shape 116571" o:spid="_x0000_s1058" style="position:absolute;top:405;width:2037;height:2587;visibility:visible;mso-wrap-style:square;v-text-anchor:top" coordsize="203784,258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RCZ8EA&#10;AADfAAAADwAAAGRycy9kb3ducmV2LnhtbERPy4rCMBTdC/MP4Q7MTtMOYyvVKDLg2K31sb4017bY&#10;3JQmaufvjSC4PJz3YjWYVtyod41lBfEkAkFcWt1wpeCw34xnIJxH1thaJgX/5GC1/BgtMNP2zju6&#10;Fb4SIYRdhgpq77tMSlfWZNBNbEccuLPtDfoA+0rqHu8h3LTyO4oSabDh0FBjR781lZfiahRofy5+&#10;8tzmh2OzS9K/br09pZVSX5/Deg7C0+Df4pc712F+nEzTGJ5/AgC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ykQmfBAAAA3wAAAA8AAAAAAAAAAAAAAAAAmAIAAGRycy9kb3du&#10;cmV2LnhtbFBLBQYAAAAABAAEAPUAAACGAwAAAAA=&#10;" path="m59563,2845c96114,,132664,13512,160198,37350v24015,20803,40602,50343,42138,82398c203784,150076,191910,182511,170929,204495,131508,245745,68263,247738,15786,257822v-4572,877,-8103,-1904,-8522,-6489c,171755,25921,93459,40500,16167v1601,-8509,14580,-4889,12980,3581c42707,76879,25640,134460,20802,192770r-65,50611l54845,237586v14221,-2392,28391,-5030,42335,-8733c121120,222503,144805,212661,162039,194284v19215,-20498,29210,-51142,26505,-79019c182626,54127,117780,11773,59563,16307v-8649,673,-8573,-12802,,-13462xe" fillcolor="#7b7b7a" stroked="f" strokeweight="0">
                  <v:stroke miterlimit="83231f" joinstyle="miter"/>
                  <v:path arrowok="t" textboxrect="0,0,203784,258699"/>
                </v:shape>
                <v:shape id="Shape 116572" o:spid="_x0000_s1059" style="position:absolute;left:16199;top:1101;width:470;height:758;visibility:visible;mso-wrap-style:square;v-text-anchor:top" coordsize="46990,75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Ed9MUA&#10;AADfAAAADwAAAGRycy9kb3ducmV2LnhtbERPz2vCMBS+D/Y/hCd4GZqqm0o1ypgIY6dOPejt0Tyb&#10;YvPSNdF2++sXYbDjx/d7ue5sJW7U+NKxgtEwAUGcO11yoeCw3w7mIHxA1lg5JgXf5GG9enxYYqpd&#10;y59024VCxBD2KSowIdSplD43ZNEPXU0cubNrLIYIm0LqBtsYbis5TpKptFhybDBY05uh/LK7WgXH&#10;bfbzpS8baU6TJHv+eMqsyVql+r3udQEiUBf+xX/udx3nj6YvszHc/0QA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sR30xQAAAN8AAAAPAAAAAAAAAAAAAAAAAJgCAABkcnMv&#10;ZG93bnJldi54bWxQSwUGAAAAAAQABAD1AAAAigMAAAAA&#10;" path="m6985,254r5957,4778l12764,3683r1311,2259l15456,7049v1067,2768,2172,5511,3416,8217c21666,21298,24803,27178,28042,32995v5981,10744,12585,21272,17487,32575c46990,68923,46558,72772,43116,74778v-1441,838,-3381,1070,-5143,675c36211,75057,34627,74035,33896,72365,29223,61602,23292,51489,17525,41291l4544,14650,2883,12586v825,2019,-991,-889,-1346,-1435c355,9310,,7328,483,5195,1092,2502,4178,,6985,254xe" fillcolor="#7b7b7a" stroked="f" strokeweight="0">
                  <v:stroke miterlimit="83231f" joinstyle="miter"/>
                  <v:path arrowok="t" textboxrect="0,0,46990,75848"/>
                </v:shape>
                <v:shape id="Shape 116573" o:spid="_x0000_s1060" style="position:absolute;left:16168;top:1166;width:649;height:750;visibility:visible;mso-wrap-style:square;v-text-anchor:top" coordsize="64935,74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biDsEA&#10;AADfAAAADwAAAGRycy9kb3ducmV2LnhtbERP3WrCMBS+H/gO4QjezdSJdXRGkYkyEIZ2e4BDc2yK&#10;zUlJota3XwRhlx/f/2LV21ZcyYfGsYLJOANBXDndcK3g92f7+g4iRGSNrWNScKcAq+XgZYGFdjc+&#10;0rWMtUghHApUYGLsCilDZchiGLuOOHEn5y3GBH0ttcdbCretfMuyXFpsODUY7OjTUHUuL1bBt238&#10;5myzfan5sMvNcZLPNq1So2G//gARqY//4qf7S6f5STefwuNPAi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m4g7BAAAA3wAAAA8AAAAAAAAAAAAAAAAAmAIAAGRycy9kb3du&#10;cmV2LnhtbFBLBQYAAAAABAAEAPUAAACGAwAAAAA=&#10;" path="m55742,130v4997,394,9193,6894,4545,11466c41783,29834,31877,54992,12243,72289v-2731,2401,-6808,2706,-9513,c279,69826,,65165,2730,62764,22314,45518,32258,20321,50774,2071,52320,547,54076,,55742,130xe" fillcolor="#7b7b7a" stroked="f" strokeweight="0">
                  <v:stroke miterlimit="83231f" joinstyle="miter"/>
                  <v:path arrowok="t" textboxrect="0,0,64935,74995"/>
                </v:shape>
                <v:shape id="Shape 116574" o:spid="_x0000_s1061" style="position:absolute;left:17513;width:343;height:1114;visibility:visible;mso-wrap-style:square;v-text-anchor:top" coordsize="34335,1114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Cq/sUA&#10;AADfAAAADwAAAGRycy9kb3ducmV2LnhtbERPXWvCMBR9F/wP4Qp7W9OO2Y1qFBE2Byo4HWOPl+ba&#10;ljU3pclq9dcbYeDj4XxP572pRUetqywrSKIYBHFudcWFgq/D2+MrCOeRNdaWScGZHMxnw8EUM21P&#10;/End3hcihLDLUEHpfZNJ6fKSDLrINsSBO9rWoA+wLaRu8RTCTS2f4jiVBisODSU2tCwp/93/GQWb&#10;3XtlLv47T1arRTr+Wep1d9gq9TDqFxMQnnp/F/+7P3SYn6Tjl2e4/QkA5O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4Kr+xQAAAN8AAAAPAAAAAAAAAAAAAAAAAJgCAABkcnMv&#10;ZG93bnJldi54bWxQSwUGAAAAAAQABAD1AAAAigMAAAAA&#10;" path="m28616,886v3248,886,5719,3784,4156,7829c20885,39513,16910,72380,13875,105045v-406,4286,-3975,6442,-7342,6448c3165,111499,,109356,400,105045,3550,71238,7487,37023,19793,5134,21342,1127,25368,,28616,886xe" fillcolor="#7b7b7a" stroked="f" strokeweight="0">
                  <v:stroke miterlimit="83231f" joinstyle="miter"/>
                  <v:path arrowok="t" textboxrect="0,0,34335,111499"/>
                </v:shape>
                <v:shape id="Shape 116575" o:spid="_x0000_s1062" style="position:absolute;left:17864;top:453;width:0;height:3;visibility:visible;mso-wrap-style:square;v-text-anchor:top" coordsize="68,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vrcAA&#10;AADfAAAADwAAAGRycy9kb3ducmV2LnhtbERPy4rCMBTdD/gP4QruxrQDtlKNIs4o49LHB1yaa1ts&#10;bkqS0fbvzYDg8nDey3VvWnEn5xvLCtJpAoK4tLrhSsHlvPucg/ABWWNrmRQM5GG9Gn0ssdD2wUe6&#10;n0IlYgj7AhXUIXSFlL6syaCf2o44clfrDIYIXSW1w0cMN638SpJMGmw4NtTY0bam8nb6MwrOZh9F&#10;lzDvk+/sZ0g5d4chV2oy7jcLEIH68Ba/3L86zk+zWT6D/z8R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R/vrcAAAADfAAAADwAAAAAAAAAAAAAAAACYAgAAZHJzL2Rvd25y&#10;ZXYueG1sUEsFBgAAAAAEAAQA9QAAAIUDAAAAAA==&#10;" path="m68,l47,184,,350,5,156,68,xe" fillcolor="#7b7b7a" stroked="f" strokeweight="0">
                  <v:stroke miterlimit="83231f" joinstyle="miter"/>
                  <v:path arrowok="t" textboxrect="0,0,68,350"/>
                </v:shape>
                <v:shape id="Shape 116576" o:spid="_x0000_s1063" style="position:absolute;left:17547;top:375;width:675;height:759;visibility:visible;mso-wrap-style:square;v-text-anchor:top" coordsize="67475,75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p7psEA&#10;AADfAAAADwAAAGRycy9kb3ducmV2LnhtbERPy4rCMBTdD/gP4QruxtSCVapRRBFn6Wuhu0tzbUub&#10;m9LEWv9+MjDg8nDey3VvatFR60rLCibjCARxZnXJuYLrZf89B+E8ssbaMil4k4P1avC1xFTbF5+o&#10;O/tchBB2KSoovG9SKV1WkEE3tg1x4B62NegDbHOpW3yFcFPLOIoSabDk0FBgQ9uCsur8NApmR951&#10;90OUxMe4vF1yh5WtUKnRsN8sQHjq/Uf87/7RYf4kmc4S+PsTAMj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Xqe6bBAAAA3wAAAA8AAAAAAAAAAAAAAAAAmAIAAGRycy9kb3du&#10;cmV2LnhtbFBLBQYAAAAABAAEAPUAAACGAwAAAAA=&#10;" path="m38760,152v2520,153,4941,1592,5893,4688c47561,14352,38036,23497,31801,29224r-9709,8076l30429,46306v1333,1841,2603,3733,3912,5613c35027,52884,35687,53837,36385,54789v242,331,1499,1892,254,356l37579,56313v1321,1601,2870,2909,4318,4395c40564,59349,41592,60466,42176,60822r1067,635l43257,61480r1192,333l44450,61812r1410,-38c44755,61724,44717,62041,45720,61724v216,-64,2007,-635,927,-229c45644,61850,47282,61165,47625,60974r1651,-1028c50521,59158,48945,60314,49835,59526r1791,-1600c57937,51995,67475,61495,61151,67439v-4776,4495,-10872,8445,-17730,7734c32741,74080,26517,64200,20942,56148v-660,-965,-1321,-1930,-2006,-2870l17932,51881v-190,-254,-1143,-1486,-495,-660c18085,52046,16891,50560,16675,50319l15646,49138v-635,-686,-1295,-1321,-1994,-1956l13499,47054r-977,-622c12154,46217,10909,45899,12040,46141v1168,266,-39,76,-381,-51l11657,46078r-503,6l10820,46166v-216,-114,-2413,1042,-88,-38c7594,47576,4280,47182,2057,44401,152,42026,,37631,2591,35561l3947,34521r-10,-13l3975,34499r6858,-5262c11316,28868,11735,28551,11023,29097r1359,-1067c13271,27344,14135,26646,14999,25935v1815,-1461,3619,-2959,5371,-4509c22199,19814,23978,18162,25667,16435v711,-711,1409,-1435,2057,-2184l28854,12943v153,-165,1270,-1639,318,-343c29680,11914,30163,11241,30607,10517r698,-1206c31686,8663,31597,7914,31331,9349r350,-1241l31674,8422r55,-480l31852,7507r-102,251l32273,3192c33622,1136,36241,,38760,152xe" fillcolor="#7b7b7a" stroked="f" strokeweight="0">
                  <v:stroke miterlimit="83231f" joinstyle="miter"/>
                  <v:path arrowok="t" textboxrect="0,0,67475,75884"/>
                </v:shape>
                <v:shape id="Shape 116577" o:spid="_x0000_s1064" style="position:absolute;left:17358;top:2560;width:264;height:637;visibility:visible;mso-wrap-style:square;v-text-anchor:top" coordsize="26369,63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7B58cA&#10;AADfAAAADwAAAGRycy9kb3ducmV2LnhtbESP0WrCQBBF3wv+wzKCL6VulDZK6ipSkfhQBGM/YMiO&#10;SWp2NuxuNfXr3ULBx8PcOTN3sepNKy7kfGNZwWScgCAurW64UvB13L7MQfiArLG1TAp+ycNqOXha&#10;YKbtlQ90KUIlooR9hgrqELpMSl/WZNCPbUccZyfrDIaIrpLa4TXKTSunSZJKgw3HCzV29FFTeS5+&#10;jILytsv37pDbzyLy82v6nbb5RqnRsF+/gwjUh0f4f3un4/uT9G02g78+EUAu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n+wefHAAAA3wAAAA8AAAAAAAAAAAAAAAAAmAIAAGRy&#10;cy9kb3ducmV2LnhtbFBLBQYAAAAABAAEAPUAAACMAwAAAAA=&#10;" path="m26369,r,17248l18160,27177v-2701,4784,-4152,10073,-2939,15661c15691,44985,16923,50267,19298,51081v1714,571,3315,-1144,4458,-2299l26369,43882r,19247l14904,63794c7081,60936,3029,51767,1810,44096,,32680,3789,22713,10392,14030l26369,xe" fillcolor="#7b7b7a" stroked="f" strokeweight="0">
                  <v:stroke miterlimit="83231f" joinstyle="miter"/>
                  <v:path arrowok="t" textboxrect="0,0,26369,63794"/>
                </v:shape>
                <v:shape id="Shape 116578" o:spid="_x0000_s1065" style="position:absolute;left:17382;top:1925;width:240;height:469;visibility:visible;mso-wrap-style:square;v-text-anchor:top" coordsize="23937,46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Bmq8YA&#10;AADfAAAADwAAAGRycy9kb3ducmV2LnhtbERPS0vDQBC+C/6HZQQvYjcRrBK7LalQFBRKEh94G7Jj&#10;NpidDdm1jf/eOQgeP773ajP7QR1oin1gA/kiA0XcBttzZ+Cl2V3egooJ2eIQmAz8UITN+vRkhYUN&#10;R67oUKdOSQjHAg24lMZC69g68hgXYSQW7jNMHpPAqdN2wqOE+0FfZdlSe+xZGhyOdO+o/aq/vYGy&#10;2T8/7Vz98bBtXrdlflH172+VMednc3kHKtGc/sV/7kcr8/Pl9Y0Mlj8CQK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Bmq8YAAADfAAAADwAAAAAAAAAAAAAAAACYAgAAZHJz&#10;L2Rvd25yZXYueG1sUEsFBgAAAAAEAAQA9QAAAIsDAAAAAA==&#10;" path="m13384,993c18097,,23907,5286,21031,11087v-1511,3035,-6959,23240,1092,22580l23937,32368r,13311l19253,46875c,43801,3073,17068,9398,4292,10363,2353,11812,1323,13384,993xe" fillcolor="#7b7b7a" stroked="f" strokeweight="0">
                  <v:stroke miterlimit="83231f" joinstyle="miter"/>
                  <v:path arrowok="t" textboxrect="0,0,23937,46875"/>
                </v:shape>
                <v:shape id="Shape 116579" o:spid="_x0000_s1066" style="position:absolute;left:17622;top:1926;width:418;height:1265;visibility:visible;mso-wrap-style:square;v-text-anchor:top" coordsize="41837,126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nV18QA&#10;AADfAAAADwAAAGRycy9kb3ducmV2LnhtbERPW0vDMBR+F/wP4Qh7c+lk3aVbNsQxFHyQ3fT10Jw1&#10;xeakJNnW/nsjCD5+fPflurONuJIPtWMFo2EGgrh0uuZKwfGwfZyBCBFZY+OYFPQUYL26v1tiod2N&#10;d3Tdx0qkEA4FKjAxtoWUoTRkMQxdS5y4s/MWY4K+ktrjLYXbRj5l2URarDk1GGzpxVD5vb9YBePp&#10;x6f52uw8HvD1PTuN877vc6UGD93zAkSkLv6L/9xvOs0fTfLpHH7/JAB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J1dfEAAAA3wAAAA8AAAAAAAAAAAAAAAAAmAIAAGRycy9k&#10;b3ducmV2LnhtbFBLBQYAAAAABAAEAPUAAACJAwAAAAA=&#10;" path="m24695,906v3153,907,5826,3926,5051,8124c27911,18986,27267,29099,26825,39235r-297,5293l27587,43879v7481,-4420,14250,7213,6807,11620l25569,61638r-446,7945c23383,86652,20145,104940,9299,118796v-2463,3149,-5607,5978,-9158,7645l,126450,,107203,6848,94361c9131,87198,10556,79892,11493,72503r87,-1134l2225,77877,,80569,,63321,9486,54990r3521,-2161l13212,50154,14239,37251,8210,43455,,45552,,32241,5037,28632c7042,26079,8696,23120,9782,21286,12716,16320,15281,11037,16767,5461,17910,1206,21542,,24695,906xe" fillcolor="#7b7b7a" stroked="f" strokeweight="0">
                  <v:stroke miterlimit="83231f" joinstyle="miter"/>
                  <v:path arrowok="t" textboxrect="0,0,41837,126450"/>
                </v:shape>
                <v:shape id="Shape 116580" o:spid="_x0000_s1067" style="position:absolute;left:7842;top:1162;width:270;height:903;visibility:visible;mso-wrap-style:square;v-text-anchor:top" coordsize="26975,90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BU18cA&#10;AADfAAAADwAAAGRycy9kb3ducmV2LnhtbESPT2vCQBDF70K/wzKF3nRj/YOkriLFlJ6EqrQ9Dtkx&#10;CWZnY3Yb47d3DgWPj3nvN+8t172rVUdtqDwbGI8SUMS5txUXBo6HbLgAFSKyxdozGbhRgPXqabDE&#10;1Porf1G3j4USCIcUDZQxNqnWIS/JYRj5hlhuJ986jCLbQtsWrwJ3tX5Nkrl2WLF8KLGh95Ly8/7P&#10;CeWj+f3Ousm02m22s59LyLaFzox5ee43b6Ai9fFh/k9/Wqk/ns8WskD2iAC9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lwVNfHAAAA3wAAAA8AAAAAAAAAAAAAAAAAmAIAAGRy&#10;cy9kb3ducmV2LnhtbFBLBQYAAAAABAAEAPUAAACMAwAAAAA=&#10;" path="m17953,395c19707,,21634,233,23076,1070v3378,1969,3899,5893,2413,9208c15367,32846,13589,59389,14757,83786v210,4344,-3054,6498,-6421,6491c4969,90269,1499,88097,1295,83786,,56798,2718,28338,13868,3484,14618,1814,16199,791,17953,395xe" fillcolor="#7b7b7a" stroked="f" strokeweight="0">
                  <v:stroke miterlimit="83231f" joinstyle="miter"/>
                  <v:path arrowok="t" textboxrect="0,0,26975,90284"/>
                </v:shape>
                <v:shape id="Shape 116581" o:spid="_x0000_s1068" style="position:absolute;left:7401;top:1440;width:1087;height:344;visibility:visible;mso-wrap-style:square;v-text-anchor:top" coordsize="108636,3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3r8cMA&#10;AADfAAAADwAAAGRycy9kb3ducmV2LnhtbERPW0vDMBR+F/wP4Qi+ubSCtXRLi4gDH4awG2xvh+as&#10;KWtOShO39t8vwsDHj+++qEbbiQsNvnWsIJ0lIIhrp1tuFOy2y5cchA/IGjvHpGAiD1X5+LDAQrsr&#10;r+myCY2IIewLVGBC6AspfW3Iop+5njhyJzdYDBEOjdQDXmO47eRrkmTSYsuxwWBPn4bq8+bXKsh4&#10;ovfEHg/9TzplYW/q5ZdbKfX8NH7MQQQaw7/47v7WcX6aveUp/P2JAGR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3r8cMAAADfAAAADwAAAAAAAAAAAAAAAACYAgAAZHJzL2Rv&#10;d25yZXYueG1sUEsFBgAAAAAEAAQA9QAAAIgDAAAAAA==&#10;" path="m96939,2895c105143,,108636,13017,100521,15875,71984,25933,41110,24752,11963,32182,3543,34328,,21348,8382,19203,37529,11773,68402,12953,96939,2895xe" fillcolor="#7b7b7a" stroked="f" strokeweight="0">
                  <v:stroke miterlimit="83231f" joinstyle="miter"/>
                  <v:path arrowok="t" textboxrect="0,0,108636,34328"/>
                </v:shape>
                <v:shape id="Shape 116582" o:spid="_x0000_s1069" style="position:absolute;left:19128;top:1548;width:256;height:402;visibility:visible;mso-wrap-style:square;v-text-anchor:top" coordsize="25527,40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32iMMA&#10;AADfAAAADwAAAGRycy9kb3ducmV2LnhtbERPW2vCMBR+H/gfwhF8m6myaumMosLAvXlj7PHQnLXV&#10;5iQ0Ubv9+kUQfPz47rNFZxpxpdbXlhWMhgkI4sLqmksFx8PHawbCB2SNjWVS8EseFvPeywxzbW+8&#10;o+s+lCKGsM9RQRWCy6X0RUUG/dA64sj92NZgiLAtpW7xFsNNI8dJMpEGa44NFTpaV1Sc9xejIA28&#10;TV3Sle64yqZ/31+fpzd2Sg363fIdRKAuPMUP90bH+aNJmo3h/icC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32iMMAAADfAAAADwAAAAAAAAAAAAAAAACYAgAAZHJzL2Rv&#10;d25yZXYueG1sUEsFBgAAAAAEAAQA9QAAAIgDAAAAAA==&#10;" path="m25527,c21818,13729,14706,31661,10185,39268l,40233c3556,30696,7925,13411,9703,1625l25527,xe" fillcolor="#7b7b7a" stroked="f" strokeweight="0">
                  <v:stroke miterlimit="83231f" joinstyle="miter"/>
                  <v:path arrowok="t" textboxrect="0,0,25527,40233"/>
                </v:shape>
                <w10:anchorlock/>
              </v:group>
            </w:pict>
          </mc:Fallback>
        </mc:AlternateContent>
      </w:r>
    </w:p>
    <w:p w:rsidR="009A3458" w:rsidRDefault="009A3458" w:rsidP="00A07455">
      <w:pPr>
        <w:spacing w:after="0" w:line="240" w:lineRule="auto"/>
        <w:ind w:firstLine="709"/>
        <w:jc w:val="both"/>
        <w:rPr>
          <w:rFonts w:ascii="Times New Roman" w:eastAsia="Times New Roman" w:hAnsi="Times New Roman" w:cs="Times New Roman"/>
          <w:color w:val="000000"/>
          <w:sz w:val="21"/>
          <w:lang w:eastAsia="ru-RU"/>
        </w:rPr>
      </w:pPr>
      <w:r w:rsidRPr="009A3458">
        <w:rPr>
          <w:rFonts w:ascii="Times New Roman" w:eastAsia="Times New Roman" w:hAnsi="Times New Roman" w:cs="Times New Roman"/>
          <w:color w:val="000000"/>
          <w:sz w:val="21"/>
          <w:lang w:eastAsia="ru-RU"/>
        </w:rPr>
        <w:t xml:space="preserve">где </w:t>
      </w:r>
      <w:r w:rsidRPr="009A3458">
        <w:rPr>
          <w:rFonts w:ascii="Times New Roman" w:eastAsia="Times New Roman" w:hAnsi="Times New Roman" w:cs="Times New Roman"/>
          <w:i/>
          <w:color w:val="000000"/>
          <w:sz w:val="21"/>
          <w:lang w:eastAsia="ru-RU"/>
        </w:rPr>
        <w:t>D</w:t>
      </w:r>
      <w:r w:rsidRPr="009A3458">
        <w:rPr>
          <w:rFonts w:ascii="Times New Roman" w:eastAsia="Times New Roman" w:hAnsi="Times New Roman" w:cs="Times New Roman"/>
          <w:color w:val="000000"/>
          <w:sz w:val="21"/>
          <w:lang w:eastAsia="ru-RU"/>
        </w:rPr>
        <w:t xml:space="preserve"> — величина дифференцированного платежа, </w:t>
      </w:r>
      <w:r w:rsidRPr="009A3458">
        <w:rPr>
          <w:rFonts w:ascii="Times New Roman" w:eastAsia="Times New Roman" w:hAnsi="Times New Roman" w:cs="Times New Roman"/>
          <w:i/>
          <w:color w:val="000000"/>
          <w:sz w:val="21"/>
          <w:lang w:eastAsia="ru-RU"/>
        </w:rPr>
        <w:t>S</w:t>
      </w:r>
      <w:r w:rsidRPr="009A3458">
        <w:rPr>
          <w:rFonts w:ascii="Times New Roman" w:eastAsia="Times New Roman" w:hAnsi="Times New Roman" w:cs="Times New Roman"/>
          <w:color w:val="000000"/>
          <w:sz w:val="19"/>
          <w:vertAlign w:val="subscript"/>
          <w:lang w:eastAsia="ru-RU"/>
        </w:rPr>
        <w:t>o</w:t>
      </w:r>
      <w:r w:rsidRPr="009A3458">
        <w:rPr>
          <w:rFonts w:ascii="Times New Roman" w:eastAsia="Times New Roman" w:hAnsi="Times New Roman" w:cs="Times New Roman"/>
          <w:i/>
          <w:color w:val="000000"/>
          <w:sz w:val="21"/>
          <w:lang w:eastAsia="ru-RU"/>
        </w:rPr>
        <w:t xml:space="preserve"> </w:t>
      </w:r>
      <w:r w:rsidRPr="009A3458">
        <w:rPr>
          <w:rFonts w:ascii="Times New Roman" w:eastAsia="Times New Roman" w:hAnsi="Times New Roman" w:cs="Times New Roman"/>
          <w:color w:val="000000"/>
          <w:sz w:val="21"/>
          <w:lang w:eastAsia="ru-RU"/>
        </w:rPr>
        <w:t xml:space="preserve">— основная сумма долга, </w:t>
      </w:r>
      <w:r w:rsidRPr="009A3458">
        <w:rPr>
          <w:rFonts w:ascii="Times New Roman" w:eastAsia="Times New Roman" w:hAnsi="Times New Roman" w:cs="Times New Roman"/>
          <w:i/>
          <w:color w:val="000000"/>
          <w:sz w:val="21"/>
          <w:lang w:eastAsia="ru-RU"/>
        </w:rPr>
        <w:t>S</w:t>
      </w:r>
      <w:r w:rsidRPr="009A3458">
        <w:rPr>
          <w:rFonts w:ascii="Times New Roman" w:eastAsia="Times New Roman" w:hAnsi="Times New Roman" w:cs="Times New Roman"/>
          <w:color w:val="000000"/>
          <w:sz w:val="19"/>
          <w:vertAlign w:val="subscript"/>
          <w:lang w:eastAsia="ru-RU"/>
        </w:rPr>
        <w:t>n</w:t>
      </w:r>
      <w:r w:rsidRPr="009A3458">
        <w:rPr>
          <w:rFonts w:ascii="Times New Roman" w:eastAsia="Times New Roman" w:hAnsi="Times New Roman" w:cs="Times New Roman"/>
          <w:color w:val="000000"/>
          <w:sz w:val="21"/>
          <w:lang w:eastAsia="ru-RU"/>
        </w:rPr>
        <w:t xml:space="preserve"> — остаток долга, не выплаченного на момент периода </w:t>
      </w:r>
      <w:r w:rsidRPr="009A3458">
        <w:rPr>
          <w:rFonts w:ascii="Times New Roman" w:eastAsia="Times New Roman" w:hAnsi="Times New Roman" w:cs="Times New Roman"/>
          <w:i/>
          <w:color w:val="000000"/>
          <w:sz w:val="21"/>
          <w:lang w:eastAsia="ru-RU"/>
        </w:rPr>
        <w:t>n</w:t>
      </w:r>
      <w:r w:rsidRPr="009A3458">
        <w:rPr>
          <w:rFonts w:ascii="Times New Roman" w:eastAsia="Times New Roman" w:hAnsi="Times New Roman" w:cs="Times New Roman"/>
          <w:color w:val="000000"/>
          <w:sz w:val="21"/>
          <w:lang w:eastAsia="ru-RU"/>
        </w:rPr>
        <w:t xml:space="preserve">, </w:t>
      </w:r>
      <w:r w:rsidRPr="009A3458">
        <w:rPr>
          <w:rFonts w:ascii="Times New Roman" w:eastAsia="Times New Roman" w:hAnsi="Times New Roman" w:cs="Times New Roman"/>
          <w:i/>
          <w:color w:val="000000"/>
          <w:sz w:val="21"/>
          <w:lang w:eastAsia="ru-RU"/>
        </w:rPr>
        <w:t xml:space="preserve">r </w:t>
      </w:r>
      <w:r w:rsidRPr="009A3458">
        <w:rPr>
          <w:rFonts w:ascii="Times New Roman" w:eastAsia="Times New Roman" w:hAnsi="Times New Roman" w:cs="Times New Roman"/>
          <w:color w:val="000000"/>
          <w:sz w:val="21"/>
          <w:lang w:eastAsia="ru-RU"/>
        </w:rPr>
        <w:t xml:space="preserve">— процентная ставка, </w:t>
      </w:r>
      <w:r w:rsidRPr="009A3458">
        <w:rPr>
          <w:rFonts w:ascii="Times New Roman" w:eastAsia="Times New Roman" w:hAnsi="Times New Roman" w:cs="Times New Roman"/>
          <w:i/>
          <w:color w:val="000000"/>
          <w:sz w:val="21"/>
          <w:lang w:eastAsia="ru-RU"/>
        </w:rPr>
        <w:t>n</w:t>
      </w:r>
      <w:r w:rsidRPr="009A3458">
        <w:rPr>
          <w:rFonts w:ascii="Times New Roman" w:eastAsia="Times New Roman" w:hAnsi="Times New Roman" w:cs="Times New Roman"/>
          <w:color w:val="000000"/>
          <w:sz w:val="21"/>
          <w:lang w:eastAsia="ru-RU"/>
        </w:rPr>
        <w:t xml:space="preserve"> — количество платежей, </w:t>
      </w:r>
      <w:r w:rsidRPr="009A3458">
        <w:rPr>
          <w:rFonts w:ascii="Times New Roman" w:eastAsia="Times New Roman" w:hAnsi="Times New Roman" w:cs="Times New Roman"/>
          <w:i/>
          <w:color w:val="000000"/>
          <w:sz w:val="21"/>
          <w:lang w:eastAsia="ru-RU"/>
        </w:rPr>
        <w:t>k</w:t>
      </w:r>
      <w:r w:rsidRPr="009A3458">
        <w:rPr>
          <w:rFonts w:ascii="Times New Roman" w:eastAsia="Times New Roman" w:hAnsi="Times New Roman" w:cs="Times New Roman"/>
          <w:color w:val="000000"/>
          <w:sz w:val="21"/>
          <w:lang w:eastAsia="ru-RU"/>
        </w:rPr>
        <w:t xml:space="preserve"> — количество дней в месяце, </w:t>
      </w:r>
      <w:r w:rsidRPr="009A3458">
        <w:rPr>
          <w:rFonts w:ascii="Times New Roman" w:eastAsia="Times New Roman" w:hAnsi="Times New Roman" w:cs="Times New Roman"/>
          <w:i/>
          <w:color w:val="000000"/>
          <w:sz w:val="21"/>
          <w:lang w:eastAsia="ru-RU"/>
        </w:rPr>
        <w:t>y</w:t>
      </w:r>
      <w:r w:rsidRPr="009A3458">
        <w:rPr>
          <w:rFonts w:ascii="Times New Roman" w:eastAsia="Times New Roman" w:hAnsi="Times New Roman" w:cs="Times New Roman"/>
          <w:color w:val="000000"/>
          <w:sz w:val="21"/>
          <w:lang w:eastAsia="ru-RU"/>
        </w:rPr>
        <w:t xml:space="preserve"> — количество дней в году</w:t>
      </w:r>
      <w:r>
        <w:rPr>
          <w:rFonts w:ascii="Times New Roman" w:eastAsia="Times New Roman" w:hAnsi="Times New Roman" w:cs="Times New Roman"/>
          <w:color w:val="000000"/>
          <w:sz w:val="21"/>
          <w:lang w:eastAsia="ru-RU"/>
        </w:rPr>
        <w:t>.</w:t>
      </w:r>
    </w:p>
    <w:p w:rsidR="009A3458" w:rsidRPr="009A3458" w:rsidRDefault="009A3458" w:rsidP="00A07455">
      <w:pPr>
        <w:spacing w:after="0" w:line="240" w:lineRule="auto"/>
        <w:ind w:firstLine="709"/>
        <w:jc w:val="both"/>
        <w:rPr>
          <w:rFonts w:ascii="Times New Roman" w:eastAsia="Times New Roman" w:hAnsi="Times New Roman" w:cs="Times New Roman"/>
          <w:i/>
          <w:sz w:val="28"/>
          <w:szCs w:val="28"/>
          <w:lang w:eastAsia="ru-RU"/>
        </w:rPr>
      </w:pPr>
      <w:r w:rsidRPr="009A3458">
        <w:rPr>
          <w:rFonts w:ascii="Times New Roman" w:eastAsia="Times New Roman" w:hAnsi="Times New Roman" w:cs="Times New Roman"/>
          <w:color w:val="000000"/>
          <w:sz w:val="28"/>
          <w:szCs w:val="28"/>
          <w:lang w:eastAsia="ru-RU"/>
        </w:rPr>
        <w:t xml:space="preserve">Еще одним важным показателем, на который следует обратить внимание при заключении кредитного договора, является </w:t>
      </w:r>
      <w:r w:rsidRPr="009A3458">
        <w:rPr>
          <w:rFonts w:ascii="Times New Roman" w:eastAsia="Times New Roman" w:hAnsi="Times New Roman" w:cs="Times New Roman"/>
          <w:i/>
          <w:color w:val="000000"/>
          <w:sz w:val="28"/>
          <w:szCs w:val="28"/>
          <w:lang w:eastAsia="ru-RU"/>
        </w:rPr>
        <w:t>полная стоимость кредита</w:t>
      </w:r>
      <w:r w:rsidRPr="009A3458">
        <w:rPr>
          <w:rFonts w:ascii="Times New Roman" w:eastAsia="Times New Roman" w:hAnsi="Times New Roman" w:cs="Times New Roman"/>
          <w:color w:val="000000"/>
          <w:sz w:val="28"/>
          <w:szCs w:val="28"/>
          <w:lang w:eastAsia="ru-RU"/>
        </w:rPr>
        <w:t xml:space="preserve"> (ПСК). ПСК рассчитывается в процентах и отражает информацию, полезную при сравнении различных кредитных предложений. Этот показатель удобен тем, что охватывает не только процентные, но и другие кредитные платежи, например комиссии за внесение платежей, стоимость выпуска кредитной карты, оплату услуг третьих лиц, страхование (за рядом исключений, предусмотренных законом), иные платежи, от которых зависит выдача кредита, и др.</w:t>
      </w:r>
    </w:p>
    <w:p w:rsidR="00A07455" w:rsidRPr="00A07455" w:rsidRDefault="00A07455" w:rsidP="00A07455">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i/>
          <w:sz w:val="28"/>
          <w:szCs w:val="28"/>
          <w:lang w:eastAsia="ru-RU"/>
        </w:rPr>
        <w:t>Рефинансирование кредита</w:t>
      </w:r>
      <w:r w:rsidRPr="00A07455">
        <w:rPr>
          <w:rFonts w:ascii="Times New Roman" w:eastAsia="Times New Roman" w:hAnsi="Times New Roman" w:cs="Times New Roman"/>
          <w:sz w:val="28"/>
          <w:szCs w:val="28"/>
          <w:lang w:eastAsia="ru-RU"/>
        </w:rPr>
        <w:t xml:space="preserve"> – это замена существующего долгового обязательства на новое долговое обязательство на рыночных условиях. Допустим, у физического лица есть кредит. Он не справляется с финансовой нагрузкой ежемесячных платежей и хочет </w:t>
      </w:r>
      <w:r w:rsidRPr="00A07455">
        <w:rPr>
          <w:rFonts w:ascii="Times New Roman" w:eastAsia="Times New Roman" w:hAnsi="Times New Roman" w:cs="Times New Roman"/>
          <w:bCs/>
          <w:sz w:val="28"/>
          <w:szCs w:val="28"/>
          <w:lang w:eastAsia="ru-RU"/>
        </w:rPr>
        <w:t>уменьшить их размеры</w:t>
      </w:r>
      <w:r w:rsidRPr="00A07455">
        <w:rPr>
          <w:rFonts w:ascii="Times New Roman" w:eastAsia="Times New Roman" w:hAnsi="Times New Roman" w:cs="Times New Roman"/>
          <w:sz w:val="28"/>
          <w:szCs w:val="28"/>
          <w:lang w:eastAsia="ru-RU"/>
        </w:rPr>
        <w:t>. Для этого заемщик обращается в банк, в перечне услуг которого есть рефинансирование кредитов.</w:t>
      </w:r>
    </w:p>
    <w:p w:rsidR="00255543" w:rsidRPr="00A07455" w:rsidRDefault="00255543" w:rsidP="00255543">
      <w:pPr>
        <w:spacing w:after="0" w:line="240" w:lineRule="auto"/>
        <w:ind w:firstLine="709"/>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b/>
          <w:bCs/>
          <w:i/>
          <w:sz w:val="28"/>
          <w:szCs w:val="28"/>
          <w:lang w:eastAsia="ru-RU"/>
        </w:rPr>
        <w:t>Кредитные карты</w:t>
      </w:r>
      <w:r w:rsidRPr="00A07455">
        <w:rPr>
          <w:rFonts w:ascii="Times New Roman" w:eastAsia="Times New Roman" w:hAnsi="Times New Roman" w:cs="Times New Roman"/>
          <w:b/>
          <w:bCs/>
          <w:sz w:val="28"/>
          <w:szCs w:val="28"/>
          <w:lang w:eastAsia="ru-RU"/>
        </w:rPr>
        <w:t xml:space="preserve"> -</w:t>
      </w:r>
      <w:r w:rsidRPr="00A07455">
        <w:rPr>
          <w:rFonts w:ascii="Times New Roman" w:eastAsia="Times New Roman" w:hAnsi="Times New Roman" w:cs="Times New Roman"/>
          <w:sz w:val="28"/>
          <w:szCs w:val="28"/>
          <w:lang w:eastAsia="ru-RU"/>
        </w:rPr>
        <w:t> тоже вид банковского кредитования. Суть продукта:</w:t>
      </w:r>
    </w:p>
    <w:p w:rsidR="00255543" w:rsidRPr="00A07455" w:rsidRDefault="00255543" w:rsidP="00255543">
      <w:pPr>
        <w:numPr>
          <w:ilvl w:val="0"/>
          <w:numId w:val="4"/>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физическое лицо подает заявку на получение кредитки и определенный пакет документов (в некоторых банках достаточно паспорта);</w:t>
      </w:r>
    </w:p>
    <w:p w:rsidR="00255543" w:rsidRPr="00A07455" w:rsidRDefault="00255543" w:rsidP="00255543">
      <w:pPr>
        <w:numPr>
          <w:ilvl w:val="0"/>
          <w:numId w:val="4"/>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банк принимает решение о предоставлении </w:t>
      </w:r>
      <w:r w:rsidRPr="00A07455">
        <w:rPr>
          <w:rFonts w:ascii="Times New Roman" w:eastAsia="Times New Roman" w:hAnsi="Times New Roman" w:cs="Times New Roman"/>
          <w:bCs/>
          <w:sz w:val="28"/>
          <w:szCs w:val="28"/>
          <w:lang w:eastAsia="ru-RU"/>
        </w:rPr>
        <w:t>кредитного лимита</w:t>
      </w:r>
      <w:r w:rsidRPr="00A07455">
        <w:rPr>
          <w:rFonts w:ascii="Times New Roman" w:eastAsia="Times New Roman" w:hAnsi="Times New Roman" w:cs="Times New Roman"/>
          <w:sz w:val="28"/>
          <w:szCs w:val="28"/>
          <w:lang w:eastAsia="ru-RU"/>
        </w:rPr>
        <w:t>;</w:t>
      </w:r>
    </w:p>
    <w:p w:rsidR="00255543" w:rsidRPr="00A07455" w:rsidRDefault="00255543" w:rsidP="00255543">
      <w:pPr>
        <w:numPr>
          <w:ilvl w:val="0"/>
          <w:numId w:val="4"/>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при положительном решении физическому лицу выдается кредитная карта, на которую </w:t>
      </w:r>
      <w:r w:rsidRPr="00A07455">
        <w:rPr>
          <w:rFonts w:ascii="Times New Roman" w:eastAsia="Times New Roman" w:hAnsi="Times New Roman" w:cs="Times New Roman"/>
          <w:bCs/>
          <w:sz w:val="28"/>
          <w:szCs w:val="28"/>
          <w:lang w:eastAsia="ru-RU"/>
        </w:rPr>
        <w:t>уже внесена</w:t>
      </w:r>
      <w:r w:rsidRPr="00A07455">
        <w:rPr>
          <w:rFonts w:ascii="Times New Roman" w:eastAsia="Times New Roman" w:hAnsi="Times New Roman" w:cs="Times New Roman"/>
          <w:sz w:val="28"/>
          <w:szCs w:val="28"/>
          <w:lang w:eastAsia="ru-RU"/>
        </w:rPr>
        <w:t> заявленная денежная сумма;</w:t>
      </w:r>
    </w:p>
    <w:p w:rsidR="00255543" w:rsidRPr="00A07455" w:rsidRDefault="00255543" w:rsidP="00255543">
      <w:pPr>
        <w:numPr>
          <w:ilvl w:val="0"/>
          <w:numId w:val="4"/>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заемщик вправе тратить эти деньги вплоть до «0» на остатке, но обязан ежемесячно вносить на карту установленную сумму обязательного платежа. Это банковские проценты за пользование кредитом. О размере суммы и дате обязательного платежа извещает банк смс-сообщением;</w:t>
      </w:r>
    </w:p>
    <w:p w:rsidR="00255543" w:rsidRPr="00A07455" w:rsidRDefault="00255543" w:rsidP="00255543">
      <w:pPr>
        <w:numPr>
          <w:ilvl w:val="0"/>
          <w:numId w:val="4"/>
        </w:numPr>
        <w:spacing w:after="0" w:line="240" w:lineRule="auto"/>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в качестве бонуса заемщику предоставляется </w:t>
      </w:r>
      <w:r w:rsidRPr="00A07455">
        <w:rPr>
          <w:rFonts w:ascii="Times New Roman" w:eastAsia="Times New Roman" w:hAnsi="Times New Roman" w:cs="Times New Roman"/>
          <w:bCs/>
          <w:sz w:val="28"/>
          <w:szCs w:val="28"/>
          <w:lang w:eastAsia="ru-RU"/>
        </w:rPr>
        <w:t>льготный период</w:t>
      </w:r>
      <w:r w:rsidRPr="00A07455">
        <w:rPr>
          <w:rFonts w:ascii="Times New Roman" w:eastAsia="Times New Roman" w:hAnsi="Times New Roman" w:cs="Times New Roman"/>
          <w:sz w:val="28"/>
          <w:szCs w:val="28"/>
          <w:lang w:eastAsia="ru-RU"/>
        </w:rPr>
        <w:t> — некоторый интервал времени (от 1 до 3 месяцев), в течение которого клиент может пользоваться выделенной кредитной суммой без уплаты процентов банку;</w:t>
      </w:r>
    </w:p>
    <w:p w:rsidR="00255543" w:rsidRPr="00255543" w:rsidRDefault="00255543" w:rsidP="00255543">
      <w:pPr>
        <w:numPr>
          <w:ilvl w:val="0"/>
          <w:numId w:val="4"/>
        </w:numPr>
        <w:spacing w:after="0" w:line="240" w:lineRule="auto"/>
        <w:ind w:left="0" w:firstLine="720"/>
        <w:jc w:val="both"/>
        <w:rPr>
          <w:rFonts w:ascii="Times New Roman" w:eastAsia="Times New Roman" w:hAnsi="Times New Roman" w:cs="Times New Roman"/>
          <w:sz w:val="28"/>
          <w:szCs w:val="28"/>
          <w:lang w:eastAsia="ru-RU"/>
        </w:rPr>
      </w:pPr>
      <w:r w:rsidRPr="00A07455">
        <w:rPr>
          <w:rFonts w:ascii="Times New Roman" w:eastAsia="Times New Roman" w:hAnsi="Times New Roman" w:cs="Times New Roman"/>
          <w:sz w:val="28"/>
          <w:szCs w:val="28"/>
          <w:lang w:eastAsia="ru-RU"/>
        </w:rPr>
        <w:t>заемщик вправе пользоваться картой до окончания срока ее действия. Затем (зависит от политики банка) карта перевыпускается на новый срок или же аннулируется при условии полной выплаты суммы кредита и процентов.</w:t>
      </w:r>
    </w:p>
    <w:p w:rsidR="00255543" w:rsidRPr="00255543" w:rsidRDefault="00255543" w:rsidP="00255543">
      <w:pPr>
        <w:spacing w:after="0" w:line="240" w:lineRule="auto"/>
        <w:ind w:firstLine="720"/>
        <w:jc w:val="both"/>
        <w:rPr>
          <w:sz w:val="28"/>
          <w:szCs w:val="28"/>
        </w:rPr>
      </w:pPr>
      <w:r w:rsidRPr="00255543">
        <w:rPr>
          <w:rFonts w:ascii="Times New Roman" w:eastAsia="Times New Roman" w:hAnsi="Times New Roman" w:cs="Times New Roman"/>
          <w:sz w:val="28"/>
          <w:szCs w:val="28"/>
        </w:rPr>
        <w:t>Этот финансовый инструмент имеет ряд преимуществ перед классическим кредитом, оформляемым по заявке в банке:</w:t>
      </w:r>
    </w:p>
    <w:p w:rsidR="00255543" w:rsidRPr="00255543" w:rsidRDefault="00255543" w:rsidP="00255543">
      <w:pPr>
        <w:numPr>
          <w:ilvl w:val="0"/>
          <w:numId w:val="8"/>
        </w:numPr>
        <w:spacing w:after="0" w:line="240" w:lineRule="auto"/>
        <w:ind w:left="0" w:firstLine="720"/>
        <w:jc w:val="both"/>
        <w:rPr>
          <w:sz w:val="28"/>
          <w:szCs w:val="28"/>
        </w:rPr>
      </w:pPr>
      <w:r w:rsidRPr="00255543">
        <w:rPr>
          <w:rFonts w:ascii="Times New Roman" w:eastAsia="Times New Roman" w:hAnsi="Times New Roman" w:cs="Times New Roman"/>
          <w:sz w:val="28"/>
          <w:szCs w:val="28"/>
        </w:rPr>
        <w:t>свобода действий: кредитную карту можно использовать в любое время или даже просто отложить на черный день, и это ничего не будет стоить (за исключением стоимости обслуживания);</w:t>
      </w:r>
    </w:p>
    <w:p w:rsidR="00255543" w:rsidRPr="00255543" w:rsidRDefault="00255543" w:rsidP="00255543">
      <w:pPr>
        <w:numPr>
          <w:ilvl w:val="0"/>
          <w:numId w:val="8"/>
        </w:numPr>
        <w:spacing w:after="0" w:line="240" w:lineRule="auto"/>
        <w:ind w:left="0" w:firstLine="720"/>
        <w:jc w:val="both"/>
        <w:rPr>
          <w:sz w:val="28"/>
          <w:szCs w:val="28"/>
        </w:rPr>
      </w:pPr>
      <w:r w:rsidRPr="00255543">
        <w:rPr>
          <w:rFonts w:ascii="Times New Roman" w:eastAsia="Times New Roman" w:hAnsi="Times New Roman" w:cs="Times New Roman"/>
          <w:sz w:val="28"/>
          <w:szCs w:val="28"/>
        </w:rPr>
        <w:lastRenderedPageBreak/>
        <w:t>удобство в использовании: можно потратить любую сумму в рамках кредитного лимита и в любой момент погасить ее полностью или частично;</w:t>
      </w:r>
    </w:p>
    <w:p w:rsidR="00255543" w:rsidRPr="00255543" w:rsidRDefault="00255543" w:rsidP="00255543">
      <w:pPr>
        <w:numPr>
          <w:ilvl w:val="0"/>
          <w:numId w:val="8"/>
        </w:numPr>
        <w:spacing w:after="0" w:line="240" w:lineRule="auto"/>
        <w:ind w:left="0" w:firstLine="720"/>
        <w:jc w:val="both"/>
        <w:rPr>
          <w:sz w:val="28"/>
          <w:szCs w:val="28"/>
        </w:rPr>
      </w:pPr>
      <w:r w:rsidRPr="00255543">
        <w:rPr>
          <w:rFonts w:ascii="Times New Roman" w:eastAsia="Times New Roman" w:hAnsi="Times New Roman" w:cs="Times New Roman"/>
          <w:sz w:val="28"/>
          <w:szCs w:val="28"/>
        </w:rPr>
        <w:t>наличие льготного периода (или грейс­периода</w:t>
      </w:r>
      <w:r>
        <w:rPr>
          <w:rFonts w:ascii="Times New Roman" w:eastAsia="Times New Roman" w:hAnsi="Times New Roman" w:cs="Times New Roman"/>
          <w:sz w:val="28"/>
          <w:szCs w:val="28"/>
        </w:rPr>
        <w:t>) -</w:t>
      </w:r>
      <w:r w:rsidRPr="00255543">
        <w:rPr>
          <w:rFonts w:ascii="Times New Roman" w:eastAsia="Times New Roman" w:hAnsi="Times New Roman" w:cs="Times New Roman"/>
          <w:i/>
          <w:sz w:val="28"/>
          <w:szCs w:val="28"/>
        </w:rPr>
        <w:t xml:space="preserve"> </w:t>
      </w:r>
      <w:r w:rsidRPr="00255543">
        <w:rPr>
          <w:rFonts w:ascii="Times New Roman" w:eastAsia="Times New Roman" w:hAnsi="Times New Roman" w:cs="Times New Roman"/>
          <w:sz w:val="28"/>
          <w:szCs w:val="28"/>
        </w:rPr>
        <w:t>срока, в течение которого можно не пла</w:t>
      </w:r>
      <w:r>
        <w:rPr>
          <w:rFonts w:ascii="Times New Roman" w:eastAsia="Times New Roman" w:hAnsi="Times New Roman" w:cs="Times New Roman"/>
          <w:sz w:val="28"/>
          <w:szCs w:val="28"/>
        </w:rPr>
        <w:t>тить проценты за пользование зае</w:t>
      </w:r>
      <w:r w:rsidRPr="00255543">
        <w:rPr>
          <w:rFonts w:ascii="Times New Roman" w:eastAsia="Times New Roman" w:hAnsi="Times New Roman" w:cs="Times New Roman"/>
          <w:sz w:val="28"/>
          <w:szCs w:val="28"/>
        </w:rPr>
        <w:t>мными средствами, если успеть за это время погасить долг;</w:t>
      </w:r>
    </w:p>
    <w:p w:rsidR="00255543" w:rsidRPr="00255543" w:rsidRDefault="00255543" w:rsidP="00255543">
      <w:pPr>
        <w:numPr>
          <w:ilvl w:val="0"/>
          <w:numId w:val="8"/>
        </w:numPr>
        <w:spacing w:after="0" w:line="240" w:lineRule="auto"/>
        <w:ind w:left="0" w:firstLine="720"/>
        <w:jc w:val="both"/>
        <w:rPr>
          <w:sz w:val="28"/>
          <w:szCs w:val="28"/>
        </w:rPr>
      </w:pPr>
      <w:r w:rsidRPr="00255543">
        <w:rPr>
          <w:rFonts w:ascii="Times New Roman" w:eastAsia="Times New Roman" w:hAnsi="Times New Roman" w:cs="Times New Roman"/>
          <w:sz w:val="28"/>
          <w:szCs w:val="28"/>
        </w:rPr>
        <w:t>различные бонусы: кешбэк, начисление миль и иные поощрения такого рода — банки часто предлагают подобные способы стимулирования покупок с использованием выпущенных ими карт, что иногда бывает очень выгодно потребителям.</w:t>
      </w:r>
    </w:p>
    <w:p w:rsidR="00255543" w:rsidRPr="005A4DC0" w:rsidRDefault="00255543" w:rsidP="00255543">
      <w:pPr>
        <w:spacing w:after="0" w:line="240" w:lineRule="auto"/>
        <w:ind w:firstLine="720"/>
        <w:jc w:val="both"/>
        <w:rPr>
          <w:rFonts w:ascii="Times New Roman" w:eastAsia="Times New Roman" w:hAnsi="Times New Roman" w:cs="Times New Roman"/>
          <w:sz w:val="28"/>
          <w:szCs w:val="28"/>
        </w:rPr>
      </w:pPr>
      <w:r w:rsidRPr="005A4DC0">
        <w:rPr>
          <w:rFonts w:ascii="Times New Roman" w:eastAsia="Times New Roman" w:hAnsi="Times New Roman" w:cs="Times New Roman"/>
          <w:i/>
          <w:sz w:val="28"/>
          <w:szCs w:val="28"/>
        </w:rPr>
        <w:t>Риски потребителя</w:t>
      </w:r>
      <w:r w:rsidRPr="005A4DC0">
        <w:rPr>
          <w:rFonts w:ascii="Times New Roman" w:eastAsia="Times New Roman" w:hAnsi="Times New Roman" w:cs="Times New Roman"/>
          <w:sz w:val="28"/>
          <w:szCs w:val="28"/>
        </w:rPr>
        <w:t>:</w:t>
      </w:r>
    </w:p>
    <w:p w:rsidR="00255543" w:rsidRDefault="00255543" w:rsidP="00255543">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быстрое накопление задолженности;</w:t>
      </w:r>
    </w:p>
    <w:p w:rsidR="00255543" w:rsidRDefault="00255543" w:rsidP="00255543">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55543">
        <w:rPr>
          <w:rFonts w:ascii="Times New Roman" w:eastAsia="Times New Roman" w:hAnsi="Times New Roman" w:cs="Times New Roman"/>
          <w:sz w:val="28"/>
          <w:szCs w:val="28"/>
        </w:rPr>
        <w:t>наличие карты с большим кредитным лимитом, даже если владелец ею активно не пользуется, будет учитываться при расчете показателя долговой нагрузки, что может негативно повлиять на решение о предостав</w:t>
      </w:r>
      <w:r>
        <w:rPr>
          <w:rFonts w:ascii="Times New Roman" w:eastAsia="Times New Roman" w:hAnsi="Times New Roman" w:cs="Times New Roman"/>
          <w:sz w:val="28"/>
          <w:szCs w:val="28"/>
        </w:rPr>
        <w:t>лении других кредитов в будущем;</w:t>
      </w:r>
    </w:p>
    <w:p w:rsidR="00255543" w:rsidRDefault="00255543" w:rsidP="00255543">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запутанные условия льготного периода;</w:t>
      </w:r>
    </w:p>
    <w:p w:rsidR="00255543" w:rsidRDefault="00255543" w:rsidP="00255543">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стимулирование ненужных трат системой бонусов.</w:t>
      </w:r>
    </w:p>
    <w:p w:rsidR="00255543" w:rsidRPr="005A4DC0" w:rsidRDefault="005A4DC0" w:rsidP="00255543">
      <w:pPr>
        <w:spacing w:after="0" w:line="240" w:lineRule="auto"/>
        <w:ind w:firstLine="720"/>
        <w:jc w:val="both"/>
        <w:rPr>
          <w:rFonts w:ascii="Times New Roman" w:eastAsia="Times New Roman" w:hAnsi="Times New Roman" w:cs="Times New Roman"/>
          <w:sz w:val="28"/>
          <w:szCs w:val="28"/>
        </w:rPr>
      </w:pPr>
      <w:r w:rsidRPr="005A4DC0">
        <w:rPr>
          <w:rFonts w:ascii="Times New Roman" w:eastAsia="Times New Roman" w:hAnsi="Times New Roman" w:cs="Times New Roman"/>
          <w:b/>
          <w:i/>
          <w:color w:val="000000"/>
          <w:sz w:val="28"/>
          <w:szCs w:val="28"/>
          <w:lang w:eastAsia="ru-RU"/>
        </w:rPr>
        <w:t>POS­кредиты</w:t>
      </w:r>
      <w:r w:rsidRPr="005A4DC0">
        <w:rPr>
          <w:rFonts w:ascii="Times New Roman" w:eastAsia="Times New Roman" w:hAnsi="Times New Roman" w:cs="Times New Roman"/>
          <w:i/>
          <w:color w:val="000000"/>
          <w:sz w:val="28"/>
          <w:szCs w:val="28"/>
          <w:lang w:eastAsia="ru-RU"/>
        </w:rPr>
        <w:t>,</w:t>
      </w:r>
      <w:r w:rsidRPr="005A4DC0">
        <w:rPr>
          <w:rFonts w:ascii="Times New Roman" w:eastAsia="Times New Roman" w:hAnsi="Times New Roman" w:cs="Times New Roman"/>
          <w:color w:val="000000"/>
          <w:sz w:val="28"/>
          <w:szCs w:val="28"/>
          <w:lang w:eastAsia="ru-RU"/>
        </w:rPr>
        <w:t xml:space="preserve"> или кредиты в торговых точках (англ. POS — </w:t>
      </w:r>
      <w:r w:rsidRPr="005A4DC0">
        <w:rPr>
          <w:rFonts w:ascii="Times New Roman" w:eastAsia="Times New Roman" w:hAnsi="Times New Roman" w:cs="Times New Roman"/>
          <w:i/>
          <w:color w:val="000000"/>
          <w:sz w:val="28"/>
          <w:szCs w:val="28"/>
          <w:lang w:eastAsia="ru-RU"/>
        </w:rPr>
        <w:t>point of sales</w:t>
      </w:r>
      <w:r w:rsidRPr="005A4DC0">
        <w:rPr>
          <w:rFonts w:ascii="Times New Roman" w:eastAsia="Times New Roman" w:hAnsi="Times New Roman" w:cs="Times New Roman"/>
          <w:color w:val="000000"/>
          <w:sz w:val="28"/>
          <w:szCs w:val="28"/>
          <w:lang w:eastAsia="ru-RU"/>
        </w:rPr>
        <w:t>), — это кредиты на покупку конкретных товаров, которые можно оформить прямо в магазине. Как правило, выдача таких кредитов организована на основании договора между банком и магазином, который выделяет представителям банка место на своей территории, где те могут предоставлять услуги.</w:t>
      </w:r>
    </w:p>
    <w:p w:rsidR="00255543" w:rsidRDefault="005A4DC0" w:rsidP="00255543">
      <w:pPr>
        <w:spacing w:after="0" w:line="240" w:lineRule="auto"/>
        <w:ind w:firstLine="720"/>
        <w:jc w:val="both"/>
        <w:rPr>
          <w:rFonts w:ascii="Times New Roman" w:hAnsi="Times New Roman" w:cs="Times New Roman"/>
          <w:i/>
          <w:sz w:val="28"/>
          <w:szCs w:val="28"/>
        </w:rPr>
      </w:pPr>
      <w:r w:rsidRPr="005A4DC0">
        <w:rPr>
          <w:rFonts w:ascii="Times New Roman" w:hAnsi="Times New Roman" w:cs="Times New Roman"/>
          <w:i/>
          <w:sz w:val="28"/>
          <w:szCs w:val="28"/>
        </w:rPr>
        <w:t>Преимущества:</w:t>
      </w:r>
    </w:p>
    <w:p w:rsidR="005A4DC0" w:rsidRDefault="005A4DC0" w:rsidP="005A4DC0">
      <w:pPr>
        <w:spacing w:after="0" w:line="240" w:lineRule="auto"/>
        <w:ind w:firstLine="720"/>
        <w:jc w:val="both"/>
        <w:rPr>
          <w:rFonts w:ascii="Times New Roman" w:hAnsi="Times New Roman" w:cs="Times New Roman"/>
          <w:sz w:val="28"/>
          <w:szCs w:val="28"/>
        </w:rPr>
      </w:pPr>
      <w:r w:rsidRPr="005A4DC0">
        <w:rPr>
          <w:rFonts w:ascii="Times New Roman" w:hAnsi="Times New Roman" w:cs="Times New Roman"/>
          <w:sz w:val="28"/>
          <w:szCs w:val="28"/>
        </w:rPr>
        <w:t>- для оформления POS-кредита достаточно минимального набора документов, иногда одного только пасп</w:t>
      </w:r>
      <w:r>
        <w:rPr>
          <w:rFonts w:ascii="Times New Roman" w:hAnsi="Times New Roman" w:cs="Times New Roman"/>
          <w:sz w:val="28"/>
          <w:szCs w:val="28"/>
        </w:rPr>
        <w:t>орта или даже водительских прав;</w:t>
      </w:r>
    </w:p>
    <w:p w:rsidR="005A4DC0" w:rsidRDefault="005A4DC0" w:rsidP="005A4DC0">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кредит оформляется в месте покупки представителем банка.</w:t>
      </w:r>
    </w:p>
    <w:p w:rsidR="005A4DC0" w:rsidRPr="005A4DC0" w:rsidRDefault="005A4DC0" w:rsidP="005A4DC0">
      <w:pPr>
        <w:spacing w:after="0" w:line="240" w:lineRule="auto"/>
        <w:ind w:firstLine="720"/>
        <w:jc w:val="both"/>
        <w:rPr>
          <w:rFonts w:ascii="Times New Roman" w:hAnsi="Times New Roman" w:cs="Times New Roman"/>
          <w:i/>
          <w:sz w:val="28"/>
          <w:szCs w:val="28"/>
        </w:rPr>
      </w:pPr>
      <w:r w:rsidRPr="005A4DC0">
        <w:rPr>
          <w:rFonts w:ascii="Times New Roman" w:hAnsi="Times New Roman" w:cs="Times New Roman"/>
          <w:i/>
          <w:sz w:val="28"/>
          <w:szCs w:val="28"/>
        </w:rPr>
        <w:t>Риски:</w:t>
      </w:r>
    </w:p>
    <w:p w:rsidR="005A4DC0" w:rsidRDefault="005A4DC0" w:rsidP="005A4DC0">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высокие проценты;</w:t>
      </w:r>
    </w:p>
    <w:p w:rsidR="005A4DC0" w:rsidRPr="005A4DC0" w:rsidRDefault="005A4DC0" w:rsidP="005A4DC0">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дополнительные условия, прописанные в кредитном договоре.</w:t>
      </w:r>
    </w:p>
    <w:p w:rsidR="005A4DC0" w:rsidRPr="005A4DC0" w:rsidRDefault="005A4DC0" w:rsidP="00255543">
      <w:pPr>
        <w:spacing w:after="0" w:line="240" w:lineRule="auto"/>
        <w:ind w:firstLine="720"/>
        <w:jc w:val="both"/>
        <w:rPr>
          <w:rFonts w:ascii="Times New Roman" w:hAnsi="Times New Roman" w:cs="Times New Roman"/>
          <w:sz w:val="28"/>
          <w:szCs w:val="28"/>
        </w:rPr>
      </w:pPr>
    </w:p>
    <w:p w:rsidR="005A4DC0" w:rsidRDefault="005A4DC0" w:rsidP="00F83332">
      <w:pPr>
        <w:spacing w:after="0" w:line="240" w:lineRule="auto"/>
        <w:ind w:firstLine="709"/>
        <w:jc w:val="both"/>
        <w:rPr>
          <w:rFonts w:ascii="Times New Roman" w:hAnsi="Times New Roman" w:cs="Times New Roman"/>
          <w:sz w:val="28"/>
          <w:szCs w:val="28"/>
        </w:rPr>
      </w:pPr>
      <w:r w:rsidRPr="005A4DC0">
        <w:rPr>
          <w:rFonts w:ascii="Times New Roman" w:hAnsi="Times New Roman" w:cs="Times New Roman"/>
          <w:b/>
          <w:i/>
          <w:sz w:val="28"/>
          <w:szCs w:val="28"/>
        </w:rPr>
        <w:t>Займы</w:t>
      </w:r>
      <w:r w:rsidRPr="005A4DC0">
        <w:rPr>
          <w:rFonts w:ascii="Times New Roman" w:hAnsi="Times New Roman" w:cs="Times New Roman"/>
          <w:sz w:val="28"/>
          <w:szCs w:val="28"/>
        </w:rPr>
        <w:t xml:space="preserve"> отличаются от кредитов тем, что выдаются иными организациями, а также частными лицами.</w:t>
      </w:r>
    </w:p>
    <w:p w:rsidR="001B0E13" w:rsidRDefault="001B0E13" w:rsidP="001B0E13">
      <w:pPr>
        <w:pStyle w:val="a5"/>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Займы в микрофинансовых организациях. Отличия от банковских:</w:t>
      </w:r>
    </w:p>
    <w:p w:rsidR="001B0E13" w:rsidRDefault="001B0E13" w:rsidP="001B0E13">
      <w:pPr>
        <w:pStyle w:val="a5"/>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 размер займа не ограничен снизу;</w:t>
      </w:r>
    </w:p>
    <w:p w:rsidR="001B0E13" w:rsidRDefault="001B0E13" w:rsidP="001B0E13">
      <w:pPr>
        <w:pStyle w:val="a5"/>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 срок не ограничен снизу;</w:t>
      </w:r>
    </w:p>
    <w:p w:rsidR="001B0E13" w:rsidRDefault="001B0E13" w:rsidP="001B0E13">
      <w:pPr>
        <w:pStyle w:val="a5"/>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 отсутствие жестких требований по условиям обеспечения;</w:t>
      </w:r>
    </w:p>
    <w:p w:rsidR="001B0E13" w:rsidRDefault="001B0E13" w:rsidP="001B0E13">
      <w:pPr>
        <w:pStyle w:val="a5"/>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 короткий срок выдачи.</w:t>
      </w:r>
    </w:p>
    <w:p w:rsidR="001B0E13" w:rsidRDefault="001B0E13" w:rsidP="001B0E13">
      <w:pPr>
        <w:pStyle w:val="a5"/>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Минусы – высокие проценты и жесткие санкции.</w:t>
      </w:r>
    </w:p>
    <w:p w:rsidR="001B0E13" w:rsidRDefault="001B0E13" w:rsidP="001B0E13">
      <w:pPr>
        <w:pStyle w:val="a5"/>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Займы в кредитных потребительских кооперативах - </w:t>
      </w:r>
      <w:r w:rsidRPr="001B0E13">
        <w:rPr>
          <w:rFonts w:ascii="Times New Roman" w:hAnsi="Times New Roman" w:cs="Times New Roman"/>
          <w:sz w:val="28"/>
          <w:szCs w:val="28"/>
        </w:rPr>
        <w:t>представляют собой объединения граждан с целью организации взаимопомощи своим членам, они являются некоммерческими организациями,</w:t>
      </w:r>
      <w:r>
        <w:rPr>
          <w:rFonts w:ascii="Times New Roman" w:hAnsi="Times New Roman" w:cs="Times New Roman"/>
          <w:sz w:val="28"/>
          <w:szCs w:val="28"/>
        </w:rPr>
        <w:t xml:space="preserve"> регулируются Законом «О кредитной кооперации».</w:t>
      </w:r>
    </w:p>
    <w:p w:rsidR="001B0E13" w:rsidRDefault="00401ED3" w:rsidP="00401ED3">
      <w:pPr>
        <w:pStyle w:val="a5"/>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Займы в ломбардах:</w:t>
      </w:r>
    </w:p>
    <w:p w:rsidR="00401ED3" w:rsidRDefault="00401ED3" w:rsidP="00401ED3">
      <w:pPr>
        <w:pStyle w:val="a5"/>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lastRenderedPageBreak/>
        <w:t>- обеспеченность залогом;</w:t>
      </w:r>
    </w:p>
    <w:p w:rsidR="00401ED3" w:rsidRDefault="00401ED3" w:rsidP="00401ED3">
      <w:pPr>
        <w:pStyle w:val="a5"/>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 низкая сумма выданных средств;</w:t>
      </w:r>
    </w:p>
    <w:p w:rsidR="00401ED3" w:rsidRPr="001B0E13" w:rsidRDefault="00401ED3" w:rsidP="00401ED3">
      <w:pPr>
        <w:pStyle w:val="a5"/>
        <w:spacing w:after="0" w:line="240" w:lineRule="auto"/>
        <w:ind w:left="1069"/>
        <w:jc w:val="both"/>
        <w:rPr>
          <w:rFonts w:ascii="Times New Roman" w:hAnsi="Times New Roman" w:cs="Times New Roman"/>
          <w:sz w:val="28"/>
          <w:szCs w:val="28"/>
        </w:rPr>
      </w:pPr>
      <w:r>
        <w:rPr>
          <w:rFonts w:ascii="Times New Roman" w:hAnsi="Times New Roman" w:cs="Times New Roman"/>
          <w:sz w:val="28"/>
          <w:szCs w:val="28"/>
        </w:rPr>
        <w:t>- невозврат залога в случае просрочки выплат.</w:t>
      </w:r>
    </w:p>
    <w:p w:rsidR="005A4DC0" w:rsidRDefault="005A4DC0" w:rsidP="00A07455">
      <w:pPr>
        <w:spacing w:after="0" w:line="240" w:lineRule="auto"/>
        <w:jc w:val="both"/>
        <w:rPr>
          <w:rFonts w:ascii="Times New Roman" w:hAnsi="Times New Roman" w:cs="Times New Roman"/>
          <w:b/>
          <w:sz w:val="28"/>
          <w:szCs w:val="28"/>
          <w:u w:val="single"/>
        </w:rPr>
      </w:pPr>
    </w:p>
    <w:p w:rsidR="00A07455" w:rsidRDefault="00A07455" w:rsidP="00A07455">
      <w:pPr>
        <w:spacing w:after="0" w:line="240" w:lineRule="auto"/>
        <w:jc w:val="both"/>
        <w:rPr>
          <w:rFonts w:ascii="Times New Roman" w:hAnsi="Times New Roman" w:cs="Times New Roman"/>
          <w:b/>
          <w:sz w:val="28"/>
          <w:szCs w:val="28"/>
          <w:u w:val="single"/>
        </w:rPr>
      </w:pPr>
      <w:r w:rsidRPr="00A07455">
        <w:rPr>
          <w:rFonts w:ascii="Times New Roman" w:hAnsi="Times New Roman" w:cs="Times New Roman"/>
          <w:b/>
          <w:sz w:val="28"/>
          <w:szCs w:val="28"/>
          <w:u w:val="single"/>
        </w:rPr>
        <w:t>2 вопрос.</w:t>
      </w:r>
    </w:p>
    <w:p w:rsidR="00A07455" w:rsidRPr="00156538" w:rsidRDefault="00156538" w:rsidP="00156538">
      <w:pPr>
        <w:spacing w:after="0" w:line="240" w:lineRule="auto"/>
        <w:ind w:firstLine="709"/>
        <w:jc w:val="both"/>
        <w:rPr>
          <w:rFonts w:ascii="Times New Roman" w:hAnsi="Times New Roman" w:cs="Times New Roman"/>
          <w:sz w:val="28"/>
          <w:szCs w:val="28"/>
        </w:rPr>
      </w:pPr>
      <w:r w:rsidRPr="00156538">
        <w:rPr>
          <w:rFonts w:ascii="Times New Roman" w:hAnsi="Times New Roman" w:cs="Times New Roman"/>
          <w:b/>
          <w:i/>
          <w:sz w:val="28"/>
          <w:szCs w:val="28"/>
        </w:rPr>
        <w:t>Платежные средства</w:t>
      </w:r>
      <w:r w:rsidRPr="00156538">
        <w:rPr>
          <w:rFonts w:ascii="Times New Roman" w:hAnsi="Times New Roman" w:cs="Times New Roman"/>
          <w:sz w:val="28"/>
          <w:szCs w:val="28"/>
        </w:rPr>
        <w:t xml:space="preserve"> – это инструменты, применяемые для совершения финансовых операций. </w:t>
      </w:r>
      <w:r w:rsidR="004835DB" w:rsidRPr="00156538">
        <w:rPr>
          <w:rFonts w:ascii="Times New Roman" w:hAnsi="Times New Roman" w:cs="Times New Roman"/>
          <w:sz w:val="28"/>
          <w:szCs w:val="28"/>
        </w:rPr>
        <w:tab/>
      </w:r>
    </w:p>
    <w:p w:rsidR="00156538" w:rsidRPr="00B470CD" w:rsidRDefault="00B470CD" w:rsidP="00156538">
      <w:pPr>
        <w:spacing w:after="0" w:line="240" w:lineRule="auto"/>
        <w:ind w:firstLine="709"/>
        <w:jc w:val="both"/>
        <w:rPr>
          <w:rFonts w:ascii="Times New Roman" w:hAnsi="Times New Roman" w:cs="Times New Roman"/>
          <w:sz w:val="28"/>
          <w:szCs w:val="28"/>
          <w:u w:val="single"/>
        </w:rPr>
      </w:pPr>
      <w:r w:rsidRPr="00B470CD">
        <w:rPr>
          <w:rFonts w:ascii="Times New Roman" w:hAnsi="Times New Roman" w:cs="Times New Roman"/>
          <w:sz w:val="28"/>
          <w:szCs w:val="28"/>
          <w:u w:val="single"/>
        </w:rPr>
        <w:t xml:space="preserve">Исторически выделяют </w:t>
      </w:r>
      <w:r w:rsidR="006D5FC8">
        <w:rPr>
          <w:rFonts w:ascii="Times New Roman" w:hAnsi="Times New Roman" w:cs="Times New Roman"/>
          <w:sz w:val="28"/>
          <w:szCs w:val="28"/>
          <w:u w:val="single"/>
        </w:rPr>
        <w:t>три</w:t>
      </w:r>
      <w:r w:rsidRPr="00B470CD">
        <w:rPr>
          <w:rFonts w:ascii="Times New Roman" w:hAnsi="Times New Roman" w:cs="Times New Roman"/>
          <w:sz w:val="28"/>
          <w:szCs w:val="28"/>
          <w:u w:val="single"/>
        </w:rPr>
        <w:t xml:space="preserve"> вида денег</w:t>
      </w:r>
      <w:r w:rsidR="00156538" w:rsidRPr="00B470CD">
        <w:rPr>
          <w:rFonts w:ascii="Times New Roman" w:hAnsi="Times New Roman" w:cs="Times New Roman"/>
          <w:sz w:val="28"/>
          <w:szCs w:val="28"/>
          <w:u w:val="single"/>
        </w:rPr>
        <w:t>:</w:t>
      </w:r>
    </w:p>
    <w:p w:rsidR="00156538" w:rsidRDefault="00156538" w:rsidP="00B470CD">
      <w:pPr>
        <w:pStyle w:val="a5"/>
        <w:numPr>
          <w:ilvl w:val="0"/>
          <w:numId w:val="11"/>
        </w:numPr>
        <w:spacing w:after="0" w:line="240" w:lineRule="auto"/>
        <w:ind w:left="0" w:firstLine="709"/>
        <w:jc w:val="both"/>
        <w:rPr>
          <w:rFonts w:ascii="Times New Roman" w:hAnsi="Times New Roman" w:cs="Times New Roman"/>
          <w:sz w:val="28"/>
          <w:szCs w:val="28"/>
        </w:rPr>
      </w:pPr>
      <w:r w:rsidRPr="00156538">
        <w:rPr>
          <w:rFonts w:ascii="Times New Roman" w:hAnsi="Times New Roman" w:cs="Times New Roman"/>
          <w:i/>
          <w:sz w:val="28"/>
          <w:szCs w:val="28"/>
        </w:rPr>
        <w:t>Товарные деньги</w:t>
      </w:r>
      <w:r>
        <w:rPr>
          <w:rFonts w:ascii="Times New Roman" w:hAnsi="Times New Roman" w:cs="Times New Roman"/>
          <w:sz w:val="28"/>
          <w:szCs w:val="28"/>
        </w:rPr>
        <w:t xml:space="preserve"> – </w:t>
      </w:r>
      <w:r w:rsidR="00B470CD" w:rsidRPr="00B470CD">
        <w:rPr>
          <w:rFonts w:ascii="Times New Roman" w:hAnsi="Times New Roman" w:cs="Times New Roman"/>
          <w:sz w:val="28"/>
          <w:szCs w:val="28"/>
        </w:rPr>
        <w:t>деньги, в роли которых выступает</w:t>
      </w:r>
      <w:hyperlink r:id="rId8" w:history="1">
        <w:r w:rsidR="00B470CD" w:rsidRPr="00B470CD">
          <w:rPr>
            <w:rStyle w:val="a6"/>
            <w:rFonts w:ascii="Times New Roman" w:hAnsi="Times New Roman" w:cs="Times New Roman"/>
            <w:color w:val="auto"/>
            <w:sz w:val="28"/>
            <w:szCs w:val="28"/>
            <w:u w:val="none"/>
          </w:rPr>
          <w:t xml:space="preserve"> товар</w:t>
        </w:r>
      </w:hyperlink>
      <w:r w:rsidR="00B470CD" w:rsidRPr="00B470CD">
        <w:rPr>
          <w:rFonts w:ascii="Times New Roman" w:hAnsi="Times New Roman" w:cs="Times New Roman"/>
          <w:sz w:val="28"/>
          <w:szCs w:val="28"/>
        </w:rPr>
        <w:t>, обладающий самостоятельной</w:t>
      </w:r>
      <w:hyperlink r:id="rId9" w:history="1">
        <w:r w:rsidR="00B470CD" w:rsidRPr="00B470CD">
          <w:rPr>
            <w:rStyle w:val="a6"/>
            <w:rFonts w:ascii="Times New Roman" w:hAnsi="Times New Roman" w:cs="Times New Roman"/>
            <w:color w:val="auto"/>
            <w:sz w:val="28"/>
            <w:szCs w:val="28"/>
            <w:u w:val="none"/>
          </w:rPr>
          <w:t xml:space="preserve"> стоимостью</w:t>
        </w:r>
      </w:hyperlink>
      <w:r w:rsidR="00B470CD" w:rsidRPr="00B470CD">
        <w:rPr>
          <w:rFonts w:ascii="Times New Roman" w:hAnsi="Times New Roman" w:cs="Times New Roman"/>
          <w:sz w:val="28"/>
          <w:szCs w:val="28"/>
        </w:rPr>
        <w:t xml:space="preserve"> и</w:t>
      </w:r>
      <w:hyperlink r:id="rId10" w:history="1">
        <w:r w:rsidR="00B470CD" w:rsidRPr="00B470CD">
          <w:rPr>
            <w:rStyle w:val="a6"/>
            <w:rFonts w:ascii="Times New Roman" w:hAnsi="Times New Roman" w:cs="Times New Roman"/>
            <w:color w:val="auto"/>
            <w:sz w:val="28"/>
            <w:szCs w:val="28"/>
            <w:u w:val="none"/>
          </w:rPr>
          <w:t xml:space="preserve"> полезностью</w:t>
        </w:r>
      </w:hyperlink>
      <w:r w:rsidR="00B470CD" w:rsidRPr="00B470CD">
        <w:rPr>
          <w:rFonts w:ascii="Times New Roman" w:hAnsi="Times New Roman" w:cs="Times New Roman"/>
          <w:sz w:val="28"/>
          <w:szCs w:val="28"/>
        </w:rPr>
        <w:t xml:space="preserve">. </w:t>
      </w:r>
      <w:r w:rsidR="00B470CD">
        <w:rPr>
          <w:rFonts w:ascii="Times New Roman" w:hAnsi="Times New Roman" w:cs="Times New Roman"/>
          <w:sz w:val="28"/>
          <w:szCs w:val="28"/>
        </w:rPr>
        <w:t xml:space="preserve">Начали использоваться в натуральном хозяйстве </w:t>
      </w:r>
      <w:r w:rsidR="002E240E">
        <w:rPr>
          <w:rFonts w:ascii="Times New Roman" w:hAnsi="Times New Roman" w:cs="Times New Roman"/>
          <w:sz w:val="28"/>
          <w:szCs w:val="28"/>
        </w:rPr>
        <w:t>и имели форму различных товаров.</w:t>
      </w:r>
      <w:r w:rsidR="002E240E" w:rsidRPr="002E240E">
        <w:rPr>
          <w:rFonts w:ascii="Times New Roman" w:eastAsia="Times New Roman" w:hAnsi="Times New Roman" w:cs="Times New Roman"/>
          <w:color w:val="363636"/>
          <w:sz w:val="28"/>
          <w:szCs w:val="28"/>
          <w:lang w:eastAsia="ru-RU"/>
        </w:rPr>
        <w:t xml:space="preserve"> В разных странах эту роль выполняли разные товары: соль, скот, чай, пушнина, кожа (в России), благородные металлы. </w:t>
      </w:r>
      <w:r w:rsidR="00B470CD">
        <w:rPr>
          <w:rFonts w:ascii="Times New Roman" w:hAnsi="Times New Roman" w:cs="Times New Roman"/>
          <w:sz w:val="28"/>
          <w:szCs w:val="28"/>
        </w:rPr>
        <w:t xml:space="preserve"> </w:t>
      </w:r>
    </w:p>
    <w:p w:rsidR="00156538" w:rsidRDefault="00156538" w:rsidP="00B470CD">
      <w:pPr>
        <w:pStyle w:val="a5"/>
        <w:numPr>
          <w:ilvl w:val="0"/>
          <w:numId w:val="11"/>
        </w:numPr>
        <w:spacing w:after="0" w:line="240" w:lineRule="auto"/>
        <w:ind w:left="0" w:firstLine="709"/>
        <w:jc w:val="both"/>
        <w:rPr>
          <w:rFonts w:ascii="Times New Roman" w:hAnsi="Times New Roman" w:cs="Times New Roman"/>
          <w:sz w:val="28"/>
          <w:szCs w:val="28"/>
        </w:rPr>
      </w:pPr>
      <w:r>
        <w:rPr>
          <w:rFonts w:ascii="Times New Roman" w:hAnsi="Times New Roman" w:cs="Times New Roman"/>
          <w:i/>
          <w:sz w:val="28"/>
          <w:szCs w:val="28"/>
        </w:rPr>
        <w:t xml:space="preserve">Символические деньги (фиатные) </w:t>
      </w:r>
      <w:r>
        <w:rPr>
          <w:rFonts w:ascii="Times New Roman" w:hAnsi="Times New Roman" w:cs="Times New Roman"/>
          <w:sz w:val="28"/>
          <w:szCs w:val="28"/>
        </w:rPr>
        <w:t xml:space="preserve">– не </w:t>
      </w:r>
      <w:r w:rsidR="002E240E">
        <w:rPr>
          <w:rFonts w:ascii="Times New Roman" w:hAnsi="Times New Roman" w:cs="Times New Roman"/>
          <w:sz w:val="28"/>
          <w:szCs w:val="28"/>
        </w:rPr>
        <w:t xml:space="preserve">имеют товарной стоимости и выполняют функцию денег. </w:t>
      </w:r>
      <w:r>
        <w:rPr>
          <w:rFonts w:ascii="Times New Roman" w:hAnsi="Times New Roman" w:cs="Times New Roman"/>
          <w:sz w:val="28"/>
          <w:szCs w:val="28"/>
        </w:rPr>
        <w:t>В современной экономике они существуют в двух формах:</w:t>
      </w:r>
    </w:p>
    <w:p w:rsidR="00156538" w:rsidRDefault="00B470CD" w:rsidP="00B470CD">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наличная (бумажные деньги и монеты);</w:t>
      </w:r>
    </w:p>
    <w:p w:rsidR="00B470CD" w:rsidRDefault="00B470CD" w:rsidP="00B470CD">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безналичная (средства на счетах).</w:t>
      </w:r>
    </w:p>
    <w:p w:rsidR="00D00D5B" w:rsidRDefault="00D00D5B" w:rsidP="00B470CD">
      <w:pPr>
        <w:pStyle w:val="a5"/>
        <w:spacing w:after="0" w:line="240" w:lineRule="auto"/>
        <w:ind w:left="0" w:firstLine="709"/>
        <w:jc w:val="both"/>
        <w:rPr>
          <w:rFonts w:ascii="Times New Roman" w:hAnsi="Times New Roman" w:cs="Times New Roman"/>
          <w:sz w:val="28"/>
          <w:szCs w:val="28"/>
        </w:rPr>
      </w:pPr>
      <w:r w:rsidRPr="00D00D5B">
        <w:rPr>
          <w:rFonts w:ascii="Times New Roman" w:hAnsi="Times New Roman" w:cs="Times New Roman"/>
          <w:sz w:val="28"/>
          <w:szCs w:val="28"/>
        </w:rPr>
        <w:t>Выпуск (эмиссия) наличных денег осуществляется Банком России, и только такие деньги являются законным средством наличных платежей.</w:t>
      </w:r>
    </w:p>
    <w:p w:rsidR="002F26C5" w:rsidRPr="002F26C5" w:rsidRDefault="00B470CD" w:rsidP="002F26C5">
      <w:pPr>
        <w:pStyle w:val="a7"/>
        <w:shd w:val="clear" w:color="auto" w:fill="FFFFFF"/>
        <w:spacing w:after="0"/>
        <w:ind w:firstLine="709"/>
        <w:jc w:val="both"/>
        <w:rPr>
          <w:rFonts w:eastAsia="Times New Roman"/>
          <w:color w:val="363636"/>
          <w:sz w:val="28"/>
          <w:szCs w:val="28"/>
          <w:lang w:eastAsia="ru-RU"/>
        </w:rPr>
      </w:pPr>
      <w:r>
        <w:rPr>
          <w:sz w:val="28"/>
          <w:szCs w:val="28"/>
        </w:rPr>
        <w:t xml:space="preserve">3. </w:t>
      </w:r>
      <w:r>
        <w:rPr>
          <w:i/>
          <w:sz w:val="28"/>
          <w:szCs w:val="28"/>
        </w:rPr>
        <w:t xml:space="preserve">Кредитные деньги </w:t>
      </w:r>
      <w:r w:rsidR="002E240E">
        <w:rPr>
          <w:i/>
          <w:sz w:val="28"/>
          <w:szCs w:val="28"/>
        </w:rPr>
        <w:t xml:space="preserve">- </w:t>
      </w:r>
      <w:r w:rsidR="002E240E">
        <w:rPr>
          <w:sz w:val="28"/>
          <w:szCs w:val="28"/>
        </w:rPr>
        <w:t>э</w:t>
      </w:r>
      <w:r w:rsidR="002E240E" w:rsidRPr="002E240E">
        <w:rPr>
          <w:sz w:val="28"/>
          <w:szCs w:val="28"/>
        </w:rPr>
        <w:t>то права требования в будущем в отношении физических или юридических лиц</w:t>
      </w:r>
      <w:r w:rsidR="002E240E">
        <w:rPr>
          <w:sz w:val="28"/>
          <w:szCs w:val="28"/>
        </w:rPr>
        <w:t>,</w:t>
      </w:r>
      <w:r w:rsidR="002E240E" w:rsidRPr="002E240E">
        <w:rPr>
          <w:sz w:val="28"/>
          <w:szCs w:val="28"/>
        </w:rPr>
        <w:t xml:space="preserve"> </w:t>
      </w:r>
      <w:r w:rsidR="002F26C5" w:rsidRPr="002F26C5">
        <w:rPr>
          <w:rFonts w:eastAsia="Times New Roman"/>
          <w:color w:val="363636"/>
          <w:sz w:val="28"/>
          <w:szCs w:val="28"/>
          <w:lang w:eastAsia="ru-RU"/>
        </w:rPr>
        <w:t>представляющие собой долговые обязательства. Различают три формы кредитных денег: вексель</w:t>
      </w:r>
      <w:r w:rsidR="002F26C5">
        <w:rPr>
          <w:rFonts w:eastAsia="Times New Roman"/>
          <w:color w:val="363636"/>
          <w:sz w:val="28"/>
          <w:szCs w:val="28"/>
          <w:lang w:eastAsia="ru-RU"/>
        </w:rPr>
        <w:t>,</w:t>
      </w:r>
      <w:r w:rsidR="002F26C5" w:rsidRPr="002F26C5">
        <w:rPr>
          <w:rFonts w:eastAsia="Times New Roman"/>
          <w:color w:val="363636"/>
          <w:sz w:val="28"/>
          <w:szCs w:val="28"/>
          <w:lang w:eastAsia="ru-RU"/>
        </w:rPr>
        <w:t xml:space="preserve"> банкнота</w:t>
      </w:r>
      <w:r w:rsidR="002F26C5">
        <w:rPr>
          <w:rFonts w:eastAsia="Times New Roman"/>
          <w:color w:val="363636"/>
          <w:sz w:val="28"/>
          <w:szCs w:val="28"/>
          <w:lang w:eastAsia="ru-RU"/>
        </w:rPr>
        <w:t>,</w:t>
      </w:r>
      <w:r w:rsidR="002F26C5" w:rsidRPr="002F26C5">
        <w:rPr>
          <w:rFonts w:eastAsia="Times New Roman"/>
          <w:color w:val="363636"/>
          <w:sz w:val="28"/>
          <w:szCs w:val="28"/>
          <w:lang w:eastAsia="ru-RU"/>
        </w:rPr>
        <w:t xml:space="preserve"> чек.</w:t>
      </w:r>
    </w:p>
    <w:p w:rsidR="002F26C5" w:rsidRPr="002F26C5" w:rsidRDefault="002F26C5" w:rsidP="002F26C5">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F26C5">
        <w:rPr>
          <w:rFonts w:ascii="Times New Roman" w:eastAsia="Times New Roman" w:hAnsi="Times New Roman" w:cs="Times New Roman"/>
          <w:i/>
          <w:iCs/>
          <w:color w:val="363636"/>
          <w:sz w:val="28"/>
          <w:szCs w:val="28"/>
          <w:lang w:eastAsia="ru-RU"/>
        </w:rPr>
        <w:t>Вексель</w:t>
      </w:r>
      <w:r w:rsidRPr="002F26C5">
        <w:rPr>
          <w:rFonts w:ascii="Times New Roman" w:eastAsia="Times New Roman" w:hAnsi="Times New Roman" w:cs="Times New Roman"/>
          <w:color w:val="363636"/>
          <w:sz w:val="28"/>
          <w:szCs w:val="28"/>
          <w:lang w:eastAsia="ru-RU"/>
        </w:rPr>
        <w:t> – это долговое обязательство (долгова</w:t>
      </w:r>
      <w:r w:rsidR="00CA2767">
        <w:rPr>
          <w:rFonts w:ascii="Times New Roman" w:eastAsia="Times New Roman" w:hAnsi="Times New Roman" w:cs="Times New Roman"/>
          <w:color w:val="363636"/>
          <w:sz w:val="28"/>
          <w:szCs w:val="28"/>
          <w:lang w:eastAsia="ru-RU"/>
        </w:rPr>
        <w:t>я расписка) одного экономическог</w:t>
      </w:r>
      <w:r w:rsidRPr="002F26C5">
        <w:rPr>
          <w:rFonts w:ascii="Times New Roman" w:eastAsia="Times New Roman" w:hAnsi="Times New Roman" w:cs="Times New Roman"/>
          <w:color w:val="363636"/>
          <w:sz w:val="28"/>
          <w:szCs w:val="28"/>
          <w:lang w:eastAsia="ru-RU"/>
        </w:rPr>
        <w:t xml:space="preserve">о агента (частного лица) выплатить другому экономическому агенту определенную сумму, взятую взаймы, в определенный срок и с определенным вознаграждением (процентом). </w:t>
      </w:r>
    </w:p>
    <w:p w:rsidR="002F26C5" w:rsidRPr="002F26C5" w:rsidRDefault="002F26C5" w:rsidP="002F26C5">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F26C5">
        <w:rPr>
          <w:rFonts w:ascii="Times New Roman" w:eastAsia="Times New Roman" w:hAnsi="Times New Roman" w:cs="Times New Roman"/>
          <w:i/>
          <w:iCs/>
          <w:color w:val="363636"/>
          <w:sz w:val="28"/>
          <w:szCs w:val="28"/>
          <w:lang w:eastAsia="ru-RU"/>
        </w:rPr>
        <w:t>Банкнота</w:t>
      </w:r>
      <w:r w:rsidRPr="002F26C5">
        <w:rPr>
          <w:rFonts w:ascii="Times New Roman" w:eastAsia="Times New Roman" w:hAnsi="Times New Roman" w:cs="Times New Roman"/>
          <w:color w:val="363636"/>
          <w:sz w:val="28"/>
          <w:szCs w:val="28"/>
          <w:lang w:eastAsia="ru-RU"/>
        </w:rPr>
        <w:t xml:space="preserve"> – это вексель (долговое обязательство) банка. </w:t>
      </w:r>
    </w:p>
    <w:p w:rsidR="002F26C5" w:rsidRPr="002F26C5" w:rsidRDefault="002F26C5" w:rsidP="002F26C5">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F26C5">
        <w:rPr>
          <w:rFonts w:ascii="Times New Roman" w:eastAsia="Times New Roman" w:hAnsi="Times New Roman" w:cs="Times New Roman"/>
          <w:i/>
          <w:iCs/>
          <w:color w:val="363636"/>
          <w:sz w:val="28"/>
          <w:szCs w:val="28"/>
          <w:lang w:eastAsia="ru-RU"/>
        </w:rPr>
        <w:t>Чек</w:t>
      </w:r>
      <w:r w:rsidRPr="002F26C5">
        <w:rPr>
          <w:rFonts w:ascii="Times New Roman" w:eastAsia="Times New Roman" w:hAnsi="Times New Roman" w:cs="Times New Roman"/>
          <w:color w:val="363636"/>
          <w:sz w:val="28"/>
          <w:szCs w:val="28"/>
          <w:lang w:eastAsia="ru-RU"/>
        </w:rPr>
        <w:t> – это распоряжение владельца банковского вклада выдать определенную сумму с этого вклада ему самому или другому лицу.</w:t>
      </w:r>
    </w:p>
    <w:p w:rsidR="002F26C5" w:rsidRPr="002F26C5" w:rsidRDefault="002F26C5" w:rsidP="002F26C5">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F26C5">
        <w:rPr>
          <w:rFonts w:ascii="Times New Roman" w:eastAsia="Times New Roman" w:hAnsi="Times New Roman" w:cs="Times New Roman"/>
          <w:i/>
          <w:iCs/>
          <w:color w:val="363636"/>
          <w:sz w:val="28"/>
          <w:szCs w:val="28"/>
          <w:lang w:eastAsia="ru-RU"/>
        </w:rPr>
        <w:t>Кредитные карты </w:t>
      </w:r>
      <w:r w:rsidRPr="002F26C5">
        <w:rPr>
          <w:rFonts w:ascii="Times New Roman" w:eastAsia="Times New Roman" w:hAnsi="Times New Roman" w:cs="Times New Roman"/>
          <w:color w:val="363636"/>
          <w:sz w:val="28"/>
          <w:szCs w:val="28"/>
          <w:lang w:eastAsia="ru-RU"/>
        </w:rPr>
        <w:t>не являются деньгами, поскольку представляют собой не средство обращения или платежа, а </w:t>
      </w:r>
      <w:r w:rsidRPr="002F26C5">
        <w:rPr>
          <w:rFonts w:ascii="Times New Roman" w:eastAsia="Times New Roman" w:hAnsi="Times New Roman" w:cs="Times New Roman"/>
          <w:i/>
          <w:iCs/>
          <w:color w:val="363636"/>
          <w:sz w:val="28"/>
          <w:szCs w:val="28"/>
          <w:lang w:eastAsia="ru-RU"/>
        </w:rPr>
        <w:t>способ отсрочки </w:t>
      </w:r>
      <w:r w:rsidRPr="002F26C5">
        <w:rPr>
          <w:rFonts w:ascii="Times New Roman" w:eastAsia="Times New Roman" w:hAnsi="Times New Roman" w:cs="Times New Roman"/>
          <w:color w:val="363636"/>
          <w:sz w:val="28"/>
          <w:szCs w:val="28"/>
          <w:lang w:eastAsia="ru-RU"/>
        </w:rPr>
        <w:t>платежа и выступают формой краткосрочного банковского </w:t>
      </w:r>
      <w:r w:rsidRPr="002F26C5">
        <w:rPr>
          <w:rFonts w:ascii="Times New Roman" w:eastAsia="Times New Roman" w:hAnsi="Times New Roman" w:cs="Times New Roman"/>
          <w:i/>
          <w:iCs/>
          <w:color w:val="363636"/>
          <w:sz w:val="28"/>
          <w:szCs w:val="28"/>
          <w:lang w:eastAsia="ru-RU"/>
        </w:rPr>
        <w:t>кредита</w:t>
      </w:r>
      <w:r w:rsidRPr="002F26C5">
        <w:rPr>
          <w:rFonts w:ascii="Times New Roman" w:eastAsia="Times New Roman" w:hAnsi="Times New Roman" w:cs="Times New Roman"/>
          <w:color w:val="363636"/>
          <w:sz w:val="28"/>
          <w:szCs w:val="28"/>
          <w:lang w:eastAsia="ru-RU"/>
        </w:rPr>
        <w:t xml:space="preserve">. </w:t>
      </w:r>
    </w:p>
    <w:p w:rsidR="00B470CD" w:rsidRPr="00B470CD" w:rsidRDefault="00B470CD" w:rsidP="00B470CD">
      <w:pPr>
        <w:pStyle w:val="a5"/>
        <w:spacing w:after="0" w:line="240" w:lineRule="auto"/>
        <w:ind w:left="0" w:firstLine="709"/>
        <w:jc w:val="both"/>
        <w:rPr>
          <w:rFonts w:ascii="Times New Roman" w:hAnsi="Times New Roman" w:cs="Times New Roman"/>
          <w:i/>
          <w:sz w:val="28"/>
          <w:szCs w:val="28"/>
        </w:rPr>
      </w:pPr>
    </w:p>
    <w:p w:rsidR="00B470CD" w:rsidRPr="002E240E" w:rsidRDefault="002E240E" w:rsidP="00B470CD">
      <w:pPr>
        <w:pStyle w:val="a5"/>
        <w:spacing w:after="0" w:line="240" w:lineRule="auto"/>
        <w:ind w:left="0" w:firstLine="709"/>
        <w:jc w:val="both"/>
        <w:rPr>
          <w:rFonts w:ascii="Times New Roman" w:hAnsi="Times New Roman" w:cs="Times New Roman"/>
          <w:sz w:val="28"/>
          <w:szCs w:val="28"/>
          <w:u w:val="single"/>
        </w:rPr>
      </w:pPr>
      <w:r w:rsidRPr="002E240E">
        <w:rPr>
          <w:rFonts w:ascii="Times New Roman" w:hAnsi="Times New Roman" w:cs="Times New Roman"/>
          <w:sz w:val="28"/>
          <w:szCs w:val="28"/>
          <w:u w:val="single"/>
        </w:rPr>
        <w:t>Современные деньги выполняют следующие функции:</w:t>
      </w:r>
    </w:p>
    <w:p w:rsidR="002E240E" w:rsidRPr="002E240E" w:rsidRDefault="002E240E" w:rsidP="002E240E">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E240E">
        <w:rPr>
          <w:rFonts w:ascii="Times New Roman" w:eastAsia="Times New Roman" w:hAnsi="Times New Roman" w:cs="Times New Roman"/>
          <w:color w:val="363636"/>
          <w:sz w:val="28"/>
          <w:szCs w:val="28"/>
          <w:lang w:eastAsia="ru-RU"/>
        </w:rPr>
        <w:t xml:space="preserve">1). </w:t>
      </w:r>
      <w:r w:rsidRPr="002E240E">
        <w:rPr>
          <w:rFonts w:ascii="Times New Roman" w:eastAsia="Times New Roman" w:hAnsi="Times New Roman" w:cs="Times New Roman"/>
          <w:i/>
          <w:color w:val="363636"/>
          <w:sz w:val="28"/>
          <w:szCs w:val="28"/>
          <w:lang w:eastAsia="ru-RU"/>
        </w:rPr>
        <w:t>Функция</w:t>
      </w:r>
      <w:r w:rsidRPr="002E240E">
        <w:rPr>
          <w:rFonts w:ascii="Times New Roman" w:eastAsia="Times New Roman" w:hAnsi="Times New Roman" w:cs="Times New Roman"/>
          <w:color w:val="363636"/>
          <w:sz w:val="28"/>
          <w:szCs w:val="28"/>
          <w:lang w:eastAsia="ru-RU"/>
        </w:rPr>
        <w:t> </w:t>
      </w:r>
      <w:r w:rsidRPr="002E240E">
        <w:rPr>
          <w:rFonts w:ascii="Times New Roman" w:eastAsia="Times New Roman" w:hAnsi="Times New Roman" w:cs="Times New Roman"/>
          <w:i/>
          <w:color w:val="363636"/>
          <w:sz w:val="28"/>
          <w:szCs w:val="28"/>
          <w:lang w:eastAsia="ru-RU"/>
        </w:rPr>
        <w:t>меры стоимости (</w:t>
      </w:r>
      <w:r w:rsidRPr="002E240E">
        <w:rPr>
          <w:rFonts w:ascii="Times New Roman" w:eastAsia="Times New Roman" w:hAnsi="Times New Roman" w:cs="Times New Roman"/>
          <w:i/>
          <w:iCs/>
          <w:color w:val="363636"/>
          <w:sz w:val="28"/>
          <w:szCs w:val="28"/>
          <w:lang w:eastAsia="ru-RU"/>
        </w:rPr>
        <w:t>единицы счета) </w:t>
      </w:r>
      <w:r w:rsidRPr="002E240E">
        <w:rPr>
          <w:rFonts w:ascii="Times New Roman" w:eastAsia="Times New Roman" w:hAnsi="Times New Roman" w:cs="Times New Roman"/>
          <w:color w:val="363636"/>
          <w:sz w:val="28"/>
          <w:szCs w:val="28"/>
          <w:lang w:eastAsia="ru-RU"/>
        </w:rPr>
        <w:t>означает, что деньги являются измерителем ценности всех товаров и услуг. Соизмеримыми деньги делает общественная стоимость товара, выраженная в количестве затраченного на его изготовление труда. Ценность товара, выраженная в деньгах, называется </w:t>
      </w:r>
      <w:r w:rsidRPr="002E240E">
        <w:rPr>
          <w:rFonts w:ascii="Times New Roman" w:eastAsia="Times New Roman" w:hAnsi="Times New Roman" w:cs="Times New Roman"/>
          <w:i/>
          <w:iCs/>
          <w:color w:val="363636"/>
          <w:sz w:val="28"/>
          <w:szCs w:val="28"/>
          <w:lang w:eastAsia="ru-RU"/>
        </w:rPr>
        <w:t>ценой</w:t>
      </w:r>
      <w:r w:rsidRPr="002E240E">
        <w:rPr>
          <w:rFonts w:ascii="Times New Roman" w:eastAsia="Times New Roman" w:hAnsi="Times New Roman" w:cs="Times New Roman"/>
          <w:color w:val="363636"/>
          <w:sz w:val="28"/>
          <w:szCs w:val="28"/>
          <w:lang w:eastAsia="ru-RU"/>
        </w:rPr>
        <w:t xml:space="preserve">. </w:t>
      </w:r>
    </w:p>
    <w:p w:rsidR="002E240E" w:rsidRPr="002E240E" w:rsidRDefault="002E240E" w:rsidP="002E240E">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E240E">
        <w:rPr>
          <w:rFonts w:ascii="Times New Roman" w:eastAsia="Times New Roman" w:hAnsi="Times New Roman" w:cs="Times New Roman"/>
          <w:color w:val="363636"/>
          <w:sz w:val="28"/>
          <w:szCs w:val="28"/>
          <w:lang w:eastAsia="ru-RU"/>
        </w:rPr>
        <w:t xml:space="preserve">Единицей счета выступает денежная единица страны – национальная валюта (рубль в России, доллар в США, фунт стерлингов в Великобритании, тугрик в Монголии и т. п.). В условиях высокой инфляции покупательная способность денег падает, национальная валюта обесценивается. </w:t>
      </w:r>
    </w:p>
    <w:p w:rsidR="002E240E" w:rsidRPr="002E240E" w:rsidRDefault="002E240E" w:rsidP="002E240E">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E240E">
        <w:rPr>
          <w:rFonts w:ascii="Times New Roman" w:eastAsia="Times New Roman" w:hAnsi="Times New Roman" w:cs="Times New Roman"/>
          <w:color w:val="363636"/>
          <w:sz w:val="28"/>
          <w:szCs w:val="28"/>
          <w:lang w:eastAsia="ru-RU"/>
        </w:rPr>
        <w:lastRenderedPageBreak/>
        <w:t>2). </w:t>
      </w:r>
      <w:r w:rsidRPr="002E240E">
        <w:rPr>
          <w:rFonts w:ascii="Times New Roman" w:eastAsia="Times New Roman" w:hAnsi="Times New Roman" w:cs="Times New Roman"/>
          <w:i/>
          <w:color w:val="363636"/>
          <w:sz w:val="28"/>
          <w:szCs w:val="28"/>
          <w:lang w:eastAsia="ru-RU"/>
        </w:rPr>
        <w:t>Функция</w:t>
      </w:r>
      <w:r w:rsidRPr="002E240E">
        <w:rPr>
          <w:rFonts w:ascii="Times New Roman" w:eastAsia="Times New Roman" w:hAnsi="Times New Roman" w:cs="Times New Roman"/>
          <w:color w:val="363636"/>
          <w:sz w:val="28"/>
          <w:szCs w:val="28"/>
          <w:lang w:eastAsia="ru-RU"/>
        </w:rPr>
        <w:t xml:space="preserve"> </w:t>
      </w:r>
      <w:r w:rsidRPr="002E240E">
        <w:rPr>
          <w:rFonts w:ascii="Times New Roman" w:eastAsia="Times New Roman" w:hAnsi="Times New Roman" w:cs="Times New Roman"/>
          <w:i/>
          <w:iCs/>
          <w:color w:val="363636"/>
          <w:sz w:val="28"/>
          <w:szCs w:val="28"/>
          <w:lang w:eastAsia="ru-RU"/>
        </w:rPr>
        <w:t>средства обращения </w:t>
      </w:r>
      <w:r w:rsidRPr="002E240E">
        <w:rPr>
          <w:rFonts w:ascii="Times New Roman" w:eastAsia="Times New Roman" w:hAnsi="Times New Roman" w:cs="Times New Roman"/>
          <w:iCs/>
          <w:color w:val="363636"/>
          <w:sz w:val="28"/>
          <w:szCs w:val="28"/>
          <w:lang w:eastAsia="ru-RU"/>
        </w:rPr>
        <w:t xml:space="preserve">проявляется в том, что </w:t>
      </w:r>
      <w:r w:rsidRPr="002E240E">
        <w:rPr>
          <w:rFonts w:ascii="Times New Roman" w:eastAsia="Times New Roman" w:hAnsi="Times New Roman" w:cs="Times New Roman"/>
          <w:color w:val="363636"/>
          <w:sz w:val="28"/>
          <w:szCs w:val="28"/>
          <w:lang w:eastAsia="ru-RU"/>
        </w:rPr>
        <w:t>деньги являются посредником в обмене товаров, в совершении сделок. Все покупается и продается за деньги. Альтернативой денежному обмену выступает </w:t>
      </w:r>
      <w:r w:rsidRPr="002E240E">
        <w:rPr>
          <w:rFonts w:ascii="Times New Roman" w:eastAsia="Times New Roman" w:hAnsi="Times New Roman" w:cs="Times New Roman"/>
          <w:i/>
          <w:iCs/>
          <w:color w:val="363636"/>
          <w:sz w:val="28"/>
          <w:szCs w:val="28"/>
          <w:lang w:eastAsia="ru-RU"/>
        </w:rPr>
        <w:t>бартер</w:t>
      </w:r>
      <w:r w:rsidRPr="002E240E">
        <w:rPr>
          <w:rFonts w:ascii="Times New Roman" w:eastAsia="Times New Roman" w:hAnsi="Times New Roman" w:cs="Times New Roman"/>
          <w:color w:val="363636"/>
          <w:sz w:val="28"/>
          <w:szCs w:val="28"/>
          <w:lang w:eastAsia="ru-RU"/>
        </w:rPr>
        <w:t> – обмен товара не на деньги, а на другой товар. Однако бартер связан со значительными издержками. Появление денег в качестве посредника ликвидировало издержки обмена. Любой товар можно продать за деньги и на полученную сумму купить любой другой товар. Это свойство быстро и без издержек обмениваться на любой товар или услугу (</w:t>
      </w:r>
      <w:r>
        <w:rPr>
          <w:rFonts w:ascii="Times New Roman" w:eastAsia="Times New Roman" w:hAnsi="Times New Roman" w:cs="Times New Roman"/>
          <w:i/>
          <w:color w:val="363636"/>
          <w:sz w:val="28"/>
          <w:szCs w:val="28"/>
          <w:lang w:eastAsia="ru-RU"/>
        </w:rPr>
        <w:t>ликвидность</w:t>
      </w:r>
      <w:r w:rsidRPr="002E240E">
        <w:rPr>
          <w:rFonts w:ascii="Times New Roman" w:eastAsia="Times New Roman" w:hAnsi="Times New Roman" w:cs="Times New Roman"/>
          <w:color w:val="363636"/>
          <w:sz w:val="28"/>
          <w:szCs w:val="28"/>
          <w:lang w:eastAsia="ru-RU"/>
        </w:rPr>
        <w:t>) определяет ценность денег и делает функцию денег как средства обращения наиболее важной.</w:t>
      </w:r>
    </w:p>
    <w:p w:rsidR="002E240E" w:rsidRPr="002E240E" w:rsidRDefault="002E240E" w:rsidP="002E240E">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E240E">
        <w:rPr>
          <w:rFonts w:ascii="Times New Roman" w:eastAsia="Times New Roman" w:hAnsi="Times New Roman" w:cs="Times New Roman"/>
          <w:color w:val="363636"/>
          <w:sz w:val="28"/>
          <w:szCs w:val="28"/>
          <w:lang w:eastAsia="ru-RU"/>
        </w:rPr>
        <w:t>3). </w:t>
      </w:r>
      <w:r w:rsidRPr="002E240E">
        <w:rPr>
          <w:rFonts w:ascii="Times New Roman" w:eastAsia="Times New Roman" w:hAnsi="Times New Roman" w:cs="Times New Roman"/>
          <w:i/>
          <w:color w:val="363636"/>
          <w:sz w:val="28"/>
          <w:szCs w:val="28"/>
          <w:lang w:eastAsia="ru-RU"/>
        </w:rPr>
        <w:t>Функция</w:t>
      </w:r>
      <w:r w:rsidRPr="002E240E">
        <w:rPr>
          <w:rFonts w:ascii="Times New Roman" w:eastAsia="Times New Roman" w:hAnsi="Times New Roman" w:cs="Times New Roman"/>
          <w:color w:val="363636"/>
          <w:sz w:val="28"/>
          <w:szCs w:val="28"/>
          <w:lang w:eastAsia="ru-RU"/>
        </w:rPr>
        <w:t> </w:t>
      </w:r>
      <w:r w:rsidRPr="002E240E">
        <w:rPr>
          <w:rFonts w:ascii="Times New Roman" w:eastAsia="Times New Roman" w:hAnsi="Times New Roman" w:cs="Times New Roman"/>
          <w:i/>
          <w:iCs/>
          <w:color w:val="363636"/>
          <w:sz w:val="28"/>
          <w:szCs w:val="28"/>
          <w:lang w:eastAsia="ru-RU"/>
        </w:rPr>
        <w:t>средства платежа </w:t>
      </w:r>
      <w:r w:rsidRPr="002E240E">
        <w:rPr>
          <w:rFonts w:ascii="Times New Roman" w:eastAsia="Times New Roman" w:hAnsi="Times New Roman" w:cs="Times New Roman"/>
          <w:color w:val="363636"/>
          <w:sz w:val="28"/>
          <w:szCs w:val="28"/>
          <w:lang w:eastAsia="ru-RU"/>
        </w:rPr>
        <w:t>проявляется при использовании денег для оплаты отложенных во времени платежей (уплате налогов, выплате долгов, получении доходов). Отличие этой функции от функции средства обращения заключается в том, что использование денег в качестве посредника в обмене предполагает одновременное движение товаров и денег, в то время как при выполнении функции средства платежа есть только движение денег.</w:t>
      </w:r>
    </w:p>
    <w:p w:rsidR="002E240E" w:rsidRPr="002E240E" w:rsidRDefault="002E240E" w:rsidP="002E240E">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E240E">
        <w:rPr>
          <w:rFonts w:ascii="Times New Roman" w:eastAsia="Times New Roman" w:hAnsi="Times New Roman" w:cs="Times New Roman"/>
          <w:color w:val="363636"/>
          <w:sz w:val="28"/>
          <w:szCs w:val="28"/>
          <w:lang w:eastAsia="ru-RU"/>
        </w:rPr>
        <w:t>4). </w:t>
      </w:r>
      <w:r w:rsidRPr="002E240E">
        <w:rPr>
          <w:rFonts w:ascii="Times New Roman" w:eastAsia="Times New Roman" w:hAnsi="Times New Roman" w:cs="Times New Roman"/>
          <w:i/>
          <w:color w:val="363636"/>
          <w:sz w:val="28"/>
          <w:szCs w:val="28"/>
          <w:lang w:eastAsia="ru-RU"/>
        </w:rPr>
        <w:t xml:space="preserve">Функция средства накопления </w:t>
      </w:r>
      <w:r w:rsidRPr="002E240E">
        <w:rPr>
          <w:rFonts w:ascii="Times New Roman" w:eastAsia="Times New Roman" w:hAnsi="Times New Roman" w:cs="Times New Roman"/>
          <w:color w:val="363636"/>
          <w:sz w:val="28"/>
          <w:szCs w:val="28"/>
          <w:lang w:eastAsia="ru-RU"/>
        </w:rPr>
        <w:t>(</w:t>
      </w:r>
      <w:r w:rsidRPr="002E240E">
        <w:rPr>
          <w:rFonts w:ascii="Times New Roman" w:eastAsia="Times New Roman" w:hAnsi="Times New Roman" w:cs="Times New Roman"/>
          <w:i/>
          <w:iCs/>
          <w:color w:val="363636"/>
          <w:sz w:val="28"/>
          <w:szCs w:val="28"/>
          <w:lang w:eastAsia="ru-RU"/>
        </w:rPr>
        <w:t>запаса ценности)</w:t>
      </w:r>
      <w:r w:rsidRPr="002E240E">
        <w:rPr>
          <w:rFonts w:ascii="Times New Roman" w:eastAsia="Times New Roman" w:hAnsi="Times New Roman" w:cs="Times New Roman"/>
          <w:iCs/>
          <w:color w:val="363636"/>
          <w:sz w:val="28"/>
          <w:szCs w:val="28"/>
          <w:lang w:eastAsia="ru-RU"/>
        </w:rPr>
        <w:t xml:space="preserve"> проявляется в том, что деньги </w:t>
      </w:r>
      <w:r w:rsidRPr="002E240E">
        <w:rPr>
          <w:rFonts w:ascii="Times New Roman" w:eastAsia="Times New Roman" w:hAnsi="Times New Roman" w:cs="Times New Roman"/>
          <w:color w:val="363636"/>
          <w:sz w:val="28"/>
          <w:szCs w:val="28"/>
          <w:lang w:eastAsia="ru-RU"/>
        </w:rPr>
        <w:t>являются </w:t>
      </w:r>
      <w:r w:rsidRPr="002E240E">
        <w:rPr>
          <w:rFonts w:ascii="Times New Roman" w:eastAsia="Times New Roman" w:hAnsi="Times New Roman" w:cs="Times New Roman"/>
          <w:i/>
          <w:iCs/>
          <w:color w:val="363636"/>
          <w:sz w:val="28"/>
          <w:szCs w:val="28"/>
          <w:lang w:eastAsia="ru-RU"/>
        </w:rPr>
        <w:t>финансовым активом</w:t>
      </w:r>
      <w:r w:rsidRPr="002E240E">
        <w:rPr>
          <w:rFonts w:ascii="Times New Roman" w:eastAsia="Times New Roman" w:hAnsi="Times New Roman" w:cs="Times New Roman"/>
          <w:color w:val="363636"/>
          <w:sz w:val="28"/>
          <w:szCs w:val="28"/>
          <w:lang w:eastAsia="ru-RU"/>
        </w:rPr>
        <w:t>, обладающим ценностью. Вся </w:t>
      </w:r>
      <w:r w:rsidRPr="002E240E">
        <w:rPr>
          <w:rFonts w:ascii="Times New Roman" w:eastAsia="Times New Roman" w:hAnsi="Times New Roman" w:cs="Times New Roman"/>
          <w:i/>
          <w:iCs/>
          <w:color w:val="363636"/>
          <w:sz w:val="28"/>
          <w:szCs w:val="28"/>
          <w:lang w:eastAsia="ru-RU"/>
        </w:rPr>
        <w:t>сумма активов </w:t>
      </w:r>
      <w:r w:rsidRPr="002E240E">
        <w:rPr>
          <w:rFonts w:ascii="Times New Roman" w:eastAsia="Times New Roman" w:hAnsi="Times New Roman" w:cs="Times New Roman"/>
          <w:color w:val="363636"/>
          <w:sz w:val="28"/>
          <w:szCs w:val="28"/>
          <w:lang w:eastAsia="ru-RU"/>
        </w:rPr>
        <w:t>(реальных – недвижимости, произведений искусства, антиквариата и др. и финансовых – акций, облигаций, денег), которыми обладает человек, составляет его </w:t>
      </w:r>
      <w:r w:rsidRPr="002E240E">
        <w:rPr>
          <w:rFonts w:ascii="Times New Roman" w:eastAsia="Times New Roman" w:hAnsi="Times New Roman" w:cs="Times New Roman"/>
          <w:i/>
          <w:iCs/>
          <w:color w:val="363636"/>
          <w:sz w:val="28"/>
          <w:szCs w:val="28"/>
          <w:lang w:eastAsia="ru-RU"/>
        </w:rPr>
        <w:t>богатство</w:t>
      </w:r>
      <w:r w:rsidRPr="002E240E">
        <w:rPr>
          <w:rFonts w:ascii="Times New Roman" w:eastAsia="Times New Roman" w:hAnsi="Times New Roman" w:cs="Times New Roman"/>
          <w:color w:val="363636"/>
          <w:sz w:val="28"/>
          <w:szCs w:val="28"/>
          <w:lang w:eastAsia="ru-RU"/>
        </w:rPr>
        <w:t>, и деньги являются лишь частью этого богатства.</w:t>
      </w:r>
    </w:p>
    <w:p w:rsidR="002E240E" w:rsidRPr="002E240E" w:rsidRDefault="002E240E" w:rsidP="002E240E">
      <w:pPr>
        <w:shd w:val="clear" w:color="auto" w:fill="FFFFFF"/>
        <w:spacing w:after="0" w:line="240" w:lineRule="auto"/>
        <w:ind w:firstLine="709"/>
        <w:jc w:val="both"/>
        <w:rPr>
          <w:rFonts w:ascii="Times New Roman" w:eastAsia="Times New Roman" w:hAnsi="Times New Roman" w:cs="Times New Roman"/>
          <w:color w:val="363636"/>
          <w:sz w:val="28"/>
          <w:szCs w:val="28"/>
          <w:lang w:eastAsia="ru-RU"/>
        </w:rPr>
      </w:pPr>
      <w:r w:rsidRPr="002E240E">
        <w:rPr>
          <w:rFonts w:ascii="Times New Roman" w:eastAsia="Times New Roman" w:hAnsi="Times New Roman" w:cs="Times New Roman"/>
          <w:color w:val="363636"/>
          <w:sz w:val="28"/>
          <w:szCs w:val="28"/>
          <w:lang w:eastAsia="ru-RU"/>
        </w:rPr>
        <w:t xml:space="preserve">5). </w:t>
      </w:r>
      <w:r w:rsidRPr="002E240E">
        <w:rPr>
          <w:rFonts w:ascii="Times New Roman" w:eastAsia="Times New Roman" w:hAnsi="Times New Roman" w:cs="Times New Roman"/>
          <w:i/>
          <w:color w:val="363636"/>
          <w:sz w:val="28"/>
          <w:szCs w:val="28"/>
          <w:lang w:eastAsia="ru-RU"/>
        </w:rPr>
        <w:t>Функция мировых денег</w:t>
      </w:r>
      <w:r w:rsidRPr="002E240E">
        <w:rPr>
          <w:rFonts w:ascii="Times New Roman" w:eastAsia="Times New Roman" w:hAnsi="Times New Roman" w:cs="Times New Roman"/>
          <w:color w:val="363636"/>
          <w:sz w:val="28"/>
          <w:szCs w:val="28"/>
          <w:lang w:eastAsia="ru-RU"/>
        </w:rPr>
        <w:t xml:space="preserve"> – проявляется в том, что деньги являются всеобщим платежным средством, используемым при совершении сделок по внешнеторговому обороту.</w:t>
      </w:r>
    </w:p>
    <w:p w:rsidR="00D00D5B" w:rsidRDefault="00D00D5B" w:rsidP="00B470CD">
      <w:pPr>
        <w:pStyle w:val="a5"/>
        <w:spacing w:after="0" w:line="240" w:lineRule="auto"/>
        <w:ind w:left="0" w:firstLine="709"/>
        <w:jc w:val="both"/>
        <w:rPr>
          <w:rFonts w:ascii="Times New Roman" w:hAnsi="Times New Roman" w:cs="Times New Roman"/>
          <w:sz w:val="28"/>
          <w:szCs w:val="28"/>
        </w:rPr>
      </w:pPr>
    </w:p>
    <w:p w:rsidR="00D00D5B" w:rsidRDefault="001A2669" w:rsidP="001A2669">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Рассмотрим современные формы денег. </w:t>
      </w:r>
    </w:p>
    <w:p w:rsidR="001A2669" w:rsidRDefault="001A2669" w:rsidP="00670D68">
      <w:pPr>
        <w:pStyle w:val="a5"/>
        <w:numPr>
          <w:ilvl w:val="0"/>
          <w:numId w:val="12"/>
        </w:numPr>
        <w:spacing w:after="0" w:line="240" w:lineRule="auto"/>
        <w:jc w:val="both"/>
        <w:rPr>
          <w:rFonts w:ascii="Times New Roman" w:hAnsi="Times New Roman" w:cs="Times New Roman"/>
          <w:sz w:val="28"/>
          <w:szCs w:val="28"/>
        </w:rPr>
      </w:pPr>
      <w:r w:rsidRPr="001A2669">
        <w:rPr>
          <w:rFonts w:ascii="Times New Roman" w:hAnsi="Times New Roman" w:cs="Times New Roman"/>
          <w:i/>
          <w:sz w:val="28"/>
          <w:szCs w:val="28"/>
        </w:rPr>
        <w:t>Наличные деньги</w:t>
      </w:r>
      <w:r>
        <w:rPr>
          <w:rFonts w:ascii="Times New Roman" w:hAnsi="Times New Roman" w:cs="Times New Roman"/>
          <w:sz w:val="28"/>
          <w:szCs w:val="28"/>
        </w:rPr>
        <w:t xml:space="preserve"> существуют в бумажной и металлической формах.</w:t>
      </w:r>
    </w:p>
    <w:p w:rsidR="001A2669" w:rsidRDefault="001A2669" w:rsidP="001A2669">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Преимущества:</w:t>
      </w:r>
    </w:p>
    <w:p w:rsidR="001A2669" w:rsidRDefault="001A2669" w:rsidP="001A2669">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мгновенная ликвидность</w:t>
      </w:r>
    </w:p>
    <w:p w:rsidR="001A2669" w:rsidRDefault="001A2669" w:rsidP="001A2669">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Недостатки:</w:t>
      </w:r>
    </w:p>
    <w:p w:rsidR="001A2669" w:rsidRDefault="001A2669" w:rsidP="001A2669">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быстрая изнашиваемость</w:t>
      </w:r>
    </w:p>
    <w:p w:rsidR="001A2669" w:rsidRPr="001A2669" w:rsidRDefault="00670D68" w:rsidP="001A2669">
      <w:pPr>
        <w:pStyle w:val="a5"/>
        <w:spacing w:after="0" w:line="240" w:lineRule="auto"/>
        <w:ind w:left="0" w:firstLine="709"/>
        <w:jc w:val="both"/>
        <w:rPr>
          <w:rFonts w:ascii="Times New Roman" w:hAnsi="Times New Roman" w:cs="Times New Roman"/>
          <w:i/>
          <w:sz w:val="28"/>
          <w:szCs w:val="28"/>
        </w:rPr>
      </w:pPr>
      <w:r>
        <w:rPr>
          <w:rFonts w:ascii="Times New Roman" w:hAnsi="Times New Roman" w:cs="Times New Roman"/>
          <w:sz w:val="28"/>
          <w:szCs w:val="28"/>
        </w:rPr>
        <w:t xml:space="preserve">2. </w:t>
      </w:r>
      <w:r w:rsidR="001A2669" w:rsidRPr="001A2669">
        <w:rPr>
          <w:rFonts w:ascii="Times New Roman" w:hAnsi="Times New Roman" w:cs="Times New Roman"/>
          <w:i/>
          <w:sz w:val="28"/>
          <w:szCs w:val="28"/>
        </w:rPr>
        <w:t xml:space="preserve">Безналичные </w:t>
      </w:r>
      <w:r w:rsidR="00DE371D">
        <w:rPr>
          <w:rFonts w:ascii="Times New Roman" w:hAnsi="Times New Roman" w:cs="Times New Roman"/>
          <w:i/>
          <w:sz w:val="28"/>
          <w:szCs w:val="28"/>
        </w:rPr>
        <w:t xml:space="preserve">(электронные) </w:t>
      </w:r>
      <w:r w:rsidR="001A2669" w:rsidRPr="001A2669">
        <w:rPr>
          <w:rFonts w:ascii="Times New Roman" w:hAnsi="Times New Roman" w:cs="Times New Roman"/>
          <w:i/>
          <w:sz w:val="28"/>
          <w:szCs w:val="28"/>
        </w:rPr>
        <w:t>деньги:</w:t>
      </w:r>
    </w:p>
    <w:p w:rsidR="001A2669" w:rsidRDefault="001A2669" w:rsidP="001A2669">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средства на банковских счетах;</w:t>
      </w:r>
    </w:p>
    <w:p w:rsidR="001A2669" w:rsidRDefault="001A2669" w:rsidP="001A2669">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1A2669">
        <w:rPr>
          <w:rFonts w:ascii="Times New Roman" w:hAnsi="Times New Roman" w:cs="Times New Roman"/>
          <w:sz w:val="28"/>
          <w:szCs w:val="28"/>
        </w:rPr>
        <w:t>средства на</w:t>
      </w:r>
      <w:r>
        <w:rPr>
          <w:rFonts w:ascii="Times New Roman" w:hAnsi="Times New Roman" w:cs="Times New Roman"/>
          <w:sz w:val="28"/>
          <w:szCs w:val="28"/>
        </w:rPr>
        <w:t xml:space="preserve"> банковских картах;</w:t>
      </w:r>
    </w:p>
    <w:p w:rsidR="001A2669" w:rsidRDefault="001A2669" w:rsidP="001A2669">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электронные кошельки;</w:t>
      </w:r>
    </w:p>
    <w:p w:rsidR="001A2669" w:rsidRDefault="001A2669" w:rsidP="001A2669">
      <w:pPr>
        <w:pStyle w:val="a5"/>
        <w:spacing w:after="0" w:line="240" w:lineRule="auto"/>
        <w:ind w:left="0" w:firstLine="709"/>
        <w:jc w:val="both"/>
        <w:rPr>
          <w:rFonts w:ascii="Times New Roman" w:hAnsi="Times New Roman" w:cs="Times New Roman"/>
          <w:sz w:val="28"/>
          <w:szCs w:val="28"/>
        </w:rPr>
      </w:pPr>
      <w:r w:rsidRPr="00670D68">
        <w:rPr>
          <w:rFonts w:ascii="Times New Roman" w:hAnsi="Times New Roman" w:cs="Times New Roman"/>
          <w:i/>
          <w:sz w:val="28"/>
          <w:szCs w:val="28"/>
        </w:rPr>
        <w:t>Основное отличие банковских карт от электронных кошельков</w:t>
      </w:r>
      <w:r>
        <w:rPr>
          <w:rFonts w:ascii="Times New Roman" w:hAnsi="Times New Roman" w:cs="Times New Roman"/>
          <w:sz w:val="28"/>
          <w:szCs w:val="28"/>
        </w:rPr>
        <w:t xml:space="preserve"> – способ хранения денежных средств</w:t>
      </w:r>
      <w:r w:rsidR="00670D68">
        <w:rPr>
          <w:rFonts w:ascii="Times New Roman" w:hAnsi="Times New Roman" w:cs="Times New Roman"/>
          <w:sz w:val="28"/>
          <w:szCs w:val="28"/>
        </w:rPr>
        <w:t>: в первом случае средства хранятся в банке, выдавшем карту; во втором – существуют в виде записи в специальной компьютерной программе.</w:t>
      </w:r>
    </w:p>
    <w:p w:rsidR="00DE371D" w:rsidRPr="00DE371D" w:rsidRDefault="00670D68" w:rsidP="00DE371D">
      <w:pPr>
        <w:pStyle w:val="a5"/>
        <w:numPr>
          <w:ilvl w:val="0"/>
          <w:numId w:val="11"/>
        </w:numPr>
        <w:spacing w:after="0" w:line="240" w:lineRule="auto"/>
        <w:ind w:left="0" w:firstLine="709"/>
        <w:jc w:val="both"/>
        <w:rPr>
          <w:rFonts w:ascii="Times New Roman" w:hAnsi="Times New Roman" w:cs="Times New Roman"/>
          <w:sz w:val="28"/>
          <w:szCs w:val="28"/>
        </w:rPr>
      </w:pPr>
      <w:r w:rsidRPr="00DE371D">
        <w:rPr>
          <w:rFonts w:ascii="Times New Roman" w:hAnsi="Times New Roman" w:cs="Times New Roman"/>
          <w:i/>
          <w:sz w:val="28"/>
          <w:szCs w:val="28"/>
        </w:rPr>
        <w:t>Цифровой рубль -</w:t>
      </w:r>
      <w:r w:rsidR="00DE371D">
        <w:rPr>
          <w:rFonts w:ascii="Times New Roman" w:hAnsi="Times New Roman" w:cs="Times New Roman"/>
          <w:i/>
          <w:sz w:val="28"/>
          <w:szCs w:val="28"/>
        </w:rPr>
        <w:t xml:space="preserve"> </w:t>
      </w:r>
      <w:r w:rsidR="00DE371D" w:rsidRPr="00DE371D">
        <w:rPr>
          <w:rFonts w:ascii="Times New Roman" w:hAnsi="Times New Roman" w:cs="Times New Roman"/>
          <w:sz w:val="28"/>
          <w:szCs w:val="28"/>
        </w:rPr>
        <w:t>третья форма рубля</w:t>
      </w:r>
      <w:r w:rsidR="00DE371D">
        <w:rPr>
          <w:rFonts w:ascii="Times New Roman" w:hAnsi="Times New Roman" w:cs="Times New Roman"/>
          <w:sz w:val="28"/>
          <w:szCs w:val="28"/>
        </w:rPr>
        <w:t>, которую</w:t>
      </w:r>
      <w:r w:rsidRPr="00DE371D">
        <w:rPr>
          <w:rFonts w:ascii="Times New Roman" w:hAnsi="Times New Roman" w:cs="Times New Roman"/>
          <w:sz w:val="28"/>
          <w:szCs w:val="28"/>
        </w:rPr>
        <w:t xml:space="preserve"> </w:t>
      </w:r>
      <w:r w:rsidR="00DE371D" w:rsidRPr="00DE371D">
        <w:rPr>
          <w:rFonts w:ascii="Times New Roman" w:hAnsi="Times New Roman" w:cs="Times New Roman"/>
          <w:sz w:val="28"/>
          <w:szCs w:val="28"/>
        </w:rPr>
        <w:t>можно будет использовать точно так же, как и обычные купюры и монеты, банковские карты и электронные кошельки: расплачиваться за товары и услуги, делать переводы. Цифровые рубли будут эквивалентны наличным и безналичным: 1 наличный рубль = 1 безналичный рубль = 1 цифровой рубль.</w:t>
      </w:r>
    </w:p>
    <w:p w:rsidR="00DE371D" w:rsidRDefault="00DE371D" w:rsidP="00DE371D">
      <w:pPr>
        <w:pStyle w:val="a5"/>
        <w:spacing w:after="0" w:line="240" w:lineRule="auto"/>
        <w:ind w:left="0" w:firstLine="709"/>
        <w:jc w:val="both"/>
        <w:rPr>
          <w:rFonts w:ascii="Times New Roman" w:hAnsi="Times New Roman" w:cs="Times New Roman"/>
          <w:sz w:val="28"/>
          <w:szCs w:val="28"/>
        </w:rPr>
      </w:pPr>
      <w:r w:rsidRPr="00DE371D">
        <w:rPr>
          <w:rFonts w:ascii="Times New Roman" w:hAnsi="Times New Roman" w:cs="Times New Roman"/>
          <w:sz w:val="28"/>
          <w:szCs w:val="28"/>
        </w:rPr>
        <w:lastRenderedPageBreak/>
        <w:t>Главное отличие цифрорублей от существующих форм в том, что они будут храниться не в портмоне и не на банковских счетах, а в цифровых кошельках на платформе Банка России</w:t>
      </w:r>
      <w:r w:rsidR="003F3836">
        <w:rPr>
          <w:rFonts w:ascii="Times New Roman" w:hAnsi="Times New Roman" w:cs="Times New Roman"/>
          <w:sz w:val="28"/>
          <w:szCs w:val="28"/>
        </w:rPr>
        <w:t xml:space="preserve"> (в виде кода)</w:t>
      </w:r>
      <w:r w:rsidRPr="00DE371D">
        <w:rPr>
          <w:rFonts w:ascii="Times New Roman" w:hAnsi="Times New Roman" w:cs="Times New Roman"/>
          <w:sz w:val="28"/>
          <w:szCs w:val="28"/>
        </w:rPr>
        <w:t>.</w:t>
      </w:r>
      <w:r>
        <w:rPr>
          <w:rFonts w:ascii="Times New Roman" w:hAnsi="Times New Roman" w:cs="Times New Roman"/>
          <w:sz w:val="28"/>
          <w:szCs w:val="28"/>
        </w:rPr>
        <w:t xml:space="preserve"> </w:t>
      </w:r>
      <w:r w:rsidRPr="00DE371D">
        <w:rPr>
          <w:rFonts w:ascii="Times New Roman" w:hAnsi="Times New Roman" w:cs="Times New Roman"/>
          <w:sz w:val="28"/>
          <w:szCs w:val="28"/>
        </w:rPr>
        <w:t>Проводить расчеты цифровыми рублями можно будет через мобильные приложения банков, которые подключатся к этой платформе.</w:t>
      </w:r>
    </w:p>
    <w:p w:rsidR="003F67F7" w:rsidRDefault="003F67F7" w:rsidP="00DE371D">
      <w:pPr>
        <w:pStyle w:val="a5"/>
        <w:spacing w:after="0" w:line="240" w:lineRule="auto"/>
        <w:ind w:left="0" w:firstLine="709"/>
        <w:jc w:val="both"/>
        <w:rPr>
          <w:rFonts w:ascii="Times New Roman" w:hAnsi="Times New Roman" w:cs="Times New Roman"/>
          <w:sz w:val="28"/>
          <w:szCs w:val="28"/>
          <w:u w:val="single"/>
        </w:rPr>
      </w:pPr>
      <w:r w:rsidRPr="003F67F7">
        <w:rPr>
          <w:rFonts w:ascii="Times New Roman" w:hAnsi="Times New Roman" w:cs="Times New Roman"/>
          <w:sz w:val="28"/>
          <w:szCs w:val="28"/>
          <w:u w:val="single"/>
        </w:rPr>
        <w:t>Преимущества:</w:t>
      </w:r>
    </w:p>
    <w:p w:rsidR="003F67F7" w:rsidRDefault="003F67F7" w:rsidP="00DE14EF">
      <w:pPr>
        <w:pStyle w:val="a5"/>
        <w:spacing w:after="0" w:line="240" w:lineRule="auto"/>
        <w:ind w:left="0" w:firstLine="709"/>
        <w:jc w:val="both"/>
        <w:rPr>
          <w:rFonts w:ascii="Times New Roman" w:hAnsi="Times New Roman" w:cs="Times New Roman"/>
          <w:sz w:val="28"/>
          <w:szCs w:val="28"/>
        </w:rPr>
      </w:pPr>
      <w:r w:rsidRPr="003F67F7">
        <w:rPr>
          <w:rFonts w:ascii="Times New Roman" w:hAnsi="Times New Roman" w:cs="Times New Roman"/>
          <w:sz w:val="28"/>
          <w:szCs w:val="28"/>
        </w:rPr>
        <w:t xml:space="preserve">- </w:t>
      </w:r>
      <w:r w:rsidR="006F2250">
        <w:rPr>
          <w:rFonts w:ascii="Times New Roman" w:hAnsi="Times New Roman" w:cs="Times New Roman"/>
          <w:sz w:val="28"/>
          <w:szCs w:val="28"/>
        </w:rPr>
        <w:t>Д</w:t>
      </w:r>
      <w:r w:rsidR="00DE14EF">
        <w:rPr>
          <w:rFonts w:ascii="Times New Roman" w:hAnsi="Times New Roman" w:cs="Times New Roman"/>
          <w:sz w:val="28"/>
          <w:szCs w:val="28"/>
        </w:rPr>
        <w:t xml:space="preserve">оступность. </w:t>
      </w:r>
      <w:r w:rsidR="00DE14EF" w:rsidRPr="00DE14EF">
        <w:rPr>
          <w:rFonts w:ascii="Times New Roman" w:hAnsi="Times New Roman" w:cs="Times New Roman"/>
          <w:sz w:val="28"/>
          <w:szCs w:val="28"/>
        </w:rPr>
        <w:t>Цифровой кошелек не прив</w:t>
      </w:r>
      <w:r w:rsidR="00DE14EF">
        <w:rPr>
          <w:rFonts w:ascii="Times New Roman" w:hAnsi="Times New Roman" w:cs="Times New Roman"/>
          <w:sz w:val="28"/>
          <w:szCs w:val="28"/>
        </w:rPr>
        <w:t>язывается к определенному банку,</w:t>
      </w:r>
      <w:r w:rsidR="00DE14EF" w:rsidRPr="00DE14EF">
        <w:rPr>
          <w:rFonts w:ascii="Times New Roman" w:hAnsi="Times New Roman" w:cs="Times New Roman"/>
          <w:sz w:val="28"/>
          <w:szCs w:val="28"/>
        </w:rPr>
        <w:t> будет доступен из любого интернет- или мобильного банка — при условии, конечно, что этот банк подключен к платформе</w:t>
      </w:r>
      <w:r w:rsidR="00DE14EF">
        <w:rPr>
          <w:rFonts w:ascii="Times New Roman" w:hAnsi="Times New Roman" w:cs="Times New Roman"/>
          <w:sz w:val="28"/>
          <w:szCs w:val="28"/>
        </w:rPr>
        <w:t>;</w:t>
      </w:r>
    </w:p>
    <w:p w:rsidR="00DE14EF" w:rsidRDefault="00DE14EF" w:rsidP="00DE14EF">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Cs/>
          <w:sz w:val="28"/>
          <w:szCs w:val="28"/>
        </w:rPr>
        <w:t>Безопасность. О</w:t>
      </w:r>
      <w:r w:rsidRPr="00DE14EF">
        <w:rPr>
          <w:rFonts w:ascii="Times New Roman" w:hAnsi="Times New Roman" w:cs="Times New Roman"/>
          <w:sz w:val="28"/>
          <w:szCs w:val="28"/>
        </w:rPr>
        <w:t xml:space="preserve">перации с цифровыми рублями будут проходить на платформе </w:t>
      </w:r>
      <w:r w:rsidR="006F2250">
        <w:rPr>
          <w:rFonts w:ascii="Times New Roman" w:hAnsi="Times New Roman" w:cs="Times New Roman"/>
          <w:sz w:val="28"/>
          <w:szCs w:val="28"/>
        </w:rPr>
        <w:t>Банка России</w:t>
      </w:r>
      <w:r w:rsidRPr="00DE14EF">
        <w:rPr>
          <w:rFonts w:ascii="Times New Roman" w:hAnsi="Times New Roman" w:cs="Times New Roman"/>
          <w:sz w:val="28"/>
          <w:szCs w:val="28"/>
        </w:rPr>
        <w:t xml:space="preserve"> и </w:t>
      </w:r>
      <w:r>
        <w:rPr>
          <w:rFonts w:ascii="Times New Roman" w:hAnsi="Times New Roman" w:cs="Times New Roman"/>
          <w:sz w:val="28"/>
          <w:szCs w:val="28"/>
        </w:rPr>
        <w:t>защищены с помощью криптографии;</w:t>
      </w:r>
    </w:p>
    <w:p w:rsidR="00DE14EF" w:rsidRPr="00DE14EF" w:rsidRDefault="00DE14EF" w:rsidP="00DE14EF">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F2250">
        <w:rPr>
          <w:rFonts w:ascii="Times New Roman" w:hAnsi="Times New Roman" w:cs="Times New Roman"/>
          <w:sz w:val="28"/>
          <w:szCs w:val="28"/>
        </w:rPr>
        <w:t>Оперативность</w:t>
      </w:r>
      <w:r w:rsidRPr="00DE14EF">
        <w:rPr>
          <w:rFonts w:ascii="Times New Roman" w:hAnsi="Times New Roman" w:cs="Times New Roman"/>
          <w:bCs/>
          <w:sz w:val="28"/>
          <w:szCs w:val="28"/>
        </w:rPr>
        <w:t>.</w:t>
      </w:r>
      <w:r w:rsidRPr="00DE14EF">
        <w:rPr>
          <w:rFonts w:ascii="Times New Roman" w:hAnsi="Times New Roman" w:cs="Times New Roman"/>
          <w:sz w:val="28"/>
          <w:szCs w:val="28"/>
        </w:rPr>
        <w:t xml:space="preserve"> Транзакции через цифровой кошелек будут проходить почти мгновенно и без пауз — 24/7. Это касается как переводов между людьми, так </w:t>
      </w:r>
      <w:r w:rsidR="006F2250">
        <w:rPr>
          <w:rFonts w:ascii="Times New Roman" w:hAnsi="Times New Roman" w:cs="Times New Roman"/>
          <w:sz w:val="28"/>
          <w:szCs w:val="28"/>
        </w:rPr>
        <w:t>и платежей на кошельки компаний;</w:t>
      </w:r>
    </w:p>
    <w:p w:rsidR="00DE14EF" w:rsidRPr="00DE14EF" w:rsidRDefault="00DE14EF" w:rsidP="00DE14EF">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DE14EF">
        <w:rPr>
          <w:rFonts w:ascii="Times New Roman" w:hAnsi="Times New Roman" w:cs="Times New Roman"/>
          <w:bCs/>
          <w:sz w:val="28"/>
          <w:szCs w:val="28"/>
        </w:rPr>
        <w:t>Дешевизна.</w:t>
      </w:r>
      <w:r w:rsidRPr="00DE14EF">
        <w:rPr>
          <w:rFonts w:ascii="Times New Roman" w:hAnsi="Times New Roman" w:cs="Times New Roman"/>
          <w:b/>
          <w:bCs/>
          <w:sz w:val="28"/>
          <w:szCs w:val="28"/>
        </w:rPr>
        <w:t> </w:t>
      </w:r>
      <w:r w:rsidR="006F2250" w:rsidRPr="006F2250">
        <w:rPr>
          <w:rFonts w:ascii="Times New Roman" w:hAnsi="Times New Roman" w:cs="Times New Roman"/>
          <w:bCs/>
          <w:sz w:val="28"/>
          <w:szCs w:val="28"/>
        </w:rPr>
        <w:t>Обслуживание и поддержка платформы обойдется финансовому сектору дешевле, чем другие формы рубля</w:t>
      </w:r>
      <w:r w:rsidR="006F2250">
        <w:rPr>
          <w:rFonts w:ascii="Times New Roman" w:hAnsi="Times New Roman" w:cs="Times New Roman"/>
          <w:bCs/>
          <w:sz w:val="28"/>
          <w:szCs w:val="28"/>
        </w:rPr>
        <w:t>;</w:t>
      </w:r>
    </w:p>
    <w:p w:rsidR="00DE14EF" w:rsidRDefault="00DE14EF" w:rsidP="00DE14EF">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DE14EF">
        <w:rPr>
          <w:rFonts w:ascii="Times New Roman" w:hAnsi="Times New Roman" w:cs="Times New Roman"/>
          <w:bCs/>
          <w:sz w:val="28"/>
          <w:szCs w:val="28"/>
        </w:rPr>
        <w:t>Удобство.</w:t>
      </w:r>
      <w:r w:rsidRPr="00DE14EF">
        <w:rPr>
          <w:rFonts w:ascii="Times New Roman" w:hAnsi="Times New Roman" w:cs="Times New Roman"/>
          <w:sz w:val="28"/>
          <w:szCs w:val="28"/>
        </w:rPr>
        <w:t> Можно настроить автоплатежи и </w:t>
      </w:r>
      <w:r>
        <w:rPr>
          <w:rFonts w:ascii="Times New Roman" w:hAnsi="Times New Roman" w:cs="Times New Roman"/>
          <w:sz w:val="28"/>
          <w:szCs w:val="28"/>
        </w:rPr>
        <w:t>автопереводы цифровыми рублями (</w:t>
      </w:r>
      <w:r w:rsidRPr="00DE14EF">
        <w:rPr>
          <w:rFonts w:ascii="Times New Roman" w:hAnsi="Times New Roman" w:cs="Times New Roman"/>
          <w:sz w:val="28"/>
          <w:szCs w:val="28"/>
        </w:rPr>
        <w:t>оплат</w:t>
      </w:r>
      <w:r>
        <w:rPr>
          <w:rFonts w:ascii="Times New Roman" w:hAnsi="Times New Roman" w:cs="Times New Roman"/>
          <w:sz w:val="28"/>
          <w:szCs w:val="28"/>
        </w:rPr>
        <w:t>а</w:t>
      </w:r>
      <w:r w:rsidRPr="00DE14EF">
        <w:rPr>
          <w:rFonts w:ascii="Times New Roman" w:hAnsi="Times New Roman" w:cs="Times New Roman"/>
          <w:sz w:val="28"/>
          <w:szCs w:val="28"/>
        </w:rPr>
        <w:t xml:space="preserve"> коммунальных услуг</w:t>
      </w:r>
      <w:r>
        <w:rPr>
          <w:rFonts w:ascii="Times New Roman" w:hAnsi="Times New Roman" w:cs="Times New Roman"/>
          <w:sz w:val="28"/>
          <w:szCs w:val="28"/>
        </w:rPr>
        <w:t>,</w:t>
      </w:r>
      <w:r w:rsidRPr="00DE14EF">
        <w:rPr>
          <w:rFonts w:ascii="Times New Roman" w:hAnsi="Times New Roman" w:cs="Times New Roman"/>
          <w:sz w:val="28"/>
          <w:szCs w:val="28"/>
        </w:rPr>
        <w:t xml:space="preserve"> интернета</w:t>
      </w:r>
      <w:r>
        <w:rPr>
          <w:rFonts w:ascii="Times New Roman" w:hAnsi="Times New Roman" w:cs="Times New Roman"/>
          <w:sz w:val="28"/>
          <w:szCs w:val="28"/>
        </w:rPr>
        <w:t xml:space="preserve"> и др</w:t>
      </w:r>
      <w:r w:rsidRPr="00DE14EF">
        <w:rPr>
          <w:rFonts w:ascii="Times New Roman" w:hAnsi="Times New Roman" w:cs="Times New Roman"/>
          <w:sz w:val="28"/>
          <w:szCs w:val="28"/>
        </w:rPr>
        <w:t>.</w:t>
      </w:r>
      <w:r>
        <w:rPr>
          <w:rFonts w:ascii="Times New Roman" w:hAnsi="Times New Roman" w:cs="Times New Roman"/>
          <w:sz w:val="28"/>
          <w:szCs w:val="28"/>
        </w:rPr>
        <w:t xml:space="preserve">). </w:t>
      </w:r>
      <w:r w:rsidRPr="00DE14EF">
        <w:rPr>
          <w:rFonts w:ascii="Times New Roman" w:hAnsi="Times New Roman" w:cs="Times New Roman"/>
          <w:sz w:val="28"/>
          <w:szCs w:val="28"/>
        </w:rPr>
        <w:t>Единственное условие для таких платежей и переводов: у другого человека или организации, которым вы хотите отправить цифрорубли, тож</w:t>
      </w:r>
      <w:r w:rsidR="006F2250">
        <w:rPr>
          <w:rFonts w:ascii="Times New Roman" w:hAnsi="Times New Roman" w:cs="Times New Roman"/>
          <w:sz w:val="28"/>
          <w:szCs w:val="28"/>
        </w:rPr>
        <w:t>е должен быть цифровой кошелек;</w:t>
      </w:r>
    </w:p>
    <w:p w:rsidR="006F2250" w:rsidRDefault="006F2250" w:rsidP="00DE14EF">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Т</w:t>
      </w:r>
      <w:r w:rsidRPr="006F2250">
        <w:rPr>
          <w:rFonts w:ascii="Times New Roman" w:hAnsi="Times New Roman" w:cs="Times New Roman"/>
          <w:sz w:val="28"/>
          <w:szCs w:val="28"/>
        </w:rPr>
        <w:t>аргетированность. Отправитель сможет маркировать цифровые рубли, чтобы получатель расходовал их только на определенные цели. Это важно при сделках в бизнесе, долевом строительстве, госконтрактах и в быту.</w:t>
      </w:r>
    </w:p>
    <w:p w:rsidR="006F2250" w:rsidRDefault="006F2250" w:rsidP="006F2250">
      <w:pPr>
        <w:pStyle w:val="a5"/>
        <w:spacing w:after="0" w:line="240" w:lineRule="auto"/>
        <w:ind w:left="0" w:firstLine="709"/>
        <w:jc w:val="both"/>
        <w:rPr>
          <w:rFonts w:ascii="Times New Roman" w:hAnsi="Times New Roman" w:cs="Times New Roman"/>
          <w:sz w:val="28"/>
          <w:szCs w:val="28"/>
        </w:rPr>
      </w:pPr>
      <w:r w:rsidRPr="006F2250">
        <w:rPr>
          <w:rFonts w:ascii="Times New Roman" w:hAnsi="Times New Roman" w:cs="Times New Roman"/>
          <w:sz w:val="28"/>
          <w:szCs w:val="28"/>
        </w:rPr>
        <w:t>Внедряя такое платежное средство, государство получает следующие преимущества:</w:t>
      </w:r>
    </w:p>
    <w:p w:rsidR="006F2250" w:rsidRDefault="006F2250" w:rsidP="006F2250">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7F659B">
        <w:rPr>
          <w:rFonts w:ascii="Times New Roman" w:hAnsi="Times New Roman" w:cs="Times New Roman"/>
          <w:sz w:val="28"/>
          <w:szCs w:val="28"/>
        </w:rPr>
        <w:t>м</w:t>
      </w:r>
      <w:r w:rsidRPr="006F2250">
        <w:rPr>
          <w:rFonts w:ascii="Times New Roman" w:hAnsi="Times New Roman" w:cs="Times New Roman"/>
          <w:sz w:val="28"/>
          <w:szCs w:val="28"/>
        </w:rPr>
        <w:t>ожет лучше контролировать</w:t>
      </w:r>
      <w:r>
        <w:rPr>
          <w:rFonts w:ascii="Times New Roman" w:hAnsi="Times New Roman" w:cs="Times New Roman"/>
          <w:sz w:val="28"/>
          <w:szCs w:val="28"/>
        </w:rPr>
        <w:t xml:space="preserve"> расходование бюджетных средств;</w:t>
      </w:r>
    </w:p>
    <w:p w:rsidR="006F2250" w:rsidRDefault="006F2250" w:rsidP="006F2250">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у</w:t>
      </w:r>
      <w:r w:rsidRPr="006F2250">
        <w:rPr>
          <w:rFonts w:ascii="Times New Roman" w:hAnsi="Times New Roman" w:cs="Times New Roman"/>
          <w:sz w:val="28"/>
          <w:szCs w:val="28"/>
        </w:rPr>
        <w:t>меньшает затраты на администрирование бюджетных платежей</w:t>
      </w:r>
      <w:r>
        <w:rPr>
          <w:rFonts w:ascii="Times New Roman" w:hAnsi="Times New Roman" w:cs="Times New Roman"/>
          <w:sz w:val="28"/>
          <w:szCs w:val="28"/>
        </w:rPr>
        <w:t>;</w:t>
      </w:r>
    </w:p>
    <w:p w:rsidR="006F2250" w:rsidRDefault="006F2250" w:rsidP="006F2250">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и</w:t>
      </w:r>
      <w:r w:rsidRPr="006F2250">
        <w:rPr>
          <w:rFonts w:ascii="Times New Roman" w:hAnsi="Times New Roman" w:cs="Times New Roman"/>
          <w:sz w:val="28"/>
          <w:szCs w:val="28"/>
        </w:rPr>
        <w:t>меет все возможности упростить трансграничные платежи.</w:t>
      </w:r>
    </w:p>
    <w:p w:rsidR="006F2250" w:rsidRDefault="006F2250" w:rsidP="006F2250">
      <w:pPr>
        <w:pStyle w:val="a5"/>
        <w:spacing w:after="0" w:line="240" w:lineRule="auto"/>
        <w:ind w:left="0" w:firstLine="709"/>
        <w:jc w:val="both"/>
        <w:rPr>
          <w:rFonts w:ascii="Times New Roman" w:hAnsi="Times New Roman" w:cs="Times New Roman"/>
          <w:sz w:val="28"/>
          <w:szCs w:val="28"/>
          <w:u w:val="single"/>
        </w:rPr>
      </w:pPr>
      <w:r w:rsidRPr="006F2250">
        <w:rPr>
          <w:rFonts w:ascii="Times New Roman" w:hAnsi="Times New Roman" w:cs="Times New Roman"/>
          <w:sz w:val="28"/>
          <w:szCs w:val="28"/>
        </w:rPr>
        <w:br/>
      </w:r>
      <w:r w:rsidR="007F659B">
        <w:rPr>
          <w:rFonts w:ascii="Times New Roman" w:hAnsi="Times New Roman" w:cs="Times New Roman"/>
          <w:sz w:val="28"/>
          <w:szCs w:val="28"/>
          <w:u w:val="single"/>
        </w:rPr>
        <w:t>Современные платежные системы:</w:t>
      </w:r>
    </w:p>
    <w:p w:rsidR="007F659B" w:rsidRPr="007F659B" w:rsidRDefault="007F659B" w:rsidP="006F2250">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7F659B">
        <w:rPr>
          <w:rFonts w:ascii="Times New Roman" w:hAnsi="Times New Roman" w:cs="Times New Roman"/>
          <w:sz w:val="28"/>
          <w:szCs w:val="28"/>
        </w:rPr>
        <w:t>Мир</w:t>
      </w:r>
    </w:p>
    <w:p w:rsidR="007F659B" w:rsidRPr="007319D9" w:rsidRDefault="007F659B" w:rsidP="006F2250">
      <w:pPr>
        <w:pStyle w:val="a5"/>
        <w:spacing w:after="0" w:line="240" w:lineRule="auto"/>
        <w:ind w:left="0" w:firstLine="709"/>
        <w:jc w:val="both"/>
        <w:rPr>
          <w:rFonts w:ascii="Times New Roman" w:hAnsi="Times New Roman" w:cs="Times New Roman"/>
          <w:sz w:val="28"/>
          <w:szCs w:val="28"/>
        </w:rPr>
      </w:pPr>
      <w:r w:rsidRPr="007F659B">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en-US"/>
        </w:rPr>
        <w:t>Visa</w:t>
      </w:r>
      <w:r>
        <w:rPr>
          <w:rFonts w:ascii="Times New Roman" w:hAnsi="Times New Roman" w:cs="Times New Roman"/>
          <w:sz w:val="28"/>
          <w:szCs w:val="28"/>
        </w:rPr>
        <w:t>,</w:t>
      </w:r>
      <w:r w:rsidRPr="007F659B">
        <w:rPr>
          <w:rFonts w:ascii="Times New Roman" w:hAnsi="Times New Roman" w:cs="Times New Roman"/>
          <w:sz w:val="28"/>
          <w:szCs w:val="28"/>
        </w:rPr>
        <w:t xml:space="preserve"> </w:t>
      </w:r>
      <w:r>
        <w:rPr>
          <w:rFonts w:ascii="Times New Roman" w:hAnsi="Times New Roman" w:cs="Times New Roman"/>
          <w:sz w:val="28"/>
          <w:szCs w:val="28"/>
          <w:lang w:val="en-US"/>
        </w:rPr>
        <w:t>MasterCard</w:t>
      </w:r>
    </w:p>
    <w:p w:rsidR="00862D53" w:rsidRDefault="00862D53" w:rsidP="006F2250">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Интернет-банкинг</w:t>
      </w:r>
      <w:r w:rsidRPr="00862D53">
        <w:rPr>
          <w:rFonts w:ascii="Times New Roman" w:eastAsia="Times New Roman" w:hAnsi="Times New Roman" w:cs="Times New Roman"/>
          <w:color w:val="000000"/>
          <w:sz w:val="21"/>
          <w:lang w:eastAsia="ru-RU"/>
        </w:rPr>
        <w:t xml:space="preserve"> </w:t>
      </w:r>
      <w:r>
        <w:rPr>
          <w:rFonts w:ascii="Times New Roman" w:eastAsia="Times New Roman" w:hAnsi="Times New Roman" w:cs="Times New Roman"/>
          <w:color w:val="000000"/>
          <w:sz w:val="21"/>
          <w:lang w:eastAsia="ru-RU"/>
        </w:rPr>
        <w:t xml:space="preserve">- </w:t>
      </w:r>
      <w:r w:rsidRPr="00862D53">
        <w:rPr>
          <w:rFonts w:ascii="Times New Roman" w:hAnsi="Times New Roman" w:cs="Times New Roman"/>
          <w:sz w:val="28"/>
          <w:szCs w:val="28"/>
        </w:rPr>
        <w:t>электронная система, которая позволяет получать банковски</w:t>
      </w:r>
      <w:r>
        <w:rPr>
          <w:rFonts w:ascii="Times New Roman" w:hAnsi="Times New Roman" w:cs="Times New Roman"/>
          <w:sz w:val="28"/>
          <w:szCs w:val="28"/>
        </w:rPr>
        <w:t>е услуги онлайн в сети Интернет</w:t>
      </w:r>
    </w:p>
    <w:p w:rsidR="00862D53" w:rsidRPr="00862D53" w:rsidRDefault="00862D53" w:rsidP="00862D53">
      <w:pPr>
        <w:pStyle w:val="a5"/>
        <w:spacing w:after="0" w:line="240" w:lineRule="auto"/>
        <w:ind w:left="0" w:firstLine="709"/>
        <w:rPr>
          <w:rFonts w:ascii="Times New Roman" w:hAnsi="Times New Roman" w:cs="Times New Roman"/>
          <w:sz w:val="28"/>
          <w:szCs w:val="28"/>
        </w:rPr>
      </w:pPr>
      <w:r>
        <w:rPr>
          <w:rFonts w:ascii="Times New Roman" w:hAnsi="Times New Roman" w:cs="Times New Roman"/>
          <w:sz w:val="28"/>
          <w:szCs w:val="28"/>
        </w:rPr>
        <w:t>- Мобильный банкинг (СМС</w:t>
      </w:r>
      <w:r w:rsidRPr="00862D53">
        <w:rPr>
          <w:rFonts w:ascii="Times New Roman" w:hAnsi="Times New Roman" w:cs="Times New Roman"/>
          <w:sz w:val="28"/>
          <w:szCs w:val="28"/>
        </w:rPr>
        <w:t>-банкинг и специальные приложения для смартфонов</w:t>
      </w:r>
      <w:r>
        <w:rPr>
          <w:rFonts w:ascii="Times New Roman" w:hAnsi="Times New Roman" w:cs="Times New Roman"/>
          <w:sz w:val="28"/>
          <w:szCs w:val="28"/>
        </w:rPr>
        <w:t>)</w:t>
      </w:r>
      <w:r w:rsidRPr="00862D53">
        <w:rPr>
          <w:rFonts w:ascii="Times New Roman" w:hAnsi="Times New Roman" w:cs="Times New Roman"/>
          <w:sz w:val="28"/>
          <w:szCs w:val="28"/>
        </w:rPr>
        <w:t>.</w:t>
      </w:r>
    </w:p>
    <w:p w:rsidR="007F659B" w:rsidRPr="007F659B" w:rsidRDefault="007F659B" w:rsidP="006F2250">
      <w:pPr>
        <w:pStyle w:val="a5"/>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Система быстрых платежей (СБП</w:t>
      </w:r>
      <w:r w:rsidRPr="00862D53">
        <w:rPr>
          <w:rFonts w:ascii="Times New Roman" w:hAnsi="Times New Roman" w:cs="Times New Roman"/>
          <w:sz w:val="28"/>
          <w:szCs w:val="28"/>
        </w:rPr>
        <w:t>)</w:t>
      </w:r>
      <w:r w:rsidR="00862D53" w:rsidRPr="00862D53">
        <w:rPr>
          <w:rFonts w:ascii="Times New Roman" w:eastAsia="Times New Roman" w:hAnsi="Times New Roman" w:cs="Times New Roman"/>
          <w:color w:val="000000"/>
          <w:sz w:val="28"/>
          <w:szCs w:val="28"/>
          <w:lang w:eastAsia="ru-RU"/>
        </w:rPr>
        <w:t xml:space="preserve"> - </w:t>
      </w:r>
      <w:r w:rsidR="00862D53" w:rsidRPr="00862D53">
        <w:rPr>
          <w:rFonts w:ascii="Times New Roman" w:hAnsi="Times New Roman" w:cs="Times New Roman"/>
          <w:sz w:val="28"/>
          <w:szCs w:val="28"/>
        </w:rPr>
        <w:t>сервис платежной системы Банка России, который позволяет физическим и юридическим лицам мгновенно и круглосуточно осуществлять межбанковский перевод денежных средств с использованием упрощенных идентификаторов (например, номера мобильного телефона при переводах между физическими лицами).</w:t>
      </w:r>
    </w:p>
    <w:p w:rsidR="007F659B" w:rsidRPr="009279A1" w:rsidRDefault="007F659B" w:rsidP="007F659B">
      <w:pPr>
        <w:spacing w:after="0" w:line="240" w:lineRule="auto"/>
        <w:ind w:firstLine="709"/>
        <w:jc w:val="both"/>
        <w:rPr>
          <w:rFonts w:ascii="Times New Roman" w:hAnsi="Times New Roman" w:cs="Times New Roman"/>
          <w:sz w:val="28"/>
          <w:szCs w:val="28"/>
          <w:u w:val="single"/>
        </w:rPr>
      </w:pPr>
    </w:p>
    <w:p w:rsidR="007F659B" w:rsidRPr="007F659B" w:rsidRDefault="007F659B" w:rsidP="007F659B">
      <w:pPr>
        <w:spacing w:after="0" w:line="240" w:lineRule="auto"/>
        <w:jc w:val="both"/>
        <w:rPr>
          <w:rFonts w:ascii="Times New Roman" w:hAnsi="Times New Roman" w:cs="Times New Roman"/>
          <w:sz w:val="28"/>
          <w:szCs w:val="28"/>
          <w:u w:val="single"/>
        </w:rPr>
      </w:pPr>
      <w:r>
        <w:rPr>
          <w:rFonts w:ascii="Times New Roman" w:hAnsi="Times New Roman" w:cs="Times New Roman"/>
          <w:sz w:val="28"/>
          <w:szCs w:val="28"/>
          <w:u w:val="single"/>
        </w:rPr>
        <w:t>Платежные инструменты.</w:t>
      </w:r>
    </w:p>
    <w:p w:rsidR="007F659B" w:rsidRDefault="007F659B" w:rsidP="007F659B">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1.</w:t>
      </w:r>
      <w:r w:rsidRPr="007F659B">
        <w:rPr>
          <w:rFonts w:ascii="Times New Roman" w:hAnsi="Times New Roman" w:cs="Times New Roman"/>
          <w:sz w:val="28"/>
          <w:szCs w:val="28"/>
        </w:rPr>
        <w:t xml:space="preserve">Банковские </w:t>
      </w:r>
      <w:r>
        <w:rPr>
          <w:rFonts w:ascii="Times New Roman" w:hAnsi="Times New Roman" w:cs="Times New Roman"/>
          <w:sz w:val="28"/>
          <w:szCs w:val="28"/>
        </w:rPr>
        <w:t>платежные карты:</w:t>
      </w:r>
    </w:p>
    <w:p w:rsidR="007F659B" w:rsidRDefault="007F659B" w:rsidP="007F659B">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lastRenderedPageBreak/>
        <w:t>- дебетовые</w:t>
      </w:r>
    </w:p>
    <w:p w:rsidR="007F659B" w:rsidRDefault="007F659B" w:rsidP="007F659B">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 дебетовые с овердрафтом</w:t>
      </w:r>
    </w:p>
    <w:p w:rsidR="00DE14EF" w:rsidRDefault="007F659B" w:rsidP="007F659B">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 кредитовые.</w:t>
      </w:r>
    </w:p>
    <w:p w:rsidR="001F2A9B" w:rsidRDefault="001F2A9B" w:rsidP="007F659B">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2. Предоплаченные карты:</w:t>
      </w:r>
    </w:p>
    <w:p w:rsidR="001F2A9B" w:rsidRDefault="001F2A9B" w:rsidP="007F659B">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 одноразовые (используются только для единовременных для покупок товаров и услуг);</w:t>
      </w:r>
    </w:p>
    <w:p w:rsidR="001F2A9B" w:rsidRDefault="001F2A9B" w:rsidP="007F659B">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 многоразовые (могут пополняться).</w:t>
      </w:r>
    </w:p>
    <w:p w:rsidR="001F2A9B" w:rsidRDefault="001F2A9B" w:rsidP="007F659B">
      <w:pPr>
        <w:spacing w:after="0" w:line="240" w:lineRule="auto"/>
        <w:ind w:left="709"/>
        <w:jc w:val="both"/>
        <w:rPr>
          <w:rFonts w:ascii="Times New Roman" w:hAnsi="Times New Roman" w:cs="Times New Roman"/>
          <w:sz w:val="28"/>
          <w:szCs w:val="28"/>
        </w:rPr>
      </w:pPr>
      <w:r>
        <w:rPr>
          <w:rFonts w:ascii="Times New Roman" w:hAnsi="Times New Roman" w:cs="Times New Roman"/>
          <w:sz w:val="28"/>
          <w:szCs w:val="28"/>
        </w:rPr>
        <w:t>3. Почтовые переводы.</w:t>
      </w:r>
    </w:p>
    <w:p w:rsidR="00F9567D" w:rsidRDefault="00F9567D" w:rsidP="00F9567D">
      <w:pPr>
        <w:spacing w:after="0" w:line="240" w:lineRule="auto"/>
        <w:jc w:val="both"/>
        <w:rPr>
          <w:rFonts w:ascii="Times New Roman" w:hAnsi="Times New Roman" w:cs="Times New Roman"/>
          <w:sz w:val="28"/>
          <w:szCs w:val="28"/>
        </w:rPr>
      </w:pPr>
    </w:p>
    <w:p w:rsidR="008B7336" w:rsidRDefault="002E62CA" w:rsidP="002E62CA">
      <w:pPr>
        <w:spacing w:after="0" w:line="240" w:lineRule="auto"/>
        <w:ind w:firstLine="709"/>
        <w:jc w:val="both"/>
        <w:rPr>
          <w:rFonts w:ascii="Times New Roman" w:hAnsi="Times New Roman" w:cs="Times New Roman"/>
          <w:bCs/>
          <w:sz w:val="28"/>
          <w:szCs w:val="28"/>
        </w:rPr>
      </w:pPr>
      <w:r w:rsidRPr="002E62CA">
        <w:rPr>
          <w:rFonts w:ascii="Times New Roman" w:hAnsi="Times New Roman" w:cs="Times New Roman"/>
          <w:b/>
          <w:bCs/>
          <w:i/>
          <w:sz w:val="28"/>
          <w:szCs w:val="28"/>
        </w:rPr>
        <w:t>Квазиденьги</w:t>
      </w:r>
      <w:r w:rsidRPr="002E62CA">
        <w:rPr>
          <w:rFonts w:ascii="Times New Roman" w:hAnsi="Times New Roman" w:cs="Times New Roman"/>
          <w:bCs/>
          <w:sz w:val="28"/>
          <w:szCs w:val="28"/>
        </w:rPr>
        <w:t xml:space="preserve"> – </w:t>
      </w:r>
      <w:r w:rsidR="008B7336" w:rsidRPr="008B7336">
        <w:rPr>
          <w:rFonts w:ascii="Times New Roman" w:hAnsi="Times New Roman" w:cs="Times New Roman"/>
          <w:bCs/>
          <w:sz w:val="28"/>
          <w:szCs w:val="28"/>
        </w:rPr>
        <w:t>это инструменты, которые являются средством обмена, но не являются настоящей денежной единицей.</w:t>
      </w:r>
      <w:r w:rsidR="008B7336">
        <w:rPr>
          <w:rFonts w:ascii="Times New Roman" w:hAnsi="Times New Roman" w:cs="Times New Roman"/>
          <w:bCs/>
          <w:sz w:val="28"/>
          <w:szCs w:val="28"/>
        </w:rPr>
        <w:t xml:space="preserve"> </w:t>
      </w:r>
    </w:p>
    <w:p w:rsidR="002E62CA" w:rsidRPr="002E62CA" w:rsidRDefault="008B7336" w:rsidP="002E62CA">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К ним относятся </w:t>
      </w:r>
      <w:r w:rsidR="002E62CA" w:rsidRPr="002E62CA">
        <w:rPr>
          <w:rFonts w:ascii="Times New Roman" w:hAnsi="Times New Roman" w:cs="Times New Roman"/>
          <w:sz w:val="28"/>
          <w:szCs w:val="28"/>
        </w:rPr>
        <w:t>безналичные финансовые инструменты</w:t>
      </w:r>
      <w:r w:rsidR="002E62CA" w:rsidRPr="002E62CA">
        <w:rPr>
          <w:rFonts w:ascii="Times New Roman" w:hAnsi="Times New Roman" w:cs="Times New Roman"/>
          <w:bCs/>
          <w:sz w:val="28"/>
          <w:szCs w:val="28"/>
        </w:rPr>
        <w:t>, вложенные в </w:t>
      </w:r>
      <w:hyperlink r:id="rId11" w:tgtFrame="_blank" w:history="1">
        <w:r w:rsidR="002E62CA" w:rsidRPr="002E62CA">
          <w:rPr>
            <w:rStyle w:val="a6"/>
            <w:rFonts w:ascii="Times New Roman" w:hAnsi="Times New Roman" w:cs="Times New Roman"/>
            <w:bCs/>
            <w:color w:val="auto"/>
            <w:sz w:val="28"/>
            <w:szCs w:val="28"/>
            <w:u w:val="none"/>
          </w:rPr>
          <w:t>инвестиционные</w:t>
        </w:r>
      </w:hyperlink>
      <w:r w:rsidR="002E62CA" w:rsidRPr="002E62CA">
        <w:rPr>
          <w:rFonts w:ascii="Times New Roman" w:hAnsi="Times New Roman" w:cs="Times New Roman"/>
          <w:bCs/>
          <w:sz w:val="28"/>
          <w:szCs w:val="28"/>
        </w:rPr>
        <w:t> финансовые</w:t>
      </w:r>
      <w:r w:rsidR="002E62CA">
        <w:rPr>
          <w:rFonts w:ascii="Times New Roman" w:hAnsi="Times New Roman" w:cs="Times New Roman"/>
          <w:bCs/>
          <w:sz w:val="28"/>
          <w:szCs w:val="28"/>
        </w:rPr>
        <w:t xml:space="preserve"> инструменты</w:t>
      </w:r>
      <w:r w:rsidR="002E62CA" w:rsidRPr="002E62CA">
        <w:rPr>
          <w:rFonts w:ascii="Times New Roman" w:hAnsi="Times New Roman" w:cs="Times New Roman"/>
          <w:bCs/>
          <w:sz w:val="28"/>
          <w:szCs w:val="28"/>
        </w:rPr>
        <w:t> </w:t>
      </w:r>
      <w:hyperlink r:id="rId12" w:tgtFrame="_blank" w:history="1">
        <w:r w:rsidR="002E62CA" w:rsidRPr="002E62CA">
          <w:rPr>
            <w:rStyle w:val="a6"/>
            <w:rFonts w:ascii="Times New Roman" w:hAnsi="Times New Roman" w:cs="Times New Roman"/>
            <w:bCs/>
            <w:color w:val="auto"/>
            <w:sz w:val="28"/>
            <w:szCs w:val="28"/>
            <w:u w:val="none"/>
          </w:rPr>
          <w:t>трейдеров</w:t>
        </w:r>
      </w:hyperlink>
      <w:r w:rsidR="002E62CA" w:rsidRPr="002E62CA">
        <w:rPr>
          <w:rFonts w:ascii="Times New Roman" w:hAnsi="Times New Roman" w:cs="Times New Roman"/>
          <w:bCs/>
          <w:sz w:val="28"/>
          <w:szCs w:val="28"/>
        </w:rPr>
        <w:t> и </w:t>
      </w:r>
      <w:hyperlink r:id="rId13" w:tgtFrame="_blank" w:history="1">
        <w:r w:rsidR="002E62CA" w:rsidRPr="002E62CA">
          <w:rPr>
            <w:rStyle w:val="a6"/>
            <w:rFonts w:ascii="Times New Roman" w:hAnsi="Times New Roman" w:cs="Times New Roman"/>
            <w:bCs/>
            <w:color w:val="auto"/>
            <w:sz w:val="28"/>
            <w:szCs w:val="28"/>
            <w:u w:val="none"/>
          </w:rPr>
          <w:t>инвесторов</w:t>
        </w:r>
      </w:hyperlink>
      <w:r w:rsidR="002E62CA" w:rsidRPr="002E62CA">
        <w:rPr>
          <w:rFonts w:ascii="Times New Roman" w:hAnsi="Times New Roman" w:cs="Times New Roman"/>
          <w:sz w:val="28"/>
          <w:szCs w:val="28"/>
        </w:rPr>
        <w:t> </w:t>
      </w:r>
      <w:hyperlink r:id="rId14" w:tgtFrame="_blank" w:history="1">
        <w:r w:rsidR="002E62CA" w:rsidRPr="002E62CA">
          <w:rPr>
            <w:rStyle w:val="a6"/>
            <w:rFonts w:ascii="Times New Roman" w:hAnsi="Times New Roman" w:cs="Times New Roman"/>
            <w:color w:val="auto"/>
            <w:sz w:val="28"/>
            <w:szCs w:val="28"/>
            <w:u w:val="none"/>
          </w:rPr>
          <w:t>фондовых</w:t>
        </w:r>
      </w:hyperlink>
      <w:r w:rsidR="002E62CA" w:rsidRPr="002E62CA">
        <w:rPr>
          <w:rFonts w:ascii="Times New Roman" w:hAnsi="Times New Roman" w:cs="Times New Roman"/>
          <w:sz w:val="28"/>
          <w:szCs w:val="28"/>
        </w:rPr>
        <w:t>, </w:t>
      </w:r>
      <w:hyperlink r:id="rId15" w:tgtFrame="_blank" w:history="1">
        <w:r w:rsidR="002E62CA" w:rsidRPr="002E62CA">
          <w:rPr>
            <w:rStyle w:val="a6"/>
            <w:rFonts w:ascii="Times New Roman" w:hAnsi="Times New Roman" w:cs="Times New Roman"/>
            <w:color w:val="auto"/>
            <w:sz w:val="28"/>
            <w:szCs w:val="28"/>
            <w:u w:val="none"/>
          </w:rPr>
          <w:t>фьючерсных</w:t>
        </w:r>
      </w:hyperlink>
      <w:r w:rsidR="002E62CA" w:rsidRPr="002E62CA">
        <w:rPr>
          <w:rFonts w:ascii="Times New Roman" w:hAnsi="Times New Roman" w:cs="Times New Roman"/>
          <w:sz w:val="28"/>
          <w:szCs w:val="28"/>
        </w:rPr>
        <w:t>, </w:t>
      </w:r>
      <w:hyperlink r:id="rId16" w:anchor="top3" w:tgtFrame="_blank" w:history="1">
        <w:r w:rsidR="002E62CA" w:rsidRPr="002E62CA">
          <w:rPr>
            <w:rStyle w:val="a6"/>
            <w:rFonts w:ascii="Times New Roman" w:hAnsi="Times New Roman" w:cs="Times New Roman"/>
            <w:color w:val="auto"/>
            <w:sz w:val="28"/>
            <w:szCs w:val="28"/>
            <w:u w:val="none"/>
          </w:rPr>
          <w:t>крип</w:t>
        </w:r>
        <w:r w:rsidR="002E62CA">
          <w:rPr>
            <w:rStyle w:val="a6"/>
            <w:rFonts w:ascii="Times New Roman" w:hAnsi="Times New Roman" w:cs="Times New Roman"/>
            <w:color w:val="auto"/>
            <w:sz w:val="28"/>
            <w:szCs w:val="28"/>
            <w:u w:val="none"/>
          </w:rPr>
          <w:t>-то</w:t>
        </w:r>
        <w:r w:rsidR="002E62CA" w:rsidRPr="002E62CA">
          <w:rPr>
            <w:rStyle w:val="a6"/>
            <w:rFonts w:ascii="Times New Roman" w:hAnsi="Times New Roman" w:cs="Times New Roman"/>
            <w:color w:val="auto"/>
            <w:sz w:val="28"/>
            <w:szCs w:val="28"/>
            <w:u w:val="none"/>
          </w:rPr>
          <w:t>валютных</w:t>
        </w:r>
      </w:hyperlink>
      <w:r w:rsidR="002E62CA" w:rsidRPr="002E62CA">
        <w:rPr>
          <w:rFonts w:ascii="Times New Roman" w:hAnsi="Times New Roman" w:cs="Times New Roman"/>
          <w:sz w:val="28"/>
          <w:szCs w:val="28"/>
        </w:rPr>
        <w:t>, </w:t>
      </w:r>
      <w:hyperlink r:id="rId17" w:tgtFrame="_blank" w:history="1">
        <w:r w:rsidR="002E62CA" w:rsidRPr="002E62CA">
          <w:rPr>
            <w:rStyle w:val="a6"/>
            <w:rFonts w:ascii="Times New Roman" w:hAnsi="Times New Roman" w:cs="Times New Roman"/>
            <w:color w:val="auto"/>
            <w:sz w:val="28"/>
            <w:szCs w:val="28"/>
            <w:u w:val="none"/>
          </w:rPr>
          <w:t>валютных</w:t>
        </w:r>
      </w:hyperlink>
      <w:r w:rsidR="002E62CA" w:rsidRPr="002E62CA">
        <w:rPr>
          <w:rFonts w:ascii="Times New Roman" w:hAnsi="Times New Roman" w:cs="Times New Roman"/>
          <w:sz w:val="28"/>
          <w:szCs w:val="28"/>
        </w:rPr>
        <w:t> и </w:t>
      </w:r>
      <w:hyperlink r:id="rId18" w:tgtFrame="_blank" w:history="1">
        <w:r w:rsidR="002E62CA" w:rsidRPr="002E62CA">
          <w:rPr>
            <w:rStyle w:val="a6"/>
            <w:rFonts w:ascii="Times New Roman" w:hAnsi="Times New Roman" w:cs="Times New Roman"/>
            <w:color w:val="auto"/>
            <w:sz w:val="28"/>
            <w:szCs w:val="28"/>
            <w:u w:val="none"/>
          </w:rPr>
          <w:t>товарных</w:t>
        </w:r>
      </w:hyperlink>
      <w:r w:rsidR="002E62CA" w:rsidRPr="002E62CA">
        <w:rPr>
          <w:rFonts w:ascii="Times New Roman" w:hAnsi="Times New Roman" w:cs="Times New Roman"/>
          <w:sz w:val="28"/>
          <w:szCs w:val="28"/>
        </w:rPr>
        <w:t> </w:t>
      </w:r>
      <w:hyperlink r:id="rId19" w:tgtFrame="_blank" w:history="1">
        <w:r w:rsidR="002E62CA" w:rsidRPr="002E62CA">
          <w:rPr>
            <w:rStyle w:val="a6"/>
            <w:rFonts w:ascii="Times New Roman" w:hAnsi="Times New Roman" w:cs="Times New Roman"/>
            <w:color w:val="auto"/>
            <w:sz w:val="28"/>
            <w:szCs w:val="28"/>
            <w:u w:val="none"/>
          </w:rPr>
          <w:t>бирж</w:t>
        </w:r>
      </w:hyperlink>
      <w:r w:rsidR="002E62CA" w:rsidRPr="002E62CA">
        <w:rPr>
          <w:rFonts w:ascii="Times New Roman" w:hAnsi="Times New Roman" w:cs="Times New Roman"/>
          <w:sz w:val="28"/>
          <w:szCs w:val="28"/>
        </w:rPr>
        <w:t>, продажа которых по рыночным </w:t>
      </w:r>
      <w:hyperlink r:id="rId20" w:tgtFrame="_blank" w:history="1">
        <w:r w:rsidR="002E62CA" w:rsidRPr="002E62CA">
          <w:rPr>
            <w:rStyle w:val="a6"/>
            <w:rFonts w:ascii="Times New Roman" w:hAnsi="Times New Roman" w:cs="Times New Roman"/>
            <w:color w:val="auto"/>
            <w:sz w:val="28"/>
            <w:szCs w:val="28"/>
            <w:u w:val="none"/>
          </w:rPr>
          <w:t>котировкам</w:t>
        </w:r>
      </w:hyperlink>
      <w:r w:rsidR="002E62CA" w:rsidRPr="002E62CA">
        <w:rPr>
          <w:rFonts w:ascii="Times New Roman" w:hAnsi="Times New Roman" w:cs="Times New Roman"/>
          <w:sz w:val="28"/>
          <w:szCs w:val="28"/>
        </w:rPr>
        <w:t> через </w:t>
      </w:r>
      <w:hyperlink r:id="rId21" w:tgtFrame="_blank" w:history="1">
        <w:r w:rsidR="002E62CA" w:rsidRPr="002E62CA">
          <w:rPr>
            <w:rStyle w:val="a6"/>
            <w:rFonts w:ascii="Times New Roman" w:hAnsi="Times New Roman" w:cs="Times New Roman"/>
            <w:color w:val="auto"/>
            <w:sz w:val="28"/>
            <w:szCs w:val="28"/>
            <w:u w:val="none"/>
          </w:rPr>
          <w:t>брокера</w:t>
        </w:r>
      </w:hyperlink>
      <w:r w:rsidR="002E62CA" w:rsidRPr="002E62CA">
        <w:rPr>
          <w:rFonts w:ascii="Times New Roman" w:hAnsi="Times New Roman" w:cs="Times New Roman"/>
          <w:sz w:val="28"/>
          <w:szCs w:val="28"/>
        </w:rPr>
        <w:t> или </w:t>
      </w:r>
      <w:hyperlink r:id="rId22" w:tgtFrame="_blank" w:history="1">
        <w:r w:rsidR="002E62CA" w:rsidRPr="002E62CA">
          <w:rPr>
            <w:rStyle w:val="a6"/>
            <w:rFonts w:ascii="Times New Roman" w:hAnsi="Times New Roman" w:cs="Times New Roman"/>
            <w:color w:val="auto"/>
            <w:sz w:val="28"/>
            <w:szCs w:val="28"/>
            <w:u w:val="none"/>
          </w:rPr>
          <w:t>биржу</w:t>
        </w:r>
      </w:hyperlink>
      <w:r w:rsidR="002E62CA" w:rsidRPr="002E62CA">
        <w:rPr>
          <w:rFonts w:ascii="Times New Roman" w:hAnsi="Times New Roman" w:cs="Times New Roman"/>
          <w:sz w:val="28"/>
          <w:szCs w:val="28"/>
        </w:rPr>
        <w:t> обеспечивает получение традиционных денежных (</w:t>
      </w:r>
      <w:hyperlink r:id="rId23" w:tgtFrame="_blank" w:history="1">
        <w:r w:rsidR="002E62CA" w:rsidRPr="002E62CA">
          <w:rPr>
            <w:rStyle w:val="a6"/>
            <w:rFonts w:ascii="Times New Roman" w:hAnsi="Times New Roman" w:cs="Times New Roman"/>
            <w:color w:val="auto"/>
            <w:sz w:val="28"/>
            <w:szCs w:val="28"/>
            <w:u w:val="none"/>
          </w:rPr>
          <w:t>фиатных)</w:t>
        </w:r>
      </w:hyperlink>
      <w:r w:rsidR="002E62CA" w:rsidRPr="002E62CA">
        <w:rPr>
          <w:rFonts w:ascii="Times New Roman" w:hAnsi="Times New Roman" w:cs="Times New Roman"/>
          <w:sz w:val="28"/>
          <w:szCs w:val="28"/>
        </w:rPr>
        <w:t> средств с </w:t>
      </w:r>
      <w:hyperlink r:id="rId24" w:tgtFrame="_blank" w:history="1">
        <w:r w:rsidR="002E62CA" w:rsidRPr="002E62CA">
          <w:rPr>
            <w:rStyle w:val="a6"/>
            <w:rFonts w:ascii="Times New Roman" w:hAnsi="Times New Roman" w:cs="Times New Roman"/>
            <w:color w:val="auto"/>
            <w:sz w:val="28"/>
            <w:szCs w:val="28"/>
            <w:u w:val="none"/>
          </w:rPr>
          <w:t>профитом</w:t>
        </w:r>
      </w:hyperlink>
      <w:r w:rsidR="002E62CA" w:rsidRPr="002E62CA">
        <w:rPr>
          <w:rFonts w:ascii="Times New Roman" w:hAnsi="Times New Roman" w:cs="Times New Roman"/>
          <w:sz w:val="28"/>
          <w:szCs w:val="28"/>
        </w:rPr>
        <w:t> или убытком.</w:t>
      </w:r>
      <w:r w:rsidR="002E62CA" w:rsidRPr="002E62CA">
        <w:t xml:space="preserve"> </w:t>
      </w:r>
      <w:r w:rsidR="002E62CA" w:rsidRPr="002E62CA">
        <w:rPr>
          <w:rFonts w:ascii="Times New Roman" w:hAnsi="Times New Roman" w:cs="Times New Roman"/>
          <w:sz w:val="28"/>
          <w:szCs w:val="28"/>
        </w:rPr>
        <w:t>Т.о.,</w:t>
      </w:r>
      <w:r w:rsidR="002E62CA">
        <w:rPr>
          <w:rFonts w:ascii="Times New Roman" w:hAnsi="Times New Roman" w:cs="Times New Roman"/>
          <w:sz w:val="28"/>
          <w:szCs w:val="28"/>
        </w:rPr>
        <w:t xml:space="preserve"> они н</w:t>
      </w:r>
      <w:r w:rsidR="002E62CA" w:rsidRPr="002E62CA">
        <w:rPr>
          <w:rFonts w:ascii="Times New Roman" w:hAnsi="Times New Roman" w:cs="Times New Roman"/>
          <w:sz w:val="28"/>
          <w:szCs w:val="28"/>
        </w:rPr>
        <w:t>е являются классическими деньгами, т.е. нельзя за них купить продукты в супермаркете, одежду в бутике или автомобиль в автосалоне и т.д.</w:t>
      </w:r>
      <w:r w:rsidRPr="008B7336">
        <w:rPr>
          <w:rFonts w:ascii="Arial" w:hAnsi="Arial" w:cs="Arial"/>
          <w:color w:val="666666"/>
          <w:shd w:val="clear" w:color="auto" w:fill="FFFFFF"/>
        </w:rPr>
        <w:t xml:space="preserve"> </w:t>
      </w:r>
    </w:p>
    <w:p w:rsidR="002E62CA" w:rsidRPr="002E62CA" w:rsidRDefault="002E62CA" w:rsidP="002E62CA">
      <w:pPr>
        <w:spacing w:after="0" w:line="240" w:lineRule="auto"/>
        <w:ind w:firstLine="709"/>
        <w:jc w:val="both"/>
        <w:rPr>
          <w:rFonts w:ascii="Times New Roman" w:hAnsi="Times New Roman" w:cs="Times New Roman"/>
          <w:sz w:val="28"/>
          <w:szCs w:val="28"/>
        </w:rPr>
      </w:pPr>
      <w:r w:rsidRPr="002E62CA">
        <w:rPr>
          <w:rFonts w:ascii="Times New Roman" w:hAnsi="Times New Roman" w:cs="Times New Roman"/>
          <w:sz w:val="28"/>
          <w:szCs w:val="28"/>
        </w:rPr>
        <w:t>В то же время это ценный актив, который можно онлайн ВСЕГДА обменять на бирже на другой ценный актив, включая деньги с профитом или убытком.</w:t>
      </w:r>
    </w:p>
    <w:p w:rsidR="002E62CA" w:rsidRPr="002E62CA" w:rsidRDefault="002E62CA" w:rsidP="002E62CA">
      <w:pPr>
        <w:spacing w:after="0" w:line="240" w:lineRule="auto"/>
        <w:ind w:firstLine="709"/>
        <w:jc w:val="both"/>
        <w:rPr>
          <w:rFonts w:ascii="Times New Roman" w:hAnsi="Times New Roman" w:cs="Times New Roman"/>
          <w:sz w:val="28"/>
          <w:szCs w:val="28"/>
        </w:rPr>
      </w:pPr>
      <w:r w:rsidRPr="002E62CA">
        <w:rPr>
          <w:rFonts w:ascii="Times New Roman" w:hAnsi="Times New Roman" w:cs="Times New Roman"/>
          <w:bCs/>
          <w:sz w:val="28"/>
          <w:szCs w:val="28"/>
        </w:rPr>
        <w:t>Традиционно к квазиденьгам относят </w:t>
      </w:r>
      <w:hyperlink r:id="rId25" w:tgtFrame="_blank" w:history="1">
        <w:r w:rsidRPr="002E62CA">
          <w:rPr>
            <w:rStyle w:val="a6"/>
            <w:rFonts w:ascii="Times New Roman" w:hAnsi="Times New Roman" w:cs="Times New Roman"/>
            <w:bCs/>
            <w:color w:val="auto"/>
            <w:sz w:val="28"/>
            <w:szCs w:val="28"/>
            <w:u w:val="none"/>
          </w:rPr>
          <w:t>ценные бумаги</w:t>
        </w:r>
      </w:hyperlink>
      <w:r w:rsidRPr="002E62CA">
        <w:rPr>
          <w:rFonts w:ascii="Times New Roman" w:hAnsi="Times New Roman" w:cs="Times New Roman"/>
          <w:bCs/>
          <w:sz w:val="28"/>
          <w:szCs w:val="28"/>
        </w:rPr>
        <w:t> и </w:t>
      </w:r>
      <w:hyperlink r:id="rId26" w:tgtFrame="_blank" w:history="1">
        <w:r w:rsidRPr="002E62CA">
          <w:rPr>
            <w:rStyle w:val="a6"/>
            <w:rFonts w:ascii="Times New Roman" w:hAnsi="Times New Roman" w:cs="Times New Roman"/>
            <w:bCs/>
            <w:color w:val="auto"/>
            <w:sz w:val="28"/>
            <w:szCs w:val="28"/>
            <w:u w:val="none"/>
          </w:rPr>
          <w:t>деривативы</w:t>
        </w:r>
      </w:hyperlink>
      <w:r w:rsidRPr="002E62CA">
        <w:rPr>
          <w:rFonts w:ascii="Times New Roman" w:hAnsi="Times New Roman" w:cs="Times New Roman"/>
          <w:sz w:val="28"/>
          <w:szCs w:val="28"/>
        </w:rPr>
        <w:t> (обыкновенные и привилегированные </w:t>
      </w:r>
      <w:hyperlink r:id="rId27" w:tgtFrame="_blank" w:history="1">
        <w:r w:rsidRPr="002E62CA">
          <w:rPr>
            <w:rStyle w:val="a6"/>
            <w:rFonts w:ascii="Times New Roman" w:hAnsi="Times New Roman" w:cs="Times New Roman"/>
            <w:color w:val="auto"/>
            <w:sz w:val="28"/>
            <w:szCs w:val="28"/>
            <w:u w:val="none"/>
          </w:rPr>
          <w:t>акции</w:t>
        </w:r>
      </w:hyperlink>
      <w:r w:rsidRPr="002E62CA">
        <w:rPr>
          <w:rFonts w:ascii="Times New Roman" w:hAnsi="Times New Roman" w:cs="Times New Roman"/>
          <w:sz w:val="28"/>
          <w:szCs w:val="28"/>
        </w:rPr>
        <w:t>, </w:t>
      </w:r>
      <w:hyperlink r:id="rId28" w:tgtFrame="_blank" w:history="1">
        <w:r w:rsidRPr="002E62CA">
          <w:rPr>
            <w:rStyle w:val="a6"/>
            <w:rFonts w:ascii="Times New Roman" w:hAnsi="Times New Roman" w:cs="Times New Roman"/>
            <w:color w:val="auto"/>
            <w:sz w:val="28"/>
            <w:szCs w:val="28"/>
            <w:u w:val="none"/>
          </w:rPr>
          <w:t>облигации</w:t>
        </w:r>
      </w:hyperlink>
      <w:r w:rsidRPr="002E62CA">
        <w:rPr>
          <w:rFonts w:ascii="Times New Roman" w:hAnsi="Times New Roman" w:cs="Times New Roman"/>
          <w:sz w:val="28"/>
          <w:szCs w:val="28"/>
        </w:rPr>
        <w:t>, государственные </w:t>
      </w:r>
      <w:hyperlink r:id="rId29" w:tgtFrame="_blank" w:history="1">
        <w:r w:rsidRPr="002E62CA">
          <w:rPr>
            <w:rStyle w:val="a6"/>
            <w:rFonts w:ascii="Times New Roman" w:hAnsi="Times New Roman" w:cs="Times New Roman"/>
            <w:color w:val="auto"/>
            <w:sz w:val="28"/>
            <w:szCs w:val="28"/>
            <w:u w:val="none"/>
          </w:rPr>
          <w:t>казначейские векселя</w:t>
        </w:r>
      </w:hyperlink>
      <w:r w:rsidRPr="002E62CA">
        <w:rPr>
          <w:rFonts w:ascii="Times New Roman" w:hAnsi="Times New Roman" w:cs="Times New Roman"/>
          <w:sz w:val="28"/>
          <w:szCs w:val="28"/>
        </w:rPr>
        <w:t>, основные </w:t>
      </w:r>
      <w:hyperlink r:id="rId30" w:tgtFrame="_blank" w:history="1">
        <w:r w:rsidRPr="002E62CA">
          <w:rPr>
            <w:rStyle w:val="a6"/>
            <w:rFonts w:ascii="Times New Roman" w:hAnsi="Times New Roman" w:cs="Times New Roman"/>
            <w:color w:val="auto"/>
            <w:sz w:val="28"/>
            <w:szCs w:val="28"/>
            <w:u w:val="none"/>
          </w:rPr>
          <w:t>криптовалюты</w:t>
        </w:r>
      </w:hyperlink>
      <w:r w:rsidRPr="002E62CA">
        <w:rPr>
          <w:rFonts w:ascii="Times New Roman" w:hAnsi="Times New Roman" w:cs="Times New Roman"/>
          <w:sz w:val="28"/>
          <w:szCs w:val="28"/>
        </w:rPr>
        <w:t>, ликвидные </w:t>
      </w:r>
      <w:hyperlink r:id="rId31" w:tgtFrame="_blank" w:history="1">
        <w:r w:rsidRPr="002E62CA">
          <w:rPr>
            <w:rStyle w:val="a6"/>
            <w:rFonts w:ascii="Times New Roman" w:hAnsi="Times New Roman" w:cs="Times New Roman"/>
            <w:color w:val="auto"/>
            <w:sz w:val="28"/>
            <w:szCs w:val="28"/>
            <w:u w:val="none"/>
          </w:rPr>
          <w:t>фондовые индексы</w:t>
        </w:r>
      </w:hyperlink>
      <w:r w:rsidRPr="002E62CA">
        <w:rPr>
          <w:rFonts w:ascii="Times New Roman" w:hAnsi="Times New Roman" w:cs="Times New Roman"/>
          <w:sz w:val="28"/>
          <w:szCs w:val="28"/>
        </w:rPr>
        <w:t>, фондовые и индексные </w:t>
      </w:r>
      <w:hyperlink r:id="rId32" w:tgtFrame="_blank" w:history="1">
        <w:r w:rsidRPr="002E62CA">
          <w:rPr>
            <w:rStyle w:val="a6"/>
            <w:rFonts w:ascii="Times New Roman" w:hAnsi="Times New Roman" w:cs="Times New Roman"/>
            <w:color w:val="auto"/>
            <w:sz w:val="28"/>
            <w:szCs w:val="28"/>
            <w:u w:val="none"/>
          </w:rPr>
          <w:t>фьючерсы</w:t>
        </w:r>
      </w:hyperlink>
      <w:r w:rsidRPr="002E62CA">
        <w:rPr>
          <w:rFonts w:ascii="Times New Roman" w:hAnsi="Times New Roman" w:cs="Times New Roman"/>
          <w:sz w:val="28"/>
          <w:szCs w:val="28"/>
        </w:rPr>
        <w:t>, классические </w:t>
      </w:r>
      <w:hyperlink r:id="rId33" w:tgtFrame="_blank" w:history="1">
        <w:r w:rsidRPr="002E62CA">
          <w:rPr>
            <w:rStyle w:val="a6"/>
            <w:rFonts w:ascii="Times New Roman" w:hAnsi="Times New Roman" w:cs="Times New Roman"/>
            <w:color w:val="auto"/>
            <w:sz w:val="28"/>
            <w:szCs w:val="28"/>
            <w:u w:val="none"/>
          </w:rPr>
          <w:t>опционы</w:t>
        </w:r>
      </w:hyperlink>
      <w:r w:rsidRPr="002E62CA">
        <w:rPr>
          <w:rFonts w:ascii="Times New Roman" w:hAnsi="Times New Roman" w:cs="Times New Roman"/>
          <w:sz w:val="28"/>
          <w:szCs w:val="28"/>
        </w:rPr>
        <w:t> и др.).</w:t>
      </w:r>
    </w:p>
    <w:p w:rsidR="002E62CA" w:rsidRPr="002E62CA" w:rsidRDefault="002E62CA" w:rsidP="002E62CA">
      <w:pPr>
        <w:spacing w:after="0" w:line="240" w:lineRule="auto"/>
        <w:ind w:firstLine="709"/>
        <w:jc w:val="both"/>
        <w:rPr>
          <w:rFonts w:ascii="Times New Roman" w:hAnsi="Times New Roman" w:cs="Times New Roman"/>
          <w:sz w:val="28"/>
          <w:szCs w:val="28"/>
        </w:rPr>
      </w:pPr>
      <w:r w:rsidRPr="002E62CA">
        <w:rPr>
          <w:rFonts w:ascii="Times New Roman" w:hAnsi="Times New Roman" w:cs="Times New Roman"/>
          <w:sz w:val="28"/>
          <w:szCs w:val="28"/>
        </w:rPr>
        <w:t>В более широком плане к квазиденьгам также относятся и другие финансовые инструменты:</w:t>
      </w:r>
      <w:r>
        <w:rPr>
          <w:rFonts w:ascii="Times New Roman" w:hAnsi="Times New Roman" w:cs="Times New Roman"/>
          <w:sz w:val="28"/>
          <w:szCs w:val="28"/>
        </w:rPr>
        <w:t xml:space="preserve"> </w:t>
      </w:r>
      <w:r w:rsidRPr="002E62CA">
        <w:rPr>
          <w:rFonts w:ascii="Times New Roman" w:hAnsi="Times New Roman" w:cs="Times New Roman"/>
          <w:sz w:val="28"/>
          <w:szCs w:val="28"/>
        </w:rPr>
        <w:t>депозитарные расписки;</w:t>
      </w:r>
      <w:r>
        <w:rPr>
          <w:rFonts w:ascii="Times New Roman" w:hAnsi="Times New Roman" w:cs="Times New Roman"/>
          <w:sz w:val="28"/>
          <w:szCs w:val="28"/>
        </w:rPr>
        <w:t xml:space="preserve"> </w:t>
      </w:r>
      <w:r w:rsidRPr="002E62CA">
        <w:rPr>
          <w:rFonts w:ascii="Times New Roman" w:hAnsi="Times New Roman" w:cs="Times New Roman"/>
          <w:sz w:val="28"/>
          <w:szCs w:val="28"/>
        </w:rPr>
        <w:t>паи ПИФов;</w:t>
      </w:r>
      <w:r>
        <w:rPr>
          <w:rFonts w:ascii="Times New Roman" w:hAnsi="Times New Roman" w:cs="Times New Roman"/>
          <w:sz w:val="28"/>
          <w:szCs w:val="28"/>
        </w:rPr>
        <w:t xml:space="preserve"> </w:t>
      </w:r>
      <w:r w:rsidRPr="002E62CA">
        <w:rPr>
          <w:rFonts w:ascii="Times New Roman" w:hAnsi="Times New Roman" w:cs="Times New Roman"/>
          <w:sz w:val="28"/>
          <w:szCs w:val="28"/>
        </w:rPr>
        <w:t>векселя;</w:t>
      </w:r>
      <w:r>
        <w:rPr>
          <w:rFonts w:ascii="Times New Roman" w:hAnsi="Times New Roman" w:cs="Times New Roman"/>
          <w:sz w:val="28"/>
          <w:szCs w:val="28"/>
        </w:rPr>
        <w:t xml:space="preserve"> </w:t>
      </w:r>
      <w:r w:rsidRPr="002E62CA">
        <w:rPr>
          <w:rFonts w:ascii="Times New Roman" w:hAnsi="Times New Roman" w:cs="Times New Roman"/>
          <w:sz w:val="28"/>
          <w:szCs w:val="28"/>
        </w:rPr>
        <w:t>РЕПО;</w:t>
      </w:r>
      <w:r>
        <w:rPr>
          <w:rFonts w:ascii="Times New Roman" w:hAnsi="Times New Roman" w:cs="Times New Roman"/>
          <w:sz w:val="28"/>
          <w:szCs w:val="28"/>
        </w:rPr>
        <w:t xml:space="preserve"> </w:t>
      </w:r>
      <w:r w:rsidRPr="002E62CA">
        <w:rPr>
          <w:rFonts w:ascii="Times New Roman" w:hAnsi="Times New Roman" w:cs="Times New Roman"/>
          <w:sz w:val="28"/>
          <w:szCs w:val="28"/>
        </w:rPr>
        <w:t>варранты;</w:t>
      </w:r>
      <w:r>
        <w:rPr>
          <w:rFonts w:ascii="Times New Roman" w:hAnsi="Times New Roman" w:cs="Times New Roman"/>
          <w:sz w:val="28"/>
          <w:szCs w:val="28"/>
        </w:rPr>
        <w:t xml:space="preserve"> </w:t>
      </w:r>
      <w:r w:rsidRPr="002E62CA">
        <w:rPr>
          <w:rFonts w:ascii="Times New Roman" w:hAnsi="Times New Roman" w:cs="Times New Roman"/>
          <w:sz w:val="28"/>
          <w:szCs w:val="28"/>
        </w:rPr>
        <w:t>форварды;</w:t>
      </w:r>
      <w:r>
        <w:rPr>
          <w:rFonts w:ascii="Times New Roman" w:hAnsi="Times New Roman" w:cs="Times New Roman"/>
          <w:sz w:val="28"/>
          <w:szCs w:val="28"/>
        </w:rPr>
        <w:t xml:space="preserve"> </w:t>
      </w:r>
      <w:r w:rsidRPr="002E62CA">
        <w:rPr>
          <w:rFonts w:ascii="Times New Roman" w:hAnsi="Times New Roman" w:cs="Times New Roman"/>
          <w:sz w:val="28"/>
          <w:szCs w:val="28"/>
        </w:rPr>
        <w:t>свопы;</w:t>
      </w:r>
      <w:r>
        <w:rPr>
          <w:rFonts w:ascii="Times New Roman" w:hAnsi="Times New Roman" w:cs="Times New Roman"/>
          <w:sz w:val="28"/>
          <w:szCs w:val="28"/>
        </w:rPr>
        <w:t xml:space="preserve"> </w:t>
      </w:r>
      <w:r w:rsidRPr="002E62CA">
        <w:rPr>
          <w:rFonts w:ascii="Times New Roman" w:hAnsi="Times New Roman" w:cs="Times New Roman"/>
          <w:sz w:val="28"/>
          <w:szCs w:val="28"/>
        </w:rPr>
        <w:t>криптовалюты;</w:t>
      </w:r>
      <w:r>
        <w:rPr>
          <w:rFonts w:ascii="Times New Roman" w:hAnsi="Times New Roman" w:cs="Times New Roman"/>
          <w:sz w:val="28"/>
          <w:szCs w:val="28"/>
        </w:rPr>
        <w:t xml:space="preserve"> </w:t>
      </w:r>
      <w:r w:rsidRPr="002E62CA">
        <w:rPr>
          <w:rFonts w:ascii="Times New Roman" w:hAnsi="Times New Roman" w:cs="Times New Roman"/>
          <w:sz w:val="28"/>
          <w:szCs w:val="28"/>
        </w:rPr>
        <w:t>чеки;</w:t>
      </w:r>
      <w:r>
        <w:rPr>
          <w:rFonts w:ascii="Times New Roman" w:hAnsi="Times New Roman" w:cs="Times New Roman"/>
          <w:sz w:val="28"/>
          <w:szCs w:val="28"/>
        </w:rPr>
        <w:t xml:space="preserve"> </w:t>
      </w:r>
      <w:r w:rsidRPr="002E62CA">
        <w:rPr>
          <w:rFonts w:ascii="Times New Roman" w:hAnsi="Times New Roman" w:cs="Times New Roman"/>
          <w:sz w:val="28"/>
          <w:szCs w:val="28"/>
        </w:rPr>
        <w:t>депозиты;</w:t>
      </w:r>
      <w:r>
        <w:rPr>
          <w:rFonts w:ascii="Times New Roman" w:hAnsi="Times New Roman" w:cs="Times New Roman"/>
          <w:sz w:val="28"/>
          <w:szCs w:val="28"/>
        </w:rPr>
        <w:t xml:space="preserve"> </w:t>
      </w:r>
      <w:r w:rsidRPr="002E62CA">
        <w:rPr>
          <w:rFonts w:ascii="Times New Roman" w:hAnsi="Times New Roman" w:cs="Times New Roman"/>
          <w:sz w:val="28"/>
          <w:szCs w:val="28"/>
        </w:rPr>
        <w:t>кассовые остатки.</w:t>
      </w:r>
    </w:p>
    <w:p w:rsidR="00F9567D" w:rsidRDefault="00240BC1" w:rsidP="002E62C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Т.о</w:t>
      </w:r>
      <w:r w:rsidR="002E62CA" w:rsidRPr="002E62CA">
        <w:rPr>
          <w:rFonts w:ascii="Times New Roman" w:hAnsi="Times New Roman" w:cs="Times New Roman"/>
          <w:sz w:val="28"/>
          <w:szCs w:val="28"/>
        </w:rPr>
        <w:t>.</w:t>
      </w:r>
      <w:r>
        <w:rPr>
          <w:rFonts w:ascii="Times New Roman" w:hAnsi="Times New Roman" w:cs="Times New Roman"/>
          <w:sz w:val="28"/>
          <w:szCs w:val="28"/>
        </w:rPr>
        <w:t>,</w:t>
      </w:r>
      <w:r w:rsidR="002E62CA" w:rsidRPr="002E62CA">
        <w:rPr>
          <w:rFonts w:ascii="Times New Roman" w:hAnsi="Times New Roman" w:cs="Times New Roman"/>
          <w:sz w:val="28"/>
          <w:szCs w:val="28"/>
        </w:rPr>
        <w:t xml:space="preserve"> квазиденьги включают в себя ценные активы, которые</w:t>
      </w:r>
      <w:r w:rsidR="002E62CA">
        <w:rPr>
          <w:rFonts w:ascii="Times New Roman" w:hAnsi="Times New Roman" w:cs="Times New Roman"/>
          <w:sz w:val="28"/>
          <w:szCs w:val="28"/>
        </w:rPr>
        <w:t xml:space="preserve"> можно обменять на другой актив.</w:t>
      </w:r>
    </w:p>
    <w:p w:rsidR="008B7336" w:rsidRDefault="009133FE" w:rsidP="009133FE">
      <w:pPr>
        <w:spacing w:after="0" w:line="240" w:lineRule="auto"/>
        <w:ind w:firstLine="709"/>
        <w:jc w:val="both"/>
        <w:rPr>
          <w:rFonts w:ascii="Times New Roman" w:hAnsi="Times New Roman" w:cs="Times New Roman"/>
          <w:sz w:val="28"/>
          <w:szCs w:val="28"/>
        </w:rPr>
      </w:pPr>
      <w:r w:rsidRPr="009133FE">
        <w:rPr>
          <w:rFonts w:ascii="Times New Roman" w:hAnsi="Times New Roman" w:cs="Times New Roman"/>
          <w:sz w:val="28"/>
          <w:szCs w:val="28"/>
        </w:rPr>
        <w:t>Квазиденьги используются на биржах и в финансовых институтах для упрощения торговли различными активами. Они позволяют инвесторам обменивать один актив на другой без необходимости использовать настоящие деньги. Например, если инвестор хочет приобрести акции компании, он может использовать квазиденьги, чтобы купить товарный фьючерс на эти акции, а затем использовать его для приобретения акций в будущем.</w:t>
      </w:r>
    </w:p>
    <w:p w:rsidR="009133FE" w:rsidRDefault="009133FE" w:rsidP="009133FE">
      <w:pPr>
        <w:spacing w:after="0" w:line="240" w:lineRule="auto"/>
        <w:ind w:firstLine="709"/>
        <w:jc w:val="both"/>
        <w:rPr>
          <w:rFonts w:ascii="Times New Roman" w:hAnsi="Times New Roman" w:cs="Times New Roman"/>
          <w:sz w:val="28"/>
          <w:szCs w:val="28"/>
        </w:rPr>
      </w:pPr>
      <w:r w:rsidRPr="009133FE">
        <w:rPr>
          <w:rFonts w:ascii="Times New Roman" w:hAnsi="Times New Roman" w:cs="Times New Roman"/>
          <w:sz w:val="28"/>
          <w:szCs w:val="28"/>
        </w:rPr>
        <w:t>Одним из наиболее распространенных типов квазиденег являются</w:t>
      </w:r>
      <w:r>
        <w:rPr>
          <w:rFonts w:ascii="Times New Roman" w:hAnsi="Times New Roman" w:cs="Times New Roman"/>
          <w:sz w:val="28"/>
          <w:szCs w:val="28"/>
        </w:rPr>
        <w:t xml:space="preserve"> </w:t>
      </w:r>
      <w:r w:rsidRPr="009133FE">
        <w:rPr>
          <w:rFonts w:ascii="Times New Roman" w:hAnsi="Times New Roman" w:cs="Times New Roman"/>
          <w:i/>
          <w:sz w:val="28"/>
          <w:szCs w:val="28"/>
        </w:rPr>
        <w:t>о</w:t>
      </w:r>
      <w:r w:rsidRPr="009133FE">
        <w:rPr>
          <w:rFonts w:ascii="Times New Roman" w:hAnsi="Times New Roman" w:cs="Times New Roman"/>
          <w:bCs/>
          <w:i/>
          <w:sz w:val="28"/>
          <w:szCs w:val="28"/>
        </w:rPr>
        <w:t>бязательства</w:t>
      </w:r>
      <w:r w:rsidRPr="009133FE">
        <w:rPr>
          <w:rFonts w:ascii="Times New Roman" w:hAnsi="Times New Roman" w:cs="Times New Roman"/>
          <w:sz w:val="28"/>
          <w:szCs w:val="28"/>
        </w:rPr>
        <w:t> – это финансовый инструмент, который представляет собой обещание выплатить определ</w:t>
      </w:r>
      <w:r>
        <w:rPr>
          <w:rFonts w:ascii="Times New Roman" w:hAnsi="Times New Roman" w:cs="Times New Roman"/>
          <w:sz w:val="28"/>
          <w:szCs w:val="28"/>
        </w:rPr>
        <w:t>е</w:t>
      </w:r>
      <w:r w:rsidRPr="009133FE">
        <w:rPr>
          <w:rFonts w:ascii="Times New Roman" w:hAnsi="Times New Roman" w:cs="Times New Roman"/>
          <w:sz w:val="28"/>
          <w:szCs w:val="28"/>
        </w:rPr>
        <w:t xml:space="preserve">нную сумму денег в будущем. Обязательства могут быть связаны с различными видами активов, такими как акции, недвижимость или другие ценные бумаги. Обязательства могут </w:t>
      </w:r>
      <w:r w:rsidRPr="009133FE">
        <w:rPr>
          <w:rFonts w:ascii="Times New Roman" w:hAnsi="Times New Roman" w:cs="Times New Roman"/>
          <w:sz w:val="28"/>
          <w:szCs w:val="28"/>
        </w:rPr>
        <w:lastRenderedPageBreak/>
        <w:t>использоваться для защиты от изменений цен на активы или для получения дохода от процентных ставок.</w:t>
      </w:r>
    </w:p>
    <w:p w:rsidR="009133FE" w:rsidRPr="009133FE" w:rsidRDefault="009133FE" w:rsidP="009133F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Другим распространенным </w:t>
      </w:r>
      <w:r w:rsidRPr="009133FE">
        <w:rPr>
          <w:rFonts w:ascii="Times New Roman" w:hAnsi="Times New Roman" w:cs="Times New Roman"/>
          <w:sz w:val="28"/>
          <w:szCs w:val="28"/>
        </w:rPr>
        <w:t>примеро</w:t>
      </w:r>
      <w:r>
        <w:rPr>
          <w:rFonts w:ascii="Times New Roman" w:hAnsi="Times New Roman" w:cs="Times New Roman"/>
          <w:sz w:val="28"/>
          <w:szCs w:val="28"/>
        </w:rPr>
        <w:t>м</w:t>
      </w:r>
      <w:r w:rsidRPr="009133FE">
        <w:rPr>
          <w:rFonts w:ascii="Times New Roman" w:hAnsi="Times New Roman" w:cs="Times New Roman"/>
          <w:sz w:val="28"/>
          <w:szCs w:val="28"/>
        </w:rPr>
        <w:t xml:space="preserve"> квазид</w:t>
      </w:r>
      <w:r>
        <w:rPr>
          <w:rFonts w:ascii="Times New Roman" w:hAnsi="Times New Roman" w:cs="Times New Roman"/>
          <w:sz w:val="28"/>
          <w:szCs w:val="28"/>
        </w:rPr>
        <w:t xml:space="preserve">енег являются </w:t>
      </w:r>
      <w:r w:rsidRPr="009133FE">
        <w:rPr>
          <w:rFonts w:ascii="Times New Roman" w:hAnsi="Times New Roman" w:cs="Times New Roman"/>
          <w:i/>
          <w:sz w:val="28"/>
          <w:szCs w:val="28"/>
        </w:rPr>
        <w:t xml:space="preserve">товарные фьючерсы </w:t>
      </w:r>
      <w:r>
        <w:rPr>
          <w:rFonts w:ascii="Times New Roman" w:hAnsi="Times New Roman" w:cs="Times New Roman"/>
          <w:sz w:val="28"/>
          <w:szCs w:val="28"/>
        </w:rPr>
        <w:t xml:space="preserve">- </w:t>
      </w:r>
      <w:r w:rsidRPr="009133FE">
        <w:rPr>
          <w:rFonts w:ascii="Times New Roman" w:hAnsi="Times New Roman" w:cs="Times New Roman"/>
          <w:sz w:val="28"/>
          <w:szCs w:val="28"/>
        </w:rPr>
        <w:t>это финансовый инструмент, который позволяет покупать и продавать товары на будущее время. Например, инвестор может купить фьючерсы на нефть сегодня, чтобы продать их по более высокой цене в будущем. Товарный фьючерс является квазиденежным инструментом, поскольку он позволяет инвестору обменивать один товар на другой, используя его в качестве средства обмена.</w:t>
      </w:r>
    </w:p>
    <w:p w:rsidR="009133FE" w:rsidRPr="009133FE" w:rsidRDefault="009133FE" w:rsidP="009133FE">
      <w:pPr>
        <w:spacing w:after="0" w:line="240" w:lineRule="auto"/>
        <w:ind w:firstLine="708"/>
        <w:jc w:val="both"/>
        <w:rPr>
          <w:rFonts w:ascii="Times New Roman" w:hAnsi="Times New Roman" w:cs="Times New Roman"/>
          <w:sz w:val="28"/>
          <w:szCs w:val="28"/>
        </w:rPr>
      </w:pPr>
      <w:r w:rsidRPr="009133FE">
        <w:rPr>
          <w:rFonts w:ascii="Times New Roman" w:hAnsi="Times New Roman" w:cs="Times New Roman"/>
          <w:sz w:val="28"/>
          <w:szCs w:val="28"/>
        </w:rPr>
        <w:t>Квазиденьги могут использоваться для защиты от инфляции и изменения цен на активы, а также для получения дохода от процентных ставок. Однако использование квазиденег должно быть осознанным и основано на знаниях и опыте, чтобы избежать потерь и рисков.</w:t>
      </w:r>
    </w:p>
    <w:p w:rsidR="009133FE" w:rsidRDefault="009133FE" w:rsidP="00F9567D">
      <w:pPr>
        <w:spacing w:after="0" w:line="240" w:lineRule="auto"/>
        <w:jc w:val="both"/>
        <w:rPr>
          <w:rFonts w:ascii="Times New Roman" w:hAnsi="Times New Roman" w:cs="Times New Roman"/>
          <w:b/>
          <w:sz w:val="28"/>
          <w:szCs w:val="28"/>
          <w:u w:val="single"/>
        </w:rPr>
      </w:pPr>
    </w:p>
    <w:p w:rsidR="00F019F0" w:rsidRDefault="00F019F0" w:rsidP="00F9567D">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3 вопрос.</w:t>
      </w:r>
    </w:p>
    <w:p w:rsidR="00611E2D" w:rsidRPr="00345BD0" w:rsidRDefault="00611E2D" w:rsidP="00611E2D">
      <w:pPr>
        <w:spacing w:after="0" w:line="240" w:lineRule="auto"/>
        <w:ind w:firstLine="709"/>
        <w:jc w:val="both"/>
        <w:rPr>
          <w:rFonts w:ascii="Times New Roman" w:hAnsi="Times New Roman" w:cs="Times New Roman"/>
          <w:sz w:val="28"/>
          <w:szCs w:val="28"/>
        </w:rPr>
      </w:pPr>
      <w:r w:rsidRPr="00345BD0">
        <w:rPr>
          <w:rFonts w:ascii="Times New Roman" w:hAnsi="Times New Roman" w:cs="Times New Roman"/>
          <w:b/>
          <w:i/>
          <w:sz w:val="28"/>
          <w:szCs w:val="28"/>
        </w:rPr>
        <w:t xml:space="preserve">Страхование </w:t>
      </w:r>
      <w:r w:rsidRPr="00345BD0">
        <w:rPr>
          <w:rFonts w:ascii="Times New Roman" w:hAnsi="Times New Roman" w:cs="Times New Roman"/>
          <w:sz w:val="28"/>
          <w:szCs w:val="28"/>
        </w:rPr>
        <w:t>представляет собой защиту интересов страхователей при наступлении определенных страховых случаев за счет денежных фондов, формируемых страховщиками из уплаченных страхователями страховых премий (взно</w:t>
      </w:r>
      <w:r>
        <w:rPr>
          <w:rFonts w:ascii="Times New Roman" w:hAnsi="Times New Roman" w:cs="Times New Roman"/>
          <w:sz w:val="28"/>
          <w:szCs w:val="28"/>
        </w:rPr>
        <w:t>сов) и иных средств страховщика (</w:t>
      </w:r>
      <w:r w:rsidRPr="00345BD0">
        <w:rPr>
          <w:rFonts w:ascii="Times New Roman" w:hAnsi="Times New Roman" w:cs="Times New Roman"/>
          <w:sz w:val="28"/>
          <w:szCs w:val="28"/>
        </w:rPr>
        <w:t>ст. 2 Закона РФ от 27 ноября 1992 г. № 4015-1 «Об организации страхово</w:t>
      </w:r>
      <w:r>
        <w:rPr>
          <w:rFonts w:ascii="Times New Roman" w:hAnsi="Times New Roman" w:cs="Times New Roman"/>
          <w:sz w:val="28"/>
          <w:szCs w:val="28"/>
        </w:rPr>
        <w:t>го дела в Российской Федерации».</w:t>
      </w:r>
    </w:p>
    <w:p w:rsidR="00611E2D" w:rsidRPr="00345BD0" w:rsidRDefault="00611E2D" w:rsidP="00611E2D">
      <w:pPr>
        <w:spacing w:after="0" w:line="240" w:lineRule="auto"/>
        <w:ind w:firstLine="709"/>
        <w:jc w:val="both"/>
        <w:rPr>
          <w:rFonts w:ascii="Times New Roman" w:hAnsi="Times New Roman" w:cs="Times New Roman"/>
          <w:sz w:val="28"/>
          <w:szCs w:val="28"/>
        </w:rPr>
      </w:pPr>
      <w:r w:rsidRPr="00345BD0">
        <w:rPr>
          <w:rFonts w:ascii="Times New Roman" w:hAnsi="Times New Roman" w:cs="Times New Roman"/>
          <w:sz w:val="28"/>
          <w:szCs w:val="28"/>
        </w:rPr>
        <w:t xml:space="preserve">Главными действующими лицами страхования являются страхователь и страховщик. </w:t>
      </w:r>
      <w:r w:rsidRPr="00345BD0">
        <w:rPr>
          <w:rFonts w:ascii="Times New Roman" w:hAnsi="Times New Roman" w:cs="Times New Roman"/>
          <w:i/>
          <w:sz w:val="28"/>
          <w:szCs w:val="28"/>
        </w:rPr>
        <w:t>Страхователь</w:t>
      </w:r>
      <w:r w:rsidRPr="00345BD0">
        <w:rPr>
          <w:rFonts w:ascii="Times New Roman" w:hAnsi="Times New Roman" w:cs="Times New Roman"/>
          <w:sz w:val="28"/>
          <w:szCs w:val="28"/>
        </w:rPr>
        <w:t xml:space="preserve"> — это клиент страховой компании, покупатель услуги страхования, он может быть физическим или юридическим лицом. </w:t>
      </w:r>
      <w:r w:rsidRPr="00345BD0">
        <w:rPr>
          <w:rFonts w:ascii="Times New Roman" w:hAnsi="Times New Roman" w:cs="Times New Roman"/>
          <w:i/>
          <w:sz w:val="28"/>
          <w:szCs w:val="28"/>
        </w:rPr>
        <w:t>Страховщик</w:t>
      </w:r>
      <w:r w:rsidRPr="00345BD0">
        <w:rPr>
          <w:rFonts w:ascii="Times New Roman" w:hAnsi="Times New Roman" w:cs="Times New Roman"/>
          <w:sz w:val="28"/>
          <w:szCs w:val="28"/>
        </w:rPr>
        <w:t xml:space="preserve"> — это компания, принимающая риски на страхование: либо коммерческая страховая организация (российская или иностранная), либо некоммерческое общество взаимного страхования. Взаимное страхование в России распространено мало. В любом случае страховщик должен иметь лицензию, выданную Банком России.</w:t>
      </w:r>
    </w:p>
    <w:p w:rsidR="00611E2D" w:rsidRDefault="00611E2D" w:rsidP="00611E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Между участниками рынка заключается </w:t>
      </w:r>
      <w:r w:rsidRPr="006D2CD3">
        <w:rPr>
          <w:rFonts w:ascii="Times New Roman" w:hAnsi="Times New Roman" w:cs="Times New Roman"/>
          <w:i/>
          <w:sz w:val="28"/>
          <w:szCs w:val="28"/>
        </w:rPr>
        <w:t>договор страхования</w:t>
      </w:r>
      <w:r>
        <w:rPr>
          <w:rFonts w:ascii="Times New Roman" w:hAnsi="Times New Roman" w:cs="Times New Roman"/>
          <w:sz w:val="28"/>
          <w:szCs w:val="28"/>
        </w:rPr>
        <w:t xml:space="preserve">, в соответствии с которым происходит </w:t>
      </w:r>
      <w:r w:rsidRPr="006D2CD3">
        <w:rPr>
          <w:rFonts w:ascii="Times New Roman" w:hAnsi="Times New Roman" w:cs="Times New Roman"/>
          <w:i/>
          <w:sz w:val="28"/>
          <w:szCs w:val="28"/>
        </w:rPr>
        <w:t>раскладка риска (распределение</w:t>
      </w:r>
      <w:r>
        <w:rPr>
          <w:rFonts w:ascii="Times New Roman" w:hAnsi="Times New Roman" w:cs="Times New Roman"/>
          <w:sz w:val="28"/>
          <w:szCs w:val="28"/>
        </w:rPr>
        <w:t>) между всеми участниками страхового договора.</w:t>
      </w:r>
    </w:p>
    <w:p w:rsidR="00611E2D" w:rsidRPr="007C3977" w:rsidRDefault="00611E2D" w:rsidP="00611E2D">
      <w:pPr>
        <w:spacing w:after="0" w:line="240" w:lineRule="auto"/>
        <w:ind w:firstLine="709"/>
        <w:jc w:val="both"/>
        <w:rPr>
          <w:rFonts w:ascii="Times New Roman" w:hAnsi="Times New Roman" w:cs="Times New Roman"/>
          <w:sz w:val="28"/>
          <w:szCs w:val="28"/>
          <w:u w:val="single"/>
        </w:rPr>
      </w:pPr>
      <w:r w:rsidRPr="007C3977">
        <w:rPr>
          <w:rFonts w:ascii="Times New Roman" w:hAnsi="Times New Roman" w:cs="Times New Roman"/>
          <w:sz w:val="28"/>
          <w:szCs w:val="28"/>
          <w:u w:val="single"/>
        </w:rPr>
        <w:t>Правовая основа рынка страхования:</w:t>
      </w:r>
    </w:p>
    <w:p w:rsidR="00611E2D" w:rsidRDefault="00611E2D" w:rsidP="00611E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C3977">
        <w:rPr>
          <w:rFonts w:ascii="Times New Roman" w:hAnsi="Times New Roman" w:cs="Times New Roman"/>
          <w:sz w:val="28"/>
          <w:szCs w:val="28"/>
        </w:rPr>
        <w:t xml:space="preserve">Конституция РФ, </w:t>
      </w:r>
    </w:p>
    <w:p w:rsidR="00611E2D" w:rsidRDefault="00611E2D" w:rsidP="00611E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C3977">
        <w:rPr>
          <w:rFonts w:ascii="Times New Roman" w:hAnsi="Times New Roman" w:cs="Times New Roman"/>
          <w:sz w:val="28"/>
          <w:szCs w:val="28"/>
        </w:rPr>
        <w:t xml:space="preserve">Гражданский кодекс РФ (гл. 48 целиком посвящена страхованию), </w:t>
      </w:r>
    </w:p>
    <w:p w:rsidR="00611E2D" w:rsidRDefault="00611E2D" w:rsidP="00611E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C3977">
        <w:rPr>
          <w:rFonts w:ascii="Times New Roman" w:hAnsi="Times New Roman" w:cs="Times New Roman"/>
          <w:sz w:val="28"/>
          <w:szCs w:val="28"/>
        </w:rPr>
        <w:t>Закон</w:t>
      </w:r>
      <w:r>
        <w:rPr>
          <w:rFonts w:ascii="Times New Roman" w:hAnsi="Times New Roman" w:cs="Times New Roman"/>
          <w:sz w:val="28"/>
          <w:szCs w:val="28"/>
        </w:rPr>
        <w:t xml:space="preserve"> об организации страхового дела,</w:t>
      </w:r>
    </w:p>
    <w:p w:rsidR="00611E2D" w:rsidRDefault="00611E2D" w:rsidP="00611E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C3977">
        <w:rPr>
          <w:rFonts w:ascii="Times New Roman" w:hAnsi="Times New Roman" w:cs="Times New Roman"/>
          <w:sz w:val="28"/>
          <w:szCs w:val="28"/>
        </w:rPr>
        <w:t>Федеральный</w:t>
      </w:r>
      <w:r>
        <w:rPr>
          <w:rFonts w:ascii="Times New Roman" w:hAnsi="Times New Roman" w:cs="Times New Roman"/>
          <w:sz w:val="28"/>
          <w:szCs w:val="28"/>
        </w:rPr>
        <w:t xml:space="preserve"> закон «О взаимном страховании»,</w:t>
      </w:r>
    </w:p>
    <w:p w:rsidR="00611E2D" w:rsidRDefault="00611E2D" w:rsidP="00611E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У</w:t>
      </w:r>
      <w:r w:rsidRPr="007C3977">
        <w:rPr>
          <w:rFonts w:ascii="Times New Roman" w:hAnsi="Times New Roman" w:cs="Times New Roman"/>
          <w:sz w:val="28"/>
          <w:szCs w:val="28"/>
        </w:rPr>
        <w:t>каз</w:t>
      </w:r>
      <w:r>
        <w:rPr>
          <w:rFonts w:ascii="Times New Roman" w:hAnsi="Times New Roman" w:cs="Times New Roman"/>
          <w:sz w:val="28"/>
          <w:szCs w:val="28"/>
        </w:rPr>
        <w:t>ы</w:t>
      </w:r>
      <w:r w:rsidRPr="007C3977">
        <w:rPr>
          <w:rFonts w:ascii="Times New Roman" w:hAnsi="Times New Roman" w:cs="Times New Roman"/>
          <w:sz w:val="28"/>
          <w:szCs w:val="28"/>
        </w:rPr>
        <w:t xml:space="preserve"> Президента РФ, </w:t>
      </w:r>
    </w:p>
    <w:p w:rsidR="00611E2D" w:rsidRDefault="00611E2D" w:rsidP="00611E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П</w:t>
      </w:r>
      <w:r w:rsidRPr="007C3977">
        <w:rPr>
          <w:rFonts w:ascii="Times New Roman" w:hAnsi="Times New Roman" w:cs="Times New Roman"/>
          <w:sz w:val="28"/>
          <w:szCs w:val="28"/>
        </w:rPr>
        <w:t xml:space="preserve">остановления Правительства РФ, </w:t>
      </w:r>
    </w:p>
    <w:p w:rsidR="00611E2D" w:rsidRDefault="00611E2D" w:rsidP="00611E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Нормативные</w:t>
      </w:r>
      <w:r w:rsidRPr="007C3977">
        <w:rPr>
          <w:rFonts w:ascii="Times New Roman" w:hAnsi="Times New Roman" w:cs="Times New Roman"/>
          <w:sz w:val="28"/>
          <w:szCs w:val="28"/>
        </w:rPr>
        <w:t xml:space="preserve"> акт</w:t>
      </w:r>
      <w:r>
        <w:rPr>
          <w:rFonts w:ascii="Times New Roman" w:hAnsi="Times New Roman" w:cs="Times New Roman"/>
          <w:sz w:val="28"/>
          <w:szCs w:val="28"/>
        </w:rPr>
        <w:t>ы</w:t>
      </w:r>
      <w:r w:rsidRPr="007C3977">
        <w:rPr>
          <w:rFonts w:ascii="Times New Roman" w:hAnsi="Times New Roman" w:cs="Times New Roman"/>
          <w:sz w:val="28"/>
          <w:szCs w:val="28"/>
        </w:rPr>
        <w:t>, выпускаемы</w:t>
      </w:r>
      <w:r>
        <w:rPr>
          <w:rFonts w:ascii="Times New Roman" w:hAnsi="Times New Roman" w:cs="Times New Roman"/>
          <w:sz w:val="28"/>
          <w:szCs w:val="28"/>
        </w:rPr>
        <w:t>е</w:t>
      </w:r>
      <w:r w:rsidRPr="007C3977">
        <w:rPr>
          <w:rFonts w:ascii="Times New Roman" w:hAnsi="Times New Roman" w:cs="Times New Roman"/>
          <w:sz w:val="28"/>
          <w:szCs w:val="28"/>
        </w:rPr>
        <w:t xml:space="preserve"> органом страхового надзора (сейчас его функции возложены на Банк России).</w:t>
      </w:r>
    </w:p>
    <w:p w:rsidR="00611E2D" w:rsidRDefault="00611E2D" w:rsidP="00611E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Процесс страхования основан на следующих действиях: заключении договора страхования, в котором прописываются объект страхования (имущество и др.), и страховой случай, наступление которого обязывает к выплате страхового возмещения.</w:t>
      </w:r>
    </w:p>
    <w:p w:rsidR="00611E2D" w:rsidRPr="00672498" w:rsidRDefault="00611E2D" w:rsidP="00611E2D">
      <w:pPr>
        <w:spacing w:after="0" w:line="240" w:lineRule="auto"/>
        <w:ind w:firstLine="709"/>
        <w:jc w:val="both"/>
        <w:rPr>
          <w:rFonts w:ascii="Times New Roman" w:hAnsi="Times New Roman" w:cs="Times New Roman"/>
          <w:sz w:val="28"/>
          <w:szCs w:val="28"/>
        </w:rPr>
      </w:pPr>
      <w:r w:rsidRPr="00672498">
        <w:rPr>
          <w:rFonts w:ascii="Times New Roman" w:hAnsi="Times New Roman" w:cs="Times New Roman"/>
          <w:sz w:val="28"/>
          <w:szCs w:val="28"/>
        </w:rPr>
        <w:lastRenderedPageBreak/>
        <w:t xml:space="preserve">Более подробно условия договора обычно изложены в правилах страхования. </w:t>
      </w:r>
      <w:r w:rsidRPr="00672498">
        <w:rPr>
          <w:rFonts w:ascii="Times New Roman" w:hAnsi="Times New Roman" w:cs="Times New Roman"/>
          <w:i/>
          <w:sz w:val="28"/>
          <w:szCs w:val="28"/>
        </w:rPr>
        <w:t>Правила страхования</w:t>
      </w:r>
      <w:r w:rsidRPr="00672498">
        <w:rPr>
          <w:rFonts w:ascii="Times New Roman" w:hAnsi="Times New Roman" w:cs="Times New Roman"/>
          <w:sz w:val="28"/>
          <w:szCs w:val="28"/>
        </w:rPr>
        <w:t xml:space="preserve"> — открытый документ, в котором подробно объясняются условия страхования, его можно найти на сайте страховой компании (закон обязывает всех страховщиков иметь сайт в Интернете). Чтобы правила страхования стали неотъемлемой частью договора, в нем должна быть соответствующая запись, а сами правила — приложены к договору страхования (страховому полису).</w:t>
      </w:r>
    </w:p>
    <w:p w:rsidR="00611E2D" w:rsidRDefault="00611E2D" w:rsidP="00611E2D">
      <w:pPr>
        <w:spacing w:after="0" w:line="240" w:lineRule="auto"/>
        <w:ind w:firstLine="709"/>
        <w:jc w:val="both"/>
        <w:rPr>
          <w:rFonts w:ascii="Times New Roman" w:hAnsi="Times New Roman" w:cs="Times New Roman"/>
          <w:sz w:val="28"/>
          <w:szCs w:val="28"/>
        </w:rPr>
      </w:pPr>
      <w:r w:rsidRPr="004B139B">
        <w:rPr>
          <w:rFonts w:ascii="Times New Roman" w:hAnsi="Times New Roman" w:cs="Times New Roman"/>
          <w:sz w:val="28"/>
          <w:szCs w:val="28"/>
        </w:rPr>
        <w:t>Законодательно выделяются два типа договоров: личного и имущественного страхования</w:t>
      </w:r>
      <w:r>
        <w:rPr>
          <w:rFonts w:ascii="Times New Roman" w:hAnsi="Times New Roman" w:cs="Times New Roman"/>
          <w:sz w:val="28"/>
          <w:szCs w:val="28"/>
        </w:rPr>
        <w:t>.</w:t>
      </w:r>
    </w:p>
    <w:p w:rsidR="00611E2D" w:rsidRDefault="00611E2D" w:rsidP="00611E2D">
      <w:pPr>
        <w:spacing w:after="0" w:line="240" w:lineRule="auto"/>
        <w:ind w:firstLine="709"/>
        <w:jc w:val="both"/>
        <w:rPr>
          <w:rFonts w:ascii="Times New Roman" w:hAnsi="Times New Roman" w:cs="Times New Roman"/>
          <w:sz w:val="28"/>
          <w:szCs w:val="28"/>
        </w:rPr>
      </w:pPr>
      <w:r w:rsidRPr="004B139B">
        <w:rPr>
          <w:rFonts w:ascii="Times New Roman" w:hAnsi="Times New Roman" w:cs="Times New Roman"/>
          <w:sz w:val="28"/>
          <w:szCs w:val="28"/>
        </w:rPr>
        <w:t xml:space="preserve">По договору </w:t>
      </w:r>
      <w:r w:rsidRPr="005B3D3C">
        <w:rPr>
          <w:rFonts w:ascii="Times New Roman" w:hAnsi="Times New Roman" w:cs="Times New Roman"/>
          <w:b/>
          <w:i/>
          <w:sz w:val="28"/>
          <w:szCs w:val="28"/>
        </w:rPr>
        <w:t>имущественного страхования</w:t>
      </w:r>
      <w:r w:rsidRPr="004B139B">
        <w:rPr>
          <w:rFonts w:ascii="Times New Roman" w:hAnsi="Times New Roman" w:cs="Times New Roman"/>
          <w:sz w:val="28"/>
          <w:szCs w:val="28"/>
        </w:rPr>
        <w:t xml:space="preserve"> страховщик обязуется за обусловленную договором плату (страховую премию) при наступлении предусмотренного в договоре события (страхового случая) возместить страхователю или иному лицу, в пользу которого заключен договор (выгодоприобретателю), причиненные вследствие этого события убытки (выплатить страховое возмещение) в пределах определенной договором страховой суммы (ст. 929 ГК РФ). </w:t>
      </w:r>
    </w:p>
    <w:p w:rsidR="00611E2D" w:rsidRPr="005B3D3C" w:rsidRDefault="00611E2D" w:rsidP="00611E2D">
      <w:pPr>
        <w:spacing w:after="0" w:line="240" w:lineRule="auto"/>
        <w:ind w:firstLine="709"/>
        <w:jc w:val="both"/>
        <w:rPr>
          <w:rFonts w:ascii="Times New Roman" w:hAnsi="Times New Roman" w:cs="Times New Roman"/>
          <w:sz w:val="28"/>
          <w:szCs w:val="28"/>
          <w:u w:val="single"/>
        </w:rPr>
      </w:pPr>
      <w:r w:rsidRPr="005B3D3C">
        <w:rPr>
          <w:rFonts w:ascii="Times New Roman" w:hAnsi="Times New Roman" w:cs="Times New Roman"/>
          <w:sz w:val="28"/>
          <w:szCs w:val="28"/>
          <w:u w:val="single"/>
        </w:rPr>
        <w:t>Имущественное страхование включает:</w:t>
      </w:r>
    </w:p>
    <w:p w:rsidR="00611E2D" w:rsidRPr="004B139B" w:rsidRDefault="00611E2D" w:rsidP="00611E2D">
      <w:pPr>
        <w:spacing w:after="0" w:line="240" w:lineRule="auto"/>
        <w:ind w:firstLine="709"/>
        <w:jc w:val="both"/>
        <w:rPr>
          <w:rFonts w:ascii="Times New Roman" w:hAnsi="Times New Roman" w:cs="Times New Roman"/>
          <w:sz w:val="28"/>
          <w:szCs w:val="28"/>
        </w:rPr>
      </w:pPr>
      <w:r w:rsidRPr="004B139B">
        <w:rPr>
          <w:rFonts w:ascii="Times New Roman" w:hAnsi="Times New Roman" w:cs="Times New Roman"/>
          <w:sz w:val="28"/>
          <w:szCs w:val="28"/>
        </w:rPr>
        <w:t>•</w:t>
      </w:r>
      <w:r w:rsidRPr="004B139B">
        <w:rPr>
          <w:rFonts w:ascii="Times New Roman" w:hAnsi="Times New Roman" w:cs="Times New Roman"/>
          <w:sz w:val="28"/>
          <w:szCs w:val="28"/>
        </w:rPr>
        <w:tab/>
      </w:r>
      <w:r w:rsidRPr="005B3D3C">
        <w:rPr>
          <w:rFonts w:ascii="Times New Roman" w:hAnsi="Times New Roman" w:cs="Times New Roman"/>
          <w:sz w:val="28"/>
          <w:szCs w:val="28"/>
        </w:rPr>
        <w:t>страхование имущества (</w:t>
      </w:r>
      <w:r w:rsidRPr="004B139B">
        <w:rPr>
          <w:rFonts w:ascii="Times New Roman" w:hAnsi="Times New Roman" w:cs="Times New Roman"/>
          <w:sz w:val="28"/>
          <w:szCs w:val="28"/>
        </w:rPr>
        <w:t>риск его полной утраты, недостачи или повреждения, ст. 930 ГК РФ);</w:t>
      </w:r>
    </w:p>
    <w:p w:rsidR="00611E2D" w:rsidRPr="004B139B" w:rsidRDefault="00611E2D" w:rsidP="00611E2D">
      <w:pPr>
        <w:spacing w:after="0" w:line="240" w:lineRule="auto"/>
        <w:ind w:firstLine="709"/>
        <w:jc w:val="both"/>
        <w:rPr>
          <w:rFonts w:ascii="Times New Roman" w:hAnsi="Times New Roman" w:cs="Times New Roman"/>
          <w:sz w:val="28"/>
          <w:szCs w:val="28"/>
        </w:rPr>
      </w:pPr>
      <w:r w:rsidRPr="004B139B">
        <w:rPr>
          <w:rFonts w:ascii="Times New Roman" w:hAnsi="Times New Roman" w:cs="Times New Roman"/>
          <w:sz w:val="28"/>
          <w:szCs w:val="28"/>
        </w:rPr>
        <w:t>•</w:t>
      </w:r>
      <w:r w:rsidRPr="004B139B">
        <w:rPr>
          <w:rFonts w:ascii="Times New Roman" w:hAnsi="Times New Roman" w:cs="Times New Roman"/>
          <w:sz w:val="28"/>
          <w:szCs w:val="28"/>
        </w:rPr>
        <w:tab/>
        <w:t>страхование гражданской ответственности за причинение вреда жизни, здоровью или имуществу других лиц, а также ответственность по договору, когда это предусмотрено отдельными законами (ст. 931 и ст. 932 ГК РФ);</w:t>
      </w:r>
    </w:p>
    <w:p w:rsidR="00611E2D" w:rsidRPr="004B139B" w:rsidRDefault="00611E2D" w:rsidP="00611E2D">
      <w:pPr>
        <w:spacing w:after="0" w:line="240" w:lineRule="auto"/>
        <w:ind w:firstLine="709"/>
        <w:jc w:val="both"/>
        <w:rPr>
          <w:rFonts w:ascii="Times New Roman" w:hAnsi="Times New Roman" w:cs="Times New Roman"/>
          <w:sz w:val="28"/>
          <w:szCs w:val="28"/>
        </w:rPr>
      </w:pPr>
      <w:r w:rsidRPr="004B139B">
        <w:rPr>
          <w:rFonts w:ascii="Times New Roman" w:hAnsi="Times New Roman" w:cs="Times New Roman"/>
          <w:sz w:val="28"/>
          <w:szCs w:val="28"/>
        </w:rPr>
        <w:t>•</w:t>
      </w:r>
      <w:r w:rsidRPr="004B139B">
        <w:rPr>
          <w:rFonts w:ascii="Times New Roman" w:hAnsi="Times New Roman" w:cs="Times New Roman"/>
          <w:sz w:val="28"/>
          <w:szCs w:val="28"/>
        </w:rPr>
        <w:tab/>
        <w:t>риск убытков от предпринимательской деятельности из-за нарушения контрагентами своих обязательств или изменения условий этой деятельности по независящим от предпринимателя обстоятельствам (ст. 933 ГК РФ);</w:t>
      </w:r>
    </w:p>
    <w:p w:rsidR="00611E2D" w:rsidRPr="004B139B" w:rsidRDefault="00611E2D" w:rsidP="00611E2D">
      <w:pPr>
        <w:spacing w:after="0" w:line="240" w:lineRule="auto"/>
        <w:ind w:firstLine="709"/>
        <w:jc w:val="both"/>
        <w:rPr>
          <w:rFonts w:ascii="Times New Roman" w:hAnsi="Times New Roman" w:cs="Times New Roman"/>
          <w:sz w:val="28"/>
          <w:szCs w:val="28"/>
        </w:rPr>
      </w:pPr>
      <w:r w:rsidRPr="004B139B">
        <w:rPr>
          <w:rFonts w:ascii="Times New Roman" w:hAnsi="Times New Roman" w:cs="Times New Roman"/>
          <w:sz w:val="28"/>
          <w:szCs w:val="28"/>
        </w:rPr>
        <w:t>•</w:t>
      </w:r>
      <w:r w:rsidRPr="004B139B">
        <w:rPr>
          <w:rFonts w:ascii="Times New Roman" w:hAnsi="Times New Roman" w:cs="Times New Roman"/>
          <w:sz w:val="28"/>
          <w:szCs w:val="28"/>
        </w:rPr>
        <w:tab/>
        <w:t>страхование финансовых рисков — имущественные интересы страхователя (застрахованного лица), связанные с риском неполучения доходов, возникновения непредвиденных расходов физических или юридических лиц (п. 4 ст. 4 Закона об организации страхового дела).</w:t>
      </w:r>
    </w:p>
    <w:p w:rsidR="00611E2D" w:rsidRPr="005B3D3C" w:rsidRDefault="00611E2D" w:rsidP="00611E2D">
      <w:pPr>
        <w:spacing w:after="0" w:line="240" w:lineRule="auto"/>
        <w:ind w:firstLine="709"/>
        <w:jc w:val="both"/>
        <w:rPr>
          <w:rFonts w:ascii="Times New Roman" w:hAnsi="Times New Roman" w:cs="Times New Roman"/>
          <w:sz w:val="28"/>
          <w:szCs w:val="28"/>
        </w:rPr>
      </w:pPr>
      <w:r w:rsidRPr="005B3D3C">
        <w:rPr>
          <w:rFonts w:ascii="Times New Roman" w:hAnsi="Times New Roman" w:cs="Times New Roman"/>
          <w:sz w:val="28"/>
          <w:szCs w:val="28"/>
        </w:rPr>
        <w:t xml:space="preserve">По договору </w:t>
      </w:r>
      <w:r w:rsidRPr="005B3D3C">
        <w:rPr>
          <w:rFonts w:ascii="Times New Roman" w:hAnsi="Times New Roman" w:cs="Times New Roman"/>
          <w:b/>
          <w:i/>
          <w:sz w:val="28"/>
          <w:szCs w:val="28"/>
        </w:rPr>
        <w:t>личного страхования</w:t>
      </w:r>
      <w:r w:rsidRPr="005B3D3C">
        <w:rPr>
          <w:rFonts w:ascii="Times New Roman" w:hAnsi="Times New Roman" w:cs="Times New Roman"/>
          <w:sz w:val="28"/>
          <w:szCs w:val="28"/>
        </w:rPr>
        <w:t xml:space="preserve"> страховщик в обмен на страховую премию, уплаченную страхователем, обязуется при наступлении оговоренного страхового случая выплатить страховую сумму. Страховым случаем может быть причинение вреда жизни или здоровью страхователя или застрахованного лица, достижения им определенного возраста или наступления в его жизни иного предусмотренного договором события. Право на получение страховой суммы принадлежит лицу, в пользу которого заключен договор — застрахованному лицу или иному выгодоприобретателю (в том числе наследникам застрахованного лица, если в договоре страхования не назван конкретный выгодоприобретатель).</w:t>
      </w:r>
    </w:p>
    <w:p w:rsidR="00611E2D" w:rsidRPr="005B3D3C" w:rsidRDefault="00611E2D" w:rsidP="00611E2D">
      <w:pPr>
        <w:spacing w:after="0" w:line="240" w:lineRule="auto"/>
        <w:ind w:firstLine="709"/>
        <w:jc w:val="both"/>
        <w:rPr>
          <w:rFonts w:ascii="Times New Roman" w:hAnsi="Times New Roman" w:cs="Times New Roman"/>
          <w:sz w:val="28"/>
          <w:szCs w:val="28"/>
          <w:u w:val="single"/>
        </w:rPr>
      </w:pPr>
      <w:r w:rsidRPr="005B3D3C">
        <w:rPr>
          <w:rFonts w:ascii="Times New Roman" w:hAnsi="Times New Roman" w:cs="Times New Roman"/>
          <w:sz w:val="28"/>
          <w:szCs w:val="28"/>
          <w:u w:val="single"/>
        </w:rPr>
        <w:t>Личное страхование включает:</w:t>
      </w:r>
    </w:p>
    <w:p w:rsidR="00611E2D" w:rsidRPr="005B3D3C" w:rsidRDefault="00611E2D" w:rsidP="00611E2D">
      <w:pPr>
        <w:spacing w:after="0" w:line="240" w:lineRule="auto"/>
        <w:ind w:firstLine="709"/>
        <w:jc w:val="both"/>
        <w:rPr>
          <w:rFonts w:ascii="Times New Roman" w:hAnsi="Times New Roman" w:cs="Times New Roman"/>
          <w:sz w:val="28"/>
          <w:szCs w:val="28"/>
        </w:rPr>
      </w:pPr>
      <w:r w:rsidRPr="005B3D3C">
        <w:rPr>
          <w:rFonts w:ascii="Times New Roman" w:hAnsi="Times New Roman" w:cs="Times New Roman"/>
          <w:sz w:val="28"/>
          <w:szCs w:val="28"/>
        </w:rPr>
        <w:t>•</w:t>
      </w:r>
      <w:r w:rsidRPr="005B3D3C">
        <w:rPr>
          <w:rFonts w:ascii="Times New Roman" w:hAnsi="Times New Roman" w:cs="Times New Roman"/>
          <w:sz w:val="28"/>
          <w:szCs w:val="28"/>
        </w:rPr>
        <w:tab/>
        <w:t>страхование жизни, связанное с дожитием граждан до определенных возраста или срока либо с наступлением иных событий в их жизни, а также с их смертью;</w:t>
      </w:r>
    </w:p>
    <w:p w:rsidR="00611E2D" w:rsidRPr="005B3D3C" w:rsidRDefault="00611E2D" w:rsidP="00611E2D">
      <w:pPr>
        <w:spacing w:after="0" w:line="240" w:lineRule="auto"/>
        <w:ind w:firstLine="709"/>
        <w:jc w:val="both"/>
        <w:rPr>
          <w:rFonts w:ascii="Times New Roman" w:hAnsi="Times New Roman" w:cs="Times New Roman"/>
          <w:sz w:val="28"/>
          <w:szCs w:val="28"/>
        </w:rPr>
      </w:pPr>
      <w:r w:rsidRPr="005B3D3C">
        <w:rPr>
          <w:rFonts w:ascii="Times New Roman" w:hAnsi="Times New Roman" w:cs="Times New Roman"/>
          <w:sz w:val="28"/>
          <w:szCs w:val="28"/>
        </w:rPr>
        <w:lastRenderedPageBreak/>
        <w:t>•</w:t>
      </w:r>
      <w:r w:rsidRPr="005B3D3C">
        <w:rPr>
          <w:rFonts w:ascii="Times New Roman" w:hAnsi="Times New Roman" w:cs="Times New Roman"/>
          <w:sz w:val="28"/>
          <w:szCs w:val="28"/>
        </w:rPr>
        <w:tab/>
        <w:t>страхование от не</w:t>
      </w:r>
      <w:r>
        <w:rPr>
          <w:rFonts w:ascii="Times New Roman" w:hAnsi="Times New Roman" w:cs="Times New Roman"/>
          <w:sz w:val="28"/>
          <w:szCs w:val="28"/>
        </w:rPr>
        <w:t>счастных случаев и болезней, т.</w:t>
      </w:r>
      <w:r w:rsidRPr="005B3D3C">
        <w:rPr>
          <w:rFonts w:ascii="Times New Roman" w:hAnsi="Times New Roman" w:cs="Times New Roman"/>
          <w:sz w:val="28"/>
          <w:szCs w:val="28"/>
        </w:rPr>
        <w:t>е. страхование имущественных интересов, связанных с причинением вреда здоровью граждан, а также с их смертью в результате несчастного случая или болез</w:t>
      </w:r>
      <w:r>
        <w:rPr>
          <w:rFonts w:ascii="Times New Roman" w:hAnsi="Times New Roman" w:cs="Times New Roman"/>
          <w:sz w:val="28"/>
          <w:szCs w:val="28"/>
        </w:rPr>
        <w:t>ни</w:t>
      </w:r>
      <w:r w:rsidRPr="005B3D3C">
        <w:rPr>
          <w:rFonts w:ascii="Times New Roman" w:hAnsi="Times New Roman" w:cs="Times New Roman"/>
          <w:sz w:val="28"/>
          <w:szCs w:val="28"/>
        </w:rPr>
        <w:t>;</w:t>
      </w:r>
    </w:p>
    <w:p w:rsidR="00611E2D" w:rsidRDefault="00611E2D" w:rsidP="00611E2D">
      <w:pPr>
        <w:spacing w:after="0" w:line="240" w:lineRule="auto"/>
        <w:ind w:firstLine="709"/>
        <w:jc w:val="both"/>
        <w:rPr>
          <w:rFonts w:ascii="Times New Roman" w:hAnsi="Times New Roman" w:cs="Times New Roman"/>
          <w:sz w:val="28"/>
          <w:szCs w:val="28"/>
        </w:rPr>
      </w:pPr>
      <w:r w:rsidRPr="005B3D3C">
        <w:rPr>
          <w:rFonts w:ascii="Times New Roman" w:hAnsi="Times New Roman" w:cs="Times New Roman"/>
          <w:sz w:val="28"/>
          <w:szCs w:val="28"/>
        </w:rPr>
        <w:t>•</w:t>
      </w:r>
      <w:r w:rsidRPr="005B3D3C">
        <w:rPr>
          <w:rFonts w:ascii="Times New Roman" w:hAnsi="Times New Roman" w:cs="Times New Roman"/>
          <w:sz w:val="28"/>
          <w:szCs w:val="28"/>
        </w:rPr>
        <w:tab/>
        <w:t>медицинское страхование связанно с оплатой организации и оказания медицинских (включая фармацевтические) и иных услуг, необходимых из-за расстройства здоровья физического лица, а также проведения профилактических мероприятий, снижающих степень опасных для его жизни или здоровья угроз и (или) ус</w:t>
      </w:r>
      <w:r>
        <w:rPr>
          <w:rFonts w:ascii="Times New Roman" w:hAnsi="Times New Roman" w:cs="Times New Roman"/>
          <w:sz w:val="28"/>
          <w:szCs w:val="28"/>
        </w:rPr>
        <w:t>траняющих их</w:t>
      </w:r>
      <w:r w:rsidRPr="005B3D3C">
        <w:rPr>
          <w:rFonts w:ascii="Times New Roman" w:hAnsi="Times New Roman" w:cs="Times New Roman"/>
          <w:sz w:val="28"/>
          <w:szCs w:val="28"/>
        </w:rPr>
        <w:t>.</w:t>
      </w:r>
    </w:p>
    <w:p w:rsidR="00611E2D" w:rsidRDefault="00611E2D" w:rsidP="00611E2D">
      <w:pPr>
        <w:spacing w:after="0" w:line="240" w:lineRule="auto"/>
        <w:ind w:firstLine="709"/>
        <w:jc w:val="both"/>
        <w:rPr>
          <w:rFonts w:ascii="Times New Roman" w:hAnsi="Times New Roman" w:cs="Times New Roman"/>
          <w:sz w:val="28"/>
          <w:szCs w:val="28"/>
        </w:rPr>
      </w:pPr>
      <w:r w:rsidRPr="008D56B1">
        <w:rPr>
          <w:rFonts w:ascii="Times New Roman" w:hAnsi="Times New Roman" w:cs="Times New Roman"/>
          <w:sz w:val="28"/>
          <w:szCs w:val="28"/>
        </w:rPr>
        <w:t xml:space="preserve">При рассмотрении каждой </w:t>
      </w:r>
      <w:r>
        <w:rPr>
          <w:rFonts w:ascii="Times New Roman" w:hAnsi="Times New Roman" w:cs="Times New Roman"/>
          <w:sz w:val="28"/>
          <w:szCs w:val="28"/>
        </w:rPr>
        <w:t>группы рисков применяется схема 1</w:t>
      </w:r>
      <w:r w:rsidRPr="008D56B1">
        <w:rPr>
          <w:rFonts w:ascii="Times New Roman" w:hAnsi="Times New Roman" w:cs="Times New Roman"/>
          <w:sz w:val="28"/>
          <w:szCs w:val="28"/>
        </w:rPr>
        <w:t>. Она носит универсальный характер и может использоваться по отношению к новым, недавно возникшим рискам, например, риску заболеть тяжелой коронавирусной инфекцией COVID-19</w:t>
      </w:r>
      <w:r>
        <w:rPr>
          <w:rFonts w:ascii="Times New Roman" w:hAnsi="Times New Roman" w:cs="Times New Roman"/>
          <w:sz w:val="28"/>
          <w:szCs w:val="28"/>
        </w:rPr>
        <w:t>.</w:t>
      </w:r>
    </w:p>
    <w:p w:rsidR="00611E2D" w:rsidRDefault="00611E2D" w:rsidP="00611E2D">
      <w:pPr>
        <w:spacing w:after="0" w:line="240" w:lineRule="auto"/>
        <w:jc w:val="both"/>
        <w:rPr>
          <w:rFonts w:ascii="Times New Roman" w:hAnsi="Times New Roman" w:cs="Times New Roman"/>
          <w:sz w:val="28"/>
          <w:szCs w:val="28"/>
        </w:rPr>
      </w:pPr>
    </w:p>
    <w:p w:rsidR="00611E2D" w:rsidRDefault="00611E2D" w:rsidP="00611E2D">
      <w:pPr>
        <w:spacing w:after="0" w:line="240" w:lineRule="auto"/>
        <w:jc w:val="both"/>
        <w:rPr>
          <w:rFonts w:ascii="Times New Roman" w:hAnsi="Times New Roman" w:cs="Times New Roman"/>
          <w:sz w:val="28"/>
          <w:szCs w:val="28"/>
        </w:rPr>
      </w:pPr>
      <w:r>
        <w:rPr>
          <w:noProof/>
          <w:lang w:eastAsia="ru-RU"/>
        </w:rPr>
        <w:drawing>
          <wp:anchor distT="0" distB="0" distL="114300" distR="114300" simplePos="0" relativeHeight="251659264" behindDoc="0" locked="0" layoutInCell="1" allowOverlap="0" wp14:anchorId="037F07BF" wp14:editId="3B58CDFA">
            <wp:simplePos x="0" y="0"/>
            <wp:positionH relativeFrom="column">
              <wp:posOffset>0</wp:posOffset>
            </wp:positionH>
            <wp:positionV relativeFrom="paragraph">
              <wp:posOffset>199390</wp:posOffset>
            </wp:positionV>
            <wp:extent cx="4622800" cy="3489325"/>
            <wp:effectExtent l="0" t="0" r="0" b="0"/>
            <wp:wrapTopAndBottom/>
            <wp:docPr id="1" name="Picture 1207585"/>
            <wp:cNvGraphicFramePr/>
            <a:graphic xmlns:a="http://schemas.openxmlformats.org/drawingml/2006/main">
              <a:graphicData uri="http://schemas.openxmlformats.org/drawingml/2006/picture">
                <pic:pic xmlns:pic="http://schemas.openxmlformats.org/drawingml/2006/picture">
                  <pic:nvPicPr>
                    <pic:cNvPr id="1207585" name="Picture 1207585"/>
                    <pic:cNvPicPr/>
                  </pic:nvPicPr>
                  <pic:blipFill>
                    <a:blip r:embed="rId34"/>
                    <a:stretch>
                      <a:fillRect/>
                    </a:stretch>
                  </pic:blipFill>
                  <pic:spPr>
                    <a:xfrm>
                      <a:off x="0" y="0"/>
                      <a:ext cx="4622800" cy="3489325"/>
                    </a:xfrm>
                    <a:prstGeom prst="rect">
                      <a:avLst/>
                    </a:prstGeom>
                  </pic:spPr>
                </pic:pic>
              </a:graphicData>
            </a:graphic>
          </wp:anchor>
        </w:drawing>
      </w:r>
    </w:p>
    <w:p w:rsidR="00F9567D" w:rsidRDefault="00F9567D" w:rsidP="00F9567D">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4 вопрос.</w:t>
      </w:r>
    </w:p>
    <w:p w:rsidR="00611E2D" w:rsidRPr="00E2296C" w:rsidRDefault="00611E2D" w:rsidP="00611E2D">
      <w:pPr>
        <w:spacing w:after="0" w:line="240" w:lineRule="auto"/>
        <w:ind w:firstLine="709"/>
        <w:jc w:val="center"/>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Финансовые пирамиды</w:t>
      </w:r>
    </w:p>
    <w:p w:rsidR="00611E2D" w:rsidRDefault="00611E2D" w:rsidP="00611E2D">
      <w:pPr>
        <w:spacing w:after="0" w:line="240" w:lineRule="auto"/>
        <w:ind w:firstLine="709"/>
        <w:jc w:val="right"/>
        <w:rPr>
          <w:rFonts w:ascii="Times New Roman" w:eastAsia="Times New Roman" w:hAnsi="Times New Roman" w:cs="Times New Roman"/>
          <w:color w:val="000000"/>
          <w:sz w:val="28"/>
          <w:szCs w:val="28"/>
          <w:u w:val="single"/>
          <w:lang w:eastAsia="ru-RU"/>
        </w:rPr>
      </w:pPr>
    </w:p>
    <w:p w:rsidR="00611E2D" w:rsidRPr="00E2296C" w:rsidRDefault="00611E2D" w:rsidP="00611E2D">
      <w:pPr>
        <w:spacing w:after="0" w:line="240" w:lineRule="auto"/>
        <w:ind w:firstLine="709"/>
        <w:jc w:val="right"/>
        <w:rPr>
          <w:rFonts w:ascii="Calibri" w:eastAsia="Calibri" w:hAnsi="Calibri" w:cs="Calibri"/>
          <w:color w:val="000000"/>
          <w:sz w:val="28"/>
          <w:szCs w:val="28"/>
          <w:u w:val="single"/>
          <w:lang w:eastAsia="ru-RU"/>
        </w:rPr>
      </w:pPr>
      <w:r w:rsidRPr="00E2296C">
        <w:rPr>
          <w:rFonts w:ascii="Times New Roman" w:eastAsia="Times New Roman" w:hAnsi="Times New Roman" w:cs="Times New Roman"/>
          <w:color w:val="000000"/>
          <w:sz w:val="28"/>
          <w:szCs w:val="28"/>
          <w:u w:val="single"/>
          <w:lang w:eastAsia="ru-RU"/>
        </w:rPr>
        <w:t>Признаки, по которым можно распознать финансовую пирамиду</w:t>
      </w:r>
    </w:p>
    <w:p w:rsidR="00611E2D" w:rsidRPr="00E2296C" w:rsidRDefault="00611E2D" w:rsidP="00611E2D">
      <w:pPr>
        <w:numPr>
          <w:ilvl w:val="0"/>
          <w:numId w:val="16"/>
        </w:numPr>
        <w:spacing w:after="0" w:line="240" w:lineRule="auto"/>
        <w:ind w:left="0" w:firstLine="709"/>
        <w:jc w:val="both"/>
        <w:rPr>
          <w:rFonts w:ascii="Calibri" w:eastAsia="Calibri" w:hAnsi="Calibri" w:cs="Calibri"/>
          <w:color w:val="000000"/>
          <w:sz w:val="28"/>
          <w:szCs w:val="28"/>
          <w:lang w:eastAsia="ru-RU"/>
        </w:rPr>
      </w:pPr>
      <w:r w:rsidRPr="00E2296C">
        <w:rPr>
          <w:rFonts w:ascii="Times New Roman" w:eastAsia="Times New Roman" w:hAnsi="Times New Roman" w:cs="Times New Roman"/>
          <w:color w:val="000000"/>
          <w:sz w:val="28"/>
          <w:szCs w:val="28"/>
          <w:lang w:eastAsia="ru-RU"/>
        </w:rPr>
        <w:t>Отсутствие лицензии Банка России на ведение соответствующей деятельности (для финансовых организаций). Сведения необходимо перепроверить на сайте Банка России в разделах «Справочник кредитных организаций» и «Финансовые организации».</w:t>
      </w:r>
    </w:p>
    <w:p w:rsidR="00611E2D" w:rsidRPr="00E2296C" w:rsidRDefault="00611E2D" w:rsidP="00611E2D">
      <w:pPr>
        <w:numPr>
          <w:ilvl w:val="0"/>
          <w:numId w:val="16"/>
        </w:numPr>
        <w:spacing w:after="0" w:line="240" w:lineRule="auto"/>
        <w:ind w:left="0" w:firstLine="709"/>
        <w:jc w:val="both"/>
        <w:rPr>
          <w:rFonts w:ascii="Calibri" w:eastAsia="Calibri" w:hAnsi="Calibri" w:cs="Calibri"/>
          <w:color w:val="000000"/>
          <w:sz w:val="28"/>
          <w:szCs w:val="28"/>
          <w:lang w:eastAsia="ru-RU"/>
        </w:rPr>
      </w:pPr>
      <w:r w:rsidRPr="00E2296C">
        <w:rPr>
          <w:rFonts w:ascii="Times New Roman" w:eastAsia="Times New Roman" w:hAnsi="Times New Roman" w:cs="Times New Roman"/>
          <w:color w:val="000000"/>
          <w:sz w:val="28"/>
          <w:szCs w:val="28"/>
          <w:lang w:eastAsia="ru-RU"/>
        </w:rPr>
        <w:t>Короткий срок существования организации, минимальный уставной капитал, единственный учредитель. Данные можно проверить в Едином государственном реестре юридических лиц (ЕГРЮЛ) на сайте ФНС России.</w:t>
      </w:r>
    </w:p>
    <w:p w:rsidR="00611E2D" w:rsidRPr="00E2296C" w:rsidRDefault="00611E2D" w:rsidP="00611E2D">
      <w:pPr>
        <w:numPr>
          <w:ilvl w:val="0"/>
          <w:numId w:val="16"/>
        </w:numPr>
        <w:spacing w:after="0" w:line="240" w:lineRule="auto"/>
        <w:ind w:left="0" w:firstLine="709"/>
        <w:jc w:val="both"/>
        <w:rPr>
          <w:rFonts w:ascii="Calibri" w:eastAsia="Calibri" w:hAnsi="Calibri" w:cs="Calibri"/>
          <w:color w:val="000000"/>
          <w:sz w:val="28"/>
          <w:szCs w:val="28"/>
          <w:lang w:eastAsia="ru-RU"/>
        </w:rPr>
      </w:pPr>
      <w:r w:rsidRPr="00E2296C">
        <w:rPr>
          <w:rFonts w:ascii="Times New Roman" w:eastAsia="Times New Roman" w:hAnsi="Times New Roman" w:cs="Times New Roman"/>
          <w:color w:val="000000"/>
          <w:sz w:val="28"/>
          <w:szCs w:val="28"/>
          <w:lang w:eastAsia="ru-RU"/>
        </w:rPr>
        <w:lastRenderedPageBreak/>
        <w:t>Активная реклама с обещанием высоких доходов. Что такое высокие доходы? Для банковских вкладов в 2021 г. подозрительно высокими кажутся даже 7–8 % годовых. В микрофинансовых компаниях должны насторожить ставки выше 20 %. Если вам предлагают вложиться в реальный, легальный и надежный бизнес-п</w:t>
      </w:r>
      <w:r>
        <w:rPr>
          <w:rFonts w:ascii="Times New Roman" w:eastAsia="Times New Roman" w:hAnsi="Times New Roman" w:cs="Times New Roman"/>
          <w:color w:val="000000"/>
          <w:sz w:val="28"/>
          <w:szCs w:val="28"/>
          <w:lang w:eastAsia="ru-RU"/>
        </w:rPr>
        <w:t>роект, посмотрите, по каким про</w:t>
      </w:r>
      <w:r w:rsidRPr="00E2296C">
        <w:rPr>
          <w:rFonts w:ascii="Times New Roman" w:eastAsia="Times New Roman" w:hAnsi="Times New Roman" w:cs="Times New Roman"/>
          <w:color w:val="000000"/>
          <w:sz w:val="28"/>
          <w:szCs w:val="28"/>
          <w:lang w:eastAsia="ru-RU"/>
        </w:rPr>
        <w:t>центным ставкам банки выдают кредиты нефинансовым организациям (эта статистика публикуется на сайте Банка России). Если вам предлагают доход, который превышает стоимость банковских кредитов, значит, ваш партнер не мо</w:t>
      </w:r>
      <w:r>
        <w:rPr>
          <w:rFonts w:ascii="Times New Roman" w:eastAsia="Times New Roman" w:hAnsi="Times New Roman" w:cs="Times New Roman"/>
          <w:color w:val="000000"/>
          <w:sz w:val="28"/>
          <w:szCs w:val="28"/>
          <w:lang w:eastAsia="ru-RU"/>
        </w:rPr>
        <w:t>жет получить деньги в банке, т.</w:t>
      </w:r>
      <w:r w:rsidRPr="00E2296C">
        <w:rPr>
          <w:rFonts w:ascii="Times New Roman" w:eastAsia="Times New Roman" w:hAnsi="Times New Roman" w:cs="Times New Roman"/>
          <w:color w:val="000000"/>
          <w:sz w:val="28"/>
          <w:szCs w:val="28"/>
          <w:lang w:eastAsia="ru-RU"/>
        </w:rPr>
        <w:t>е. банки, имея больше возможностей для проверки сведений о компании, чем простые граждане, не поверили в этот «прекрасный» бизнес.</w:t>
      </w:r>
    </w:p>
    <w:p w:rsidR="00611E2D" w:rsidRPr="00E2296C" w:rsidRDefault="00611E2D" w:rsidP="00611E2D">
      <w:pPr>
        <w:numPr>
          <w:ilvl w:val="0"/>
          <w:numId w:val="16"/>
        </w:numPr>
        <w:spacing w:after="0" w:line="240" w:lineRule="auto"/>
        <w:ind w:left="0" w:firstLine="709"/>
        <w:jc w:val="both"/>
        <w:rPr>
          <w:rFonts w:ascii="Calibri" w:eastAsia="Calibri" w:hAnsi="Calibri" w:cs="Calibri"/>
          <w:color w:val="000000"/>
          <w:sz w:val="28"/>
          <w:szCs w:val="28"/>
          <w:lang w:eastAsia="ru-RU"/>
        </w:rPr>
      </w:pPr>
      <w:r w:rsidRPr="00E2296C">
        <w:rPr>
          <w:rFonts w:ascii="Times New Roman" w:eastAsia="Times New Roman" w:hAnsi="Times New Roman" w:cs="Times New Roman"/>
          <w:color w:val="000000"/>
          <w:sz w:val="28"/>
          <w:szCs w:val="28"/>
          <w:lang w:eastAsia="ru-RU"/>
        </w:rPr>
        <w:t xml:space="preserve">Заявления об отсутствии рисков. </w:t>
      </w:r>
      <w:r>
        <w:rPr>
          <w:rFonts w:ascii="Times New Roman" w:eastAsia="Times New Roman" w:hAnsi="Times New Roman" w:cs="Times New Roman"/>
          <w:color w:val="000000"/>
          <w:sz w:val="28"/>
          <w:szCs w:val="28"/>
          <w:lang w:eastAsia="ru-RU"/>
        </w:rPr>
        <w:t>В</w:t>
      </w:r>
      <w:r w:rsidRPr="00E2296C">
        <w:rPr>
          <w:rFonts w:ascii="Times New Roman" w:eastAsia="Times New Roman" w:hAnsi="Times New Roman" w:cs="Times New Roman"/>
          <w:color w:val="000000"/>
          <w:sz w:val="28"/>
          <w:szCs w:val="28"/>
          <w:lang w:eastAsia="ru-RU"/>
        </w:rPr>
        <w:t>ысокая доходность, как правило, сопровождается высокими рисками. Если компания о них умалчивает, то это повод не доверять ей.</w:t>
      </w:r>
    </w:p>
    <w:p w:rsidR="00611E2D" w:rsidRPr="00E2296C" w:rsidRDefault="00611E2D" w:rsidP="00611E2D">
      <w:pPr>
        <w:numPr>
          <w:ilvl w:val="0"/>
          <w:numId w:val="16"/>
        </w:numPr>
        <w:spacing w:after="0" w:line="240" w:lineRule="auto"/>
        <w:ind w:left="0" w:firstLine="709"/>
        <w:jc w:val="both"/>
        <w:rPr>
          <w:rFonts w:ascii="Calibri" w:eastAsia="Calibri" w:hAnsi="Calibri" w:cs="Calibri"/>
          <w:color w:val="000000"/>
          <w:sz w:val="28"/>
          <w:szCs w:val="28"/>
          <w:lang w:eastAsia="ru-RU"/>
        </w:rPr>
      </w:pPr>
      <w:r w:rsidRPr="00E2296C">
        <w:rPr>
          <w:rFonts w:ascii="Times New Roman" w:eastAsia="Times New Roman" w:hAnsi="Times New Roman" w:cs="Times New Roman"/>
          <w:color w:val="000000"/>
          <w:sz w:val="28"/>
          <w:szCs w:val="28"/>
          <w:lang w:eastAsia="ru-RU"/>
        </w:rPr>
        <w:t>Требование предварительных взносов для решения ваших кредитных проблем.</w:t>
      </w:r>
    </w:p>
    <w:p w:rsidR="00611E2D" w:rsidRPr="00E2296C" w:rsidRDefault="00611E2D" w:rsidP="00611E2D">
      <w:pPr>
        <w:numPr>
          <w:ilvl w:val="0"/>
          <w:numId w:val="16"/>
        </w:numPr>
        <w:spacing w:after="0" w:line="240" w:lineRule="auto"/>
        <w:ind w:left="0" w:firstLine="709"/>
        <w:jc w:val="both"/>
        <w:rPr>
          <w:rFonts w:ascii="Calibri" w:eastAsia="Calibri" w:hAnsi="Calibri" w:cs="Calibri"/>
          <w:color w:val="000000"/>
          <w:sz w:val="28"/>
          <w:szCs w:val="28"/>
          <w:lang w:eastAsia="ru-RU"/>
        </w:rPr>
      </w:pPr>
      <w:r w:rsidRPr="00E2296C">
        <w:rPr>
          <w:rFonts w:ascii="Times New Roman" w:eastAsia="Times New Roman" w:hAnsi="Times New Roman" w:cs="Times New Roman"/>
          <w:color w:val="000000"/>
          <w:sz w:val="28"/>
          <w:szCs w:val="28"/>
          <w:lang w:eastAsia="ru-RU"/>
        </w:rPr>
        <w:t>Отсутствие устава компании, опубликованных отчетов и балансов, сведений о конкретных объектах инвестиций.</w:t>
      </w:r>
    </w:p>
    <w:p w:rsidR="00611E2D" w:rsidRPr="00E2296C" w:rsidRDefault="00611E2D" w:rsidP="00611E2D">
      <w:pPr>
        <w:numPr>
          <w:ilvl w:val="0"/>
          <w:numId w:val="16"/>
        </w:numPr>
        <w:spacing w:after="0" w:line="240" w:lineRule="auto"/>
        <w:ind w:left="0" w:firstLine="709"/>
        <w:jc w:val="both"/>
        <w:rPr>
          <w:rFonts w:ascii="Calibri" w:eastAsia="Calibri" w:hAnsi="Calibri" w:cs="Calibri"/>
          <w:color w:val="000000"/>
          <w:sz w:val="28"/>
          <w:szCs w:val="28"/>
          <w:lang w:eastAsia="ru-RU"/>
        </w:rPr>
      </w:pPr>
      <w:r w:rsidRPr="00E2296C">
        <w:rPr>
          <w:rFonts w:ascii="Times New Roman" w:eastAsia="Times New Roman" w:hAnsi="Times New Roman" w:cs="Times New Roman"/>
          <w:color w:val="000000"/>
          <w:sz w:val="28"/>
          <w:szCs w:val="28"/>
          <w:lang w:eastAsia="ru-RU"/>
        </w:rPr>
        <w:t>Отказ в оформлении договора и других подтверждающих документов, что вы являетесь клиентом компании и передали ей деньги. В договоре должны быть четко прописаны обязанности фирмы перед вами и условия возврата денежных средств.</w:t>
      </w:r>
    </w:p>
    <w:p w:rsidR="00611E2D" w:rsidRPr="00E2296C" w:rsidRDefault="00611E2D" w:rsidP="00611E2D">
      <w:pPr>
        <w:numPr>
          <w:ilvl w:val="0"/>
          <w:numId w:val="16"/>
        </w:numPr>
        <w:spacing w:after="0" w:line="240" w:lineRule="auto"/>
        <w:ind w:left="0" w:firstLine="709"/>
        <w:jc w:val="both"/>
        <w:rPr>
          <w:rFonts w:ascii="Calibri" w:eastAsia="Calibri" w:hAnsi="Calibri" w:cs="Calibri"/>
          <w:color w:val="000000"/>
          <w:sz w:val="28"/>
          <w:szCs w:val="28"/>
          <w:lang w:eastAsia="ru-RU"/>
        </w:rPr>
      </w:pPr>
      <w:r w:rsidRPr="00E2296C">
        <w:rPr>
          <w:rFonts w:ascii="Times New Roman" w:eastAsia="Times New Roman" w:hAnsi="Times New Roman" w:cs="Times New Roman"/>
          <w:color w:val="000000"/>
          <w:sz w:val="28"/>
          <w:szCs w:val="28"/>
          <w:lang w:eastAsia="ru-RU"/>
        </w:rPr>
        <w:t>Просьбы о распространении информации среди знакомых, обещания дополнительных выплат за каждого приведенного клиента. Зная, как устроены финансовые пирамиды, вы теперь понимаете, зачем это нужно недобросовестной компании.</w:t>
      </w:r>
    </w:p>
    <w:p w:rsidR="00611E2D" w:rsidRDefault="00611E2D" w:rsidP="00611E2D">
      <w:pPr>
        <w:spacing w:after="0" w:line="240" w:lineRule="auto"/>
        <w:ind w:left="709"/>
        <w:jc w:val="both"/>
        <w:rPr>
          <w:rFonts w:ascii="Times New Roman" w:eastAsia="Times New Roman" w:hAnsi="Times New Roman" w:cs="Times New Roman"/>
          <w:color w:val="000000"/>
          <w:sz w:val="28"/>
          <w:szCs w:val="28"/>
          <w:lang w:eastAsia="ru-RU"/>
        </w:rPr>
      </w:pPr>
    </w:p>
    <w:p w:rsidR="00611E2D" w:rsidRPr="00E2296C" w:rsidRDefault="00611E2D" w:rsidP="00611E2D">
      <w:pPr>
        <w:spacing w:after="0" w:line="240" w:lineRule="auto"/>
        <w:ind w:left="709"/>
        <w:jc w:val="center"/>
        <w:rPr>
          <w:rFonts w:ascii="Calibri" w:eastAsia="Calibri" w:hAnsi="Calibri" w:cs="Calibri"/>
          <w:b/>
          <w:i/>
          <w:color w:val="000000"/>
          <w:sz w:val="28"/>
          <w:szCs w:val="28"/>
          <w:lang w:eastAsia="ru-RU"/>
        </w:rPr>
      </w:pPr>
      <w:r>
        <w:rPr>
          <w:rFonts w:ascii="Times New Roman" w:eastAsia="Times New Roman" w:hAnsi="Times New Roman" w:cs="Times New Roman"/>
          <w:b/>
          <w:i/>
          <w:color w:val="000000"/>
          <w:sz w:val="28"/>
          <w:szCs w:val="28"/>
          <w:lang w:eastAsia="ru-RU"/>
        </w:rPr>
        <w:t>Черные кредиторы</w:t>
      </w:r>
    </w:p>
    <w:p w:rsidR="00611E2D" w:rsidRPr="00E2296C" w:rsidRDefault="00611E2D" w:rsidP="00611E2D">
      <w:pPr>
        <w:spacing w:after="0" w:line="240" w:lineRule="auto"/>
        <w:ind w:firstLine="709"/>
        <w:jc w:val="both"/>
        <w:rPr>
          <w:rFonts w:ascii="Times New Roman" w:hAnsi="Times New Roman" w:cs="Times New Roman"/>
          <w:sz w:val="28"/>
          <w:szCs w:val="28"/>
        </w:rPr>
      </w:pPr>
      <w:r w:rsidRPr="00E2296C">
        <w:rPr>
          <w:rFonts w:ascii="Times New Roman" w:hAnsi="Times New Roman" w:cs="Times New Roman"/>
          <w:sz w:val="28"/>
          <w:szCs w:val="28"/>
        </w:rPr>
        <w:t>Речь пойдет о компаниях, действующих на рынке кредитования нелегально, и о возможных опасностях взаимодействия с ними.</w:t>
      </w:r>
    </w:p>
    <w:p w:rsidR="00611E2D" w:rsidRPr="00E2296C" w:rsidRDefault="00611E2D" w:rsidP="00611E2D">
      <w:pPr>
        <w:spacing w:after="0" w:line="240" w:lineRule="auto"/>
        <w:ind w:firstLine="709"/>
        <w:jc w:val="both"/>
        <w:rPr>
          <w:rFonts w:ascii="Times New Roman" w:hAnsi="Times New Roman" w:cs="Times New Roman"/>
          <w:sz w:val="28"/>
          <w:szCs w:val="28"/>
        </w:rPr>
      </w:pPr>
      <w:r w:rsidRPr="00E2296C">
        <w:rPr>
          <w:rFonts w:ascii="Times New Roman" w:hAnsi="Times New Roman" w:cs="Times New Roman"/>
          <w:sz w:val="28"/>
          <w:szCs w:val="28"/>
        </w:rPr>
        <w:t>На рынке существует несколько видов профессиональных кредиторов: банки, микрофинансовые организации, кредитные потребительские кооперативы, ломбарды. Чтобы иметь право выдавать кредиты и займы на постоянной</w:t>
      </w:r>
      <w:r>
        <w:rPr>
          <w:rFonts w:ascii="Times New Roman" w:hAnsi="Times New Roman" w:cs="Times New Roman"/>
          <w:sz w:val="28"/>
          <w:szCs w:val="28"/>
        </w:rPr>
        <w:t xml:space="preserve"> основе, такие организации полу</w:t>
      </w:r>
      <w:r w:rsidRPr="00E2296C">
        <w:rPr>
          <w:rFonts w:ascii="Times New Roman" w:hAnsi="Times New Roman" w:cs="Times New Roman"/>
          <w:sz w:val="28"/>
          <w:szCs w:val="28"/>
        </w:rPr>
        <w:t>чают специальное разрешение Банка России.</w:t>
      </w:r>
    </w:p>
    <w:p w:rsidR="00611E2D" w:rsidRPr="00E2296C" w:rsidRDefault="00611E2D" w:rsidP="00611E2D">
      <w:pPr>
        <w:spacing w:after="0" w:line="240" w:lineRule="auto"/>
        <w:ind w:firstLine="709"/>
        <w:jc w:val="both"/>
        <w:rPr>
          <w:rFonts w:ascii="Times New Roman" w:hAnsi="Times New Roman" w:cs="Times New Roman"/>
          <w:sz w:val="28"/>
          <w:szCs w:val="28"/>
        </w:rPr>
      </w:pPr>
      <w:r w:rsidRPr="00E2296C">
        <w:rPr>
          <w:rFonts w:ascii="Times New Roman" w:hAnsi="Times New Roman" w:cs="Times New Roman"/>
          <w:sz w:val="28"/>
          <w:szCs w:val="28"/>
        </w:rPr>
        <w:t>Другие юридические лица могут выдавать потребительский заём не более одного раза в год. Но есть компании, которые привлекают клиентов регулярно, не имея разрешения Банка России, т.  е. выдают займы нелегально.</w:t>
      </w:r>
    </w:p>
    <w:p w:rsidR="00611E2D" w:rsidRPr="00E2296C" w:rsidRDefault="00611E2D" w:rsidP="00611E2D">
      <w:pPr>
        <w:spacing w:after="0" w:line="240" w:lineRule="auto"/>
        <w:ind w:firstLine="709"/>
        <w:jc w:val="both"/>
        <w:rPr>
          <w:rFonts w:ascii="Times New Roman" w:hAnsi="Times New Roman" w:cs="Times New Roman"/>
          <w:sz w:val="28"/>
          <w:szCs w:val="28"/>
        </w:rPr>
      </w:pPr>
      <w:r w:rsidRPr="00E2296C">
        <w:rPr>
          <w:rFonts w:ascii="Times New Roman" w:hAnsi="Times New Roman" w:cs="Times New Roman"/>
          <w:sz w:val="28"/>
          <w:szCs w:val="28"/>
        </w:rPr>
        <w:t>Чем опасно взаимодействие с такими компаниями? Они, как правило, предлагают взять у них деньги под более высокий процент. Для легального кредитора установлены ограничения по максимальной процентной ставке займа и предельной задолженности заемщика.  Нелегальные кредиторы эти требования не соблюдают.</w:t>
      </w:r>
    </w:p>
    <w:p w:rsidR="00611E2D" w:rsidRDefault="00611E2D" w:rsidP="00611E2D">
      <w:pPr>
        <w:spacing w:after="0" w:line="240" w:lineRule="auto"/>
        <w:ind w:firstLine="709"/>
        <w:jc w:val="center"/>
        <w:rPr>
          <w:rFonts w:ascii="Times New Roman" w:hAnsi="Times New Roman" w:cs="Times New Roman"/>
          <w:b/>
          <w:i/>
          <w:sz w:val="28"/>
          <w:szCs w:val="28"/>
        </w:rPr>
      </w:pPr>
    </w:p>
    <w:p w:rsidR="00611E2D" w:rsidRPr="00B3575D" w:rsidRDefault="00611E2D" w:rsidP="00611E2D">
      <w:pPr>
        <w:spacing w:after="0" w:line="240" w:lineRule="auto"/>
        <w:ind w:firstLine="709"/>
        <w:jc w:val="center"/>
        <w:rPr>
          <w:rFonts w:ascii="Times New Roman" w:hAnsi="Times New Roman" w:cs="Times New Roman"/>
          <w:b/>
          <w:i/>
          <w:sz w:val="28"/>
          <w:szCs w:val="28"/>
        </w:rPr>
      </w:pPr>
      <w:r w:rsidRPr="00B3575D">
        <w:rPr>
          <w:rFonts w:ascii="Times New Roman" w:hAnsi="Times New Roman" w:cs="Times New Roman"/>
          <w:b/>
          <w:i/>
          <w:sz w:val="28"/>
          <w:szCs w:val="28"/>
        </w:rPr>
        <w:t>Мошенничество с платежными картами</w:t>
      </w:r>
    </w:p>
    <w:p w:rsidR="00611E2D" w:rsidRDefault="00611E2D" w:rsidP="00611E2D">
      <w:pPr>
        <w:spacing w:after="0" w:line="240" w:lineRule="auto"/>
        <w:ind w:firstLine="709"/>
        <w:jc w:val="both"/>
        <w:rPr>
          <w:rFonts w:ascii="Times New Roman" w:hAnsi="Times New Roman" w:cs="Times New Roman"/>
          <w:sz w:val="28"/>
          <w:szCs w:val="28"/>
        </w:rPr>
      </w:pPr>
      <w:r w:rsidRPr="00B3575D">
        <w:rPr>
          <w:rFonts w:ascii="Times New Roman" w:hAnsi="Times New Roman" w:cs="Times New Roman"/>
          <w:sz w:val="28"/>
          <w:szCs w:val="28"/>
        </w:rPr>
        <w:lastRenderedPageBreak/>
        <w:t>Самая банальная неприятность, которая может с вами случиться — это потеря или кража банковской карты.</w:t>
      </w:r>
    </w:p>
    <w:p w:rsidR="00611E2D" w:rsidRPr="00B3575D" w:rsidRDefault="00611E2D" w:rsidP="00611E2D">
      <w:pPr>
        <w:numPr>
          <w:ilvl w:val="0"/>
          <w:numId w:val="17"/>
        </w:numPr>
        <w:spacing w:after="0" w:line="240" w:lineRule="auto"/>
        <w:jc w:val="both"/>
        <w:rPr>
          <w:rFonts w:ascii="Times New Roman" w:hAnsi="Times New Roman" w:cs="Times New Roman"/>
          <w:sz w:val="28"/>
          <w:szCs w:val="28"/>
        </w:rPr>
      </w:pPr>
      <w:r w:rsidRPr="00B3575D">
        <w:rPr>
          <w:rFonts w:ascii="Times New Roman" w:hAnsi="Times New Roman" w:cs="Times New Roman"/>
          <w:sz w:val="28"/>
          <w:szCs w:val="28"/>
        </w:rPr>
        <w:t>Потеря или кража банковской карты.</w:t>
      </w:r>
    </w:p>
    <w:p w:rsidR="00611E2D" w:rsidRPr="00B3575D" w:rsidRDefault="00611E2D" w:rsidP="00611E2D">
      <w:pPr>
        <w:numPr>
          <w:ilvl w:val="0"/>
          <w:numId w:val="17"/>
        </w:numPr>
        <w:spacing w:after="0" w:line="240" w:lineRule="auto"/>
        <w:jc w:val="both"/>
        <w:rPr>
          <w:rFonts w:ascii="Times New Roman" w:hAnsi="Times New Roman" w:cs="Times New Roman"/>
          <w:sz w:val="28"/>
          <w:szCs w:val="28"/>
        </w:rPr>
      </w:pPr>
      <w:r w:rsidRPr="00B3575D">
        <w:rPr>
          <w:rFonts w:ascii="Times New Roman" w:hAnsi="Times New Roman" w:cs="Times New Roman"/>
          <w:sz w:val="28"/>
          <w:szCs w:val="28"/>
        </w:rPr>
        <w:t>Считывание ПИН-кода посторонними лицами.</w:t>
      </w:r>
    </w:p>
    <w:p w:rsidR="00611E2D" w:rsidRPr="00B3575D" w:rsidRDefault="00611E2D" w:rsidP="00611E2D">
      <w:pPr>
        <w:numPr>
          <w:ilvl w:val="0"/>
          <w:numId w:val="17"/>
        </w:numPr>
        <w:spacing w:after="0" w:line="240" w:lineRule="auto"/>
        <w:jc w:val="both"/>
        <w:rPr>
          <w:rFonts w:ascii="Times New Roman" w:hAnsi="Times New Roman" w:cs="Times New Roman"/>
          <w:sz w:val="28"/>
          <w:szCs w:val="28"/>
        </w:rPr>
      </w:pPr>
      <w:r w:rsidRPr="00B3575D">
        <w:rPr>
          <w:rFonts w:ascii="Times New Roman" w:hAnsi="Times New Roman" w:cs="Times New Roman"/>
          <w:sz w:val="28"/>
          <w:szCs w:val="28"/>
        </w:rPr>
        <w:t>Списание с карты двойной суммы.</w:t>
      </w:r>
    </w:p>
    <w:p w:rsidR="00611E2D" w:rsidRDefault="00611E2D" w:rsidP="00611E2D">
      <w:pPr>
        <w:spacing w:after="0" w:line="240" w:lineRule="auto"/>
        <w:ind w:firstLine="709"/>
        <w:jc w:val="center"/>
        <w:rPr>
          <w:rFonts w:ascii="Times New Roman" w:hAnsi="Times New Roman" w:cs="Times New Roman"/>
          <w:sz w:val="28"/>
          <w:szCs w:val="28"/>
        </w:rPr>
      </w:pPr>
    </w:p>
    <w:p w:rsidR="00611E2D" w:rsidRDefault="00611E2D" w:rsidP="00611E2D">
      <w:pPr>
        <w:spacing w:after="0" w:line="240" w:lineRule="auto"/>
        <w:ind w:firstLine="709"/>
        <w:jc w:val="center"/>
        <w:rPr>
          <w:rFonts w:ascii="Times New Roman" w:hAnsi="Times New Roman" w:cs="Times New Roman"/>
          <w:b/>
          <w:i/>
          <w:sz w:val="28"/>
          <w:szCs w:val="28"/>
        </w:rPr>
      </w:pPr>
      <w:r>
        <w:rPr>
          <w:rFonts w:ascii="Times New Roman" w:hAnsi="Times New Roman" w:cs="Times New Roman"/>
          <w:b/>
          <w:i/>
          <w:sz w:val="28"/>
          <w:szCs w:val="28"/>
        </w:rPr>
        <w:t>Кибермошенничество</w:t>
      </w:r>
    </w:p>
    <w:p w:rsidR="00611E2D" w:rsidRDefault="00611E2D" w:rsidP="00611E2D">
      <w:pPr>
        <w:spacing w:after="0" w:line="240" w:lineRule="auto"/>
        <w:ind w:firstLine="709"/>
        <w:jc w:val="both"/>
        <w:rPr>
          <w:rFonts w:ascii="Times New Roman" w:hAnsi="Times New Roman" w:cs="Times New Roman"/>
          <w:sz w:val="28"/>
          <w:szCs w:val="28"/>
        </w:rPr>
      </w:pPr>
      <w:r w:rsidRPr="00B3575D">
        <w:rPr>
          <w:rFonts w:ascii="Times New Roman" w:hAnsi="Times New Roman" w:cs="Times New Roman"/>
          <w:i/>
          <w:sz w:val="28"/>
          <w:szCs w:val="28"/>
        </w:rPr>
        <w:t>Фишинг</w:t>
      </w:r>
      <w:r w:rsidRPr="00B3575D">
        <w:rPr>
          <w:rFonts w:ascii="Times New Roman" w:hAnsi="Times New Roman" w:cs="Times New Roman"/>
          <w:sz w:val="28"/>
          <w:szCs w:val="28"/>
        </w:rPr>
        <w:t xml:space="preserve"> — это выуживание конфиденциальных данных: паролей, реквизитов счета, карты, электронного кошелька</w:t>
      </w:r>
      <w:r>
        <w:rPr>
          <w:rFonts w:ascii="Times New Roman" w:hAnsi="Times New Roman" w:cs="Times New Roman"/>
          <w:sz w:val="28"/>
          <w:szCs w:val="28"/>
        </w:rPr>
        <w:t>.</w:t>
      </w:r>
    </w:p>
    <w:p w:rsidR="00611E2D" w:rsidRDefault="00611E2D" w:rsidP="00611E2D">
      <w:pPr>
        <w:spacing w:after="0" w:line="240" w:lineRule="auto"/>
        <w:ind w:firstLine="709"/>
        <w:jc w:val="both"/>
        <w:rPr>
          <w:rFonts w:ascii="Times New Roman" w:hAnsi="Times New Roman" w:cs="Times New Roman"/>
          <w:sz w:val="28"/>
          <w:szCs w:val="28"/>
        </w:rPr>
      </w:pPr>
    </w:p>
    <w:p w:rsidR="00611E2D" w:rsidRDefault="00611E2D" w:rsidP="00611E2D">
      <w:pPr>
        <w:spacing w:after="0" w:line="240" w:lineRule="auto"/>
        <w:ind w:firstLine="709"/>
        <w:jc w:val="center"/>
        <w:rPr>
          <w:rFonts w:ascii="Times New Roman" w:hAnsi="Times New Roman" w:cs="Times New Roman"/>
          <w:b/>
          <w:i/>
          <w:sz w:val="28"/>
          <w:szCs w:val="28"/>
        </w:rPr>
      </w:pPr>
      <w:r w:rsidRPr="00B3575D">
        <w:rPr>
          <w:rFonts w:ascii="Times New Roman" w:hAnsi="Times New Roman" w:cs="Times New Roman"/>
          <w:b/>
          <w:i/>
          <w:sz w:val="28"/>
          <w:szCs w:val="28"/>
        </w:rPr>
        <w:t>Психологические мошеннические схемы</w:t>
      </w:r>
    </w:p>
    <w:p w:rsidR="00611E2D" w:rsidRDefault="00611E2D" w:rsidP="00611E2D">
      <w:pPr>
        <w:pStyle w:val="a5"/>
        <w:numPr>
          <w:ilvl w:val="0"/>
          <w:numId w:val="18"/>
        </w:numPr>
        <w:spacing w:after="0" w:line="240" w:lineRule="auto"/>
        <w:jc w:val="both"/>
        <w:rPr>
          <w:rFonts w:ascii="Times New Roman" w:hAnsi="Times New Roman" w:cs="Times New Roman"/>
          <w:sz w:val="28"/>
          <w:szCs w:val="28"/>
        </w:rPr>
      </w:pPr>
      <w:r w:rsidRPr="00B3575D">
        <w:rPr>
          <w:rFonts w:ascii="Times New Roman" w:hAnsi="Times New Roman" w:cs="Times New Roman"/>
          <w:sz w:val="28"/>
          <w:szCs w:val="28"/>
        </w:rPr>
        <w:t>Вам звонят по телефону: собеседник представляется сотрудником службы безопасности финансовой организации (коммерческого банка или даже Банка России) и сообщает, что зафиксирована попытка хищения средств с вашего счета.</w:t>
      </w:r>
    </w:p>
    <w:p w:rsidR="00611E2D" w:rsidRPr="00DE3F97" w:rsidRDefault="00611E2D" w:rsidP="00611E2D">
      <w:pPr>
        <w:pStyle w:val="a5"/>
        <w:numPr>
          <w:ilvl w:val="0"/>
          <w:numId w:val="18"/>
        </w:numPr>
        <w:spacing w:after="0" w:line="240" w:lineRule="auto"/>
        <w:jc w:val="both"/>
        <w:rPr>
          <w:rFonts w:ascii="Times New Roman" w:hAnsi="Times New Roman" w:cs="Times New Roman"/>
          <w:sz w:val="28"/>
          <w:szCs w:val="28"/>
        </w:rPr>
      </w:pPr>
      <w:r w:rsidRPr="00DE3F97">
        <w:rPr>
          <w:rFonts w:ascii="Times New Roman" w:hAnsi="Times New Roman" w:cs="Times New Roman"/>
          <w:sz w:val="28"/>
          <w:szCs w:val="28"/>
        </w:rPr>
        <w:t xml:space="preserve">Звонок по телефону о попытке хищения средств с личного счета. </w:t>
      </w:r>
    </w:p>
    <w:p w:rsidR="00611E2D" w:rsidRPr="00DE3F97" w:rsidRDefault="00611E2D" w:rsidP="00611E2D">
      <w:pPr>
        <w:pStyle w:val="a5"/>
        <w:numPr>
          <w:ilvl w:val="0"/>
          <w:numId w:val="18"/>
        </w:numPr>
        <w:spacing w:after="0" w:line="240" w:lineRule="auto"/>
        <w:jc w:val="both"/>
        <w:rPr>
          <w:rFonts w:ascii="Times New Roman" w:hAnsi="Times New Roman" w:cs="Times New Roman"/>
          <w:sz w:val="28"/>
          <w:szCs w:val="28"/>
        </w:rPr>
      </w:pPr>
      <w:r w:rsidRPr="00DE3F97">
        <w:rPr>
          <w:rFonts w:ascii="Times New Roman" w:hAnsi="Times New Roman" w:cs="Times New Roman"/>
          <w:sz w:val="28"/>
          <w:szCs w:val="28"/>
        </w:rPr>
        <w:t xml:space="preserve">Сообщение, что близкий человек попал в беду. </w:t>
      </w:r>
    </w:p>
    <w:p w:rsidR="00611E2D" w:rsidRPr="00DE3F97" w:rsidRDefault="00611E2D" w:rsidP="00611E2D">
      <w:pPr>
        <w:pStyle w:val="a5"/>
        <w:numPr>
          <w:ilvl w:val="0"/>
          <w:numId w:val="18"/>
        </w:numPr>
        <w:spacing w:after="0" w:line="240" w:lineRule="auto"/>
        <w:jc w:val="both"/>
        <w:rPr>
          <w:rFonts w:ascii="Times New Roman" w:hAnsi="Times New Roman" w:cs="Times New Roman"/>
          <w:sz w:val="28"/>
          <w:szCs w:val="28"/>
        </w:rPr>
      </w:pPr>
      <w:r w:rsidRPr="00DE3F97">
        <w:rPr>
          <w:rFonts w:ascii="Times New Roman" w:hAnsi="Times New Roman" w:cs="Times New Roman"/>
          <w:sz w:val="28"/>
          <w:szCs w:val="28"/>
        </w:rPr>
        <w:t>Сообщение о выигрыше некоего приза.</w:t>
      </w:r>
    </w:p>
    <w:p w:rsidR="00611E2D" w:rsidRPr="00DE3F97" w:rsidRDefault="00611E2D" w:rsidP="00611E2D">
      <w:pPr>
        <w:pStyle w:val="a5"/>
        <w:numPr>
          <w:ilvl w:val="0"/>
          <w:numId w:val="18"/>
        </w:numPr>
        <w:spacing w:after="0" w:line="240" w:lineRule="auto"/>
        <w:jc w:val="both"/>
        <w:rPr>
          <w:rFonts w:ascii="Times New Roman" w:hAnsi="Times New Roman" w:cs="Times New Roman"/>
          <w:sz w:val="28"/>
          <w:szCs w:val="28"/>
        </w:rPr>
      </w:pPr>
      <w:r w:rsidRPr="00DE3F97">
        <w:rPr>
          <w:rFonts w:ascii="Times New Roman" w:hAnsi="Times New Roman" w:cs="Times New Roman"/>
          <w:sz w:val="28"/>
          <w:szCs w:val="28"/>
        </w:rPr>
        <w:t>Сообщения от имени государственных органов о компенсации или возврате налога.</w:t>
      </w:r>
    </w:p>
    <w:p w:rsidR="00611E2D" w:rsidRPr="00DE3F97" w:rsidRDefault="00611E2D" w:rsidP="00611E2D">
      <w:pPr>
        <w:pStyle w:val="a5"/>
        <w:numPr>
          <w:ilvl w:val="0"/>
          <w:numId w:val="18"/>
        </w:numPr>
        <w:spacing w:after="0" w:line="240" w:lineRule="auto"/>
        <w:jc w:val="both"/>
        <w:rPr>
          <w:rFonts w:ascii="Times New Roman" w:hAnsi="Times New Roman" w:cs="Times New Roman"/>
          <w:sz w:val="28"/>
          <w:szCs w:val="28"/>
        </w:rPr>
      </w:pPr>
      <w:r w:rsidRPr="00DE3F97">
        <w:rPr>
          <w:rFonts w:ascii="Times New Roman" w:hAnsi="Times New Roman" w:cs="Times New Roman"/>
          <w:sz w:val="28"/>
          <w:szCs w:val="28"/>
        </w:rPr>
        <w:t xml:space="preserve">Призывы вложить средства в некие финансовые инструменты. </w:t>
      </w:r>
    </w:p>
    <w:p w:rsidR="00611E2D" w:rsidRPr="00F9567D" w:rsidRDefault="00611E2D" w:rsidP="00F9567D">
      <w:pPr>
        <w:spacing w:after="0" w:line="240" w:lineRule="auto"/>
        <w:jc w:val="both"/>
        <w:rPr>
          <w:rFonts w:ascii="Times New Roman" w:hAnsi="Times New Roman" w:cs="Times New Roman"/>
          <w:b/>
          <w:sz w:val="28"/>
          <w:szCs w:val="28"/>
          <w:u w:val="single"/>
        </w:rPr>
      </w:pPr>
    </w:p>
    <w:sectPr w:rsidR="00611E2D" w:rsidRPr="00F9567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2A4" w:rsidRDefault="00D752A4" w:rsidP="009A3458">
      <w:pPr>
        <w:spacing w:after="0" w:line="240" w:lineRule="auto"/>
      </w:pPr>
      <w:r>
        <w:separator/>
      </w:r>
    </w:p>
  </w:endnote>
  <w:endnote w:type="continuationSeparator" w:id="0">
    <w:p w:rsidR="00D752A4" w:rsidRDefault="00D752A4" w:rsidP="009A3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2A4" w:rsidRDefault="00D752A4" w:rsidP="009A3458">
      <w:pPr>
        <w:spacing w:after="0" w:line="240" w:lineRule="auto"/>
      </w:pPr>
      <w:r>
        <w:separator/>
      </w:r>
    </w:p>
  </w:footnote>
  <w:footnote w:type="continuationSeparator" w:id="0">
    <w:p w:rsidR="00D752A4" w:rsidRDefault="00D752A4" w:rsidP="009A34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D2E41"/>
    <w:multiLevelType w:val="hybridMultilevel"/>
    <w:tmpl w:val="26A2574E"/>
    <w:lvl w:ilvl="0" w:tplc="A7A4B1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4CA56B3"/>
    <w:multiLevelType w:val="hybridMultilevel"/>
    <w:tmpl w:val="9E34A708"/>
    <w:lvl w:ilvl="0" w:tplc="58EA7520">
      <w:start w:val="1"/>
      <w:numFmt w:val="bullet"/>
      <w:lvlText w:val="•"/>
      <w:lvlJc w:val="left"/>
      <w:pPr>
        <w:ind w:left="1027"/>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1" w:tplc="C5640CD0">
      <w:start w:val="1"/>
      <w:numFmt w:val="bullet"/>
      <w:lvlText w:val="o"/>
      <w:lvlJc w:val="left"/>
      <w:pPr>
        <w:ind w:left="169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2" w:tplc="E764926E">
      <w:start w:val="1"/>
      <w:numFmt w:val="bullet"/>
      <w:lvlText w:val="▪"/>
      <w:lvlJc w:val="left"/>
      <w:pPr>
        <w:ind w:left="241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3" w:tplc="F0FA665C">
      <w:start w:val="1"/>
      <w:numFmt w:val="bullet"/>
      <w:lvlText w:val="•"/>
      <w:lvlJc w:val="left"/>
      <w:pPr>
        <w:ind w:left="313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4" w:tplc="75747498">
      <w:start w:val="1"/>
      <w:numFmt w:val="bullet"/>
      <w:lvlText w:val="o"/>
      <w:lvlJc w:val="left"/>
      <w:pPr>
        <w:ind w:left="385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5" w:tplc="78F0FB42">
      <w:start w:val="1"/>
      <w:numFmt w:val="bullet"/>
      <w:lvlText w:val="▪"/>
      <w:lvlJc w:val="left"/>
      <w:pPr>
        <w:ind w:left="457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6" w:tplc="C4AEF2D0">
      <w:start w:val="1"/>
      <w:numFmt w:val="bullet"/>
      <w:lvlText w:val="•"/>
      <w:lvlJc w:val="left"/>
      <w:pPr>
        <w:ind w:left="529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7" w:tplc="98383F78">
      <w:start w:val="1"/>
      <w:numFmt w:val="bullet"/>
      <w:lvlText w:val="o"/>
      <w:lvlJc w:val="left"/>
      <w:pPr>
        <w:ind w:left="601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8" w:tplc="2878FEFE">
      <w:start w:val="1"/>
      <w:numFmt w:val="bullet"/>
      <w:lvlText w:val="▪"/>
      <w:lvlJc w:val="left"/>
      <w:pPr>
        <w:ind w:left="673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abstractNum>
  <w:abstractNum w:abstractNumId="2">
    <w:nsid w:val="18B51713"/>
    <w:multiLevelType w:val="multilevel"/>
    <w:tmpl w:val="307EBE4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1C17C0"/>
    <w:multiLevelType w:val="hybridMultilevel"/>
    <w:tmpl w:val="F036D2F0"/>
    <w:lvl w:ilvl="0" w:tplc="B9CC6D38">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FE67EA1"/>
    <w:multiLevelType w:val="hybridMultilevel"/>
    <w:tmpl w:val="02B08A34"/>
    <w:lvl w:ilvl="0" w:tplc="069CF2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8EA7DB0"/>
    <w:multiLevelType w:val="multilevel"/>
    <w:tmpl w:val="3E56DA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7659DB"/>
    <w:multiLevelType w:val="hybridMultilevel"/>
    <w:tmpl w:val="2ED644FE"/>
    <w:lvl w:ilvl="0" w:tplc="9A44BAA8">
      <w:start w:val="1"/>
      <w:numFmt w:val="decimal"/>
      <w:lvlText w:val="%1."/>
      <w:lvlJc w:val="left"/>
      <w:pPr>
        <w:ind w:left="1429" w:hanging="360"/>
      </w:pPr>
      <w:rPr>
        <w:b/>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59960F18"/>
    <w:multiLevelType w:val="multilevel"/>
    <w:tmpl w:val="7458C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DE44957"/>
    <w:multiLevelType w:val="hybridMultilevel"/>
    <w:tmpl w:val="979245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2A1789D"/>
    <w:multiLevelType w:val="hybridMultilevel"/>
    <w:tmpl w:val="103C116C"/>
    <w:lvl w:ilvl="0" w:tplc="C1849612">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66907929"/>
    <w:multiLevelType w:val="hybridMultilevel"/>
    <w:tmpl w:val="BE229250"/>
    <w:lvl w:ilvl="0" w:tplc="B526E11E">
      <w:start w:val="1"/>
      <w:numFmt w:val="bullet"/>
      <w:lvlText w:val="•"/>
      <w:lvlJc w:val="left"/>
      <w:pPr>
        <w:ind w:left="1027"/>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1" w:tplc="DC6A85B2">
      <w:start w:val="1"/>
      <w:numFmt w:val="bullet"/>
      <w:lvlText w:val="o"/>
      <w:lvlJc w:val="left"/>
      <w:pPr>
        <w:ind w:left="169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2" w:tplc="5E24EA8A">
      <w:start w:val="1"/>
      <w:numFmt w:val="bullet"/>
      <w:lvlText w:val="▪"/>
      <w:lvlJc w:val="left"/>
      <w:pPr>
        <w:ind w:left="241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3" w:tplc="76C00566">
      <w:start w:val="1"/>
      <w:numFmt w:val="bullet"/>
      <w:lvlText w:val="•"/>
      <w:lvlJc w:val="left"/>
      <w:pPr>
        <w:ind w:left="313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4" w:tplc="96E457A8">
      <w:start w:val="1"/>
      <w:numFmt w:val="bullet"/>
      <w:lvlText w:val="o"/>
      <w:lvlJc w:val="left"/>
      <w:pPr>
        <w:ind w:left="385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5" w:tplc="2CF65030">
      <w:start w:val="1"/>
      <w:numFmt w:val="bullet"/>
      <w:lvlText w:val="▪"/>
      <w:lvlJc w:val="left"/>
      <w:pPr>
        <w:ind w:left="457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6" w:tplc="B4384970">
      <w:start w:val="1"/>
      <w:numFmt w:val="bullet"/>
      <w:lvlText w:val="•"/>
      <w:lvlJc w:val="left"/>
      <w:pPr>
        <w:ind w:left="529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7" w:tplc="D9B80F28">
      <w:start w:val="1"/>
      <w:numFmt w:val="bullet"/>
      <w:lvlText w:val="o"/>
      <w:lvlJc w:val="left"/>
      <w:pPr>
        <w:ind w:left="601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lvl w:ilvl="8" w:tplc="D52A5A72">
      <w:start w:val="1"/>
      <w:numFmt w:val="bullet"/>
      <w:lvlText w:val="▪"/>
      <w:lvlJc w:val="left"/>
      <w:pPr>
        <w:ind w:left="6732"/>
      </w:pPr>
      <w:rPr>
        <w:rFonts w:ascii="Calibri" w:eastAsia="Calibri" w:hAnsi="Calibri" w:cs="Calibri"/>
        <w:b/>
        <w:i w:val="0"/>
        <w:strike w:val="0"/>
        <w:dstrike w:val="0"/>
        <w:color w:val="000000"/>
        <w:sz w:val="21"/>
        <w:u w:val="none" w:color="000000"/>
        <w:bdr w:val="none" w:sz="0" w:space="0" w:color="auto"/>
        <w:shd w:val="clear" w:color="auto" w:fill="auto"/>
        <w:vertAlign w:val="baseline"/>
      </w:rPr>
    </w:lvl>
  </w:abstractNum>
  <w:abstractNum w:abstractNumId="11">
    <w:nsid w:val="66D00EE4"/>
    <w:multiLevelType w:val="multilevel"/>
    <w:tmpl w:val="D4B2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7184858"/>
    <w:multiLevelType w:val="multilevel"/>
    <w:tmpl w:val="22BE1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8939E8"/>
    <w:multiLevelType w:val="hybridMultilevel"/>
    <w:tmpl w:val="8F16BFF0"/>
    <w:lvl w:ilvl="0" w:tplc="DD6C3BB0">
      <w:start w:val="1"/>
      <w:numFmt w:val="bullet"/>
      <w:lvlText w:val=""/>
      <w:lvlJc w:val="left"/>
      <w:pPr>
        <w:tabs>
          <w:tab w:val="num" w:pos="720"/>
        </w:tabs>
        <w:ind w:left="720" w:hanging="360"/>
      </w:pPr>
      <w:rPr>
        <w:rFonts w:ascii="Wingdings 2" w:hAnsi="Wingdings 2" w:hint="default"/>
      </w:rPr>
    </w:lvl>
    <w:lvl w:ilvl="1" w:tplc="1C8A2F04" w:tentative="1">
      <w:start w:val="1"/>
      <w:numFmt w:val="bullet"/>
      <w:lvlText w:val=""/>
      <w:lvlJc w:val="left"/>
      <w:pPr>
        <w:tabs>
          <w:tab w:val="num" w:pos="1440"/>
        </w:tabs>
        <w:ind w:left="1440" w:hanging="360"/>
      </w:pPr>
      <w:rPr>
        <w:rFonts w:ascii="Wingdings 2" w:hAnsi="Wingdings 2" w:hint="default"/>
      </w:rPr>
    </w:lvl>
    <w:lvl w:ilvl="2" w:tplc="FF6EC1BE" w:tentative="1">
      <w:start w:val="1"/>
      <w:numFmt w:val="bullet"/>
      <w:lvlText w:val=""/>
      <w:lvlJc w:val="left"/>
      <w:pPr>
        <w:tabs>
          <w:tab w:val="num" w:pos="2160"/>
        </w:tabs>
        <w:ind w:left="2160" w:hanging="360"/>
      </w:pPr>
      <w:rPr>
        <w:rFonts w:ascii="Wingdings 2" w:hAnsi="Wingdings 2" w:hint="default"/>
      </w:rPr>
    </w:lvl>
    <w:lvl w:ilvl="3" w:tplc="105AA028" w:tentative="1">
      <w:start w:val="1"/>
      <w:numFmt w:val="bullet"/>
      <w:lvlText w:val=""/>
      <w:lvlJc w:val="left"/>
      <w:pPr>
        <w:tabs>
          <w:tab w:val="num" w:pos="2880"/>
        </w:tabs>
        <w:ind w:left="2880" w:hanging="360"/>
      </w:pPr>
      <w:rPr>
        <w:rFonts w:ascii="Wingdings 2" w:hAnsi="Wingdings 2" w:hint="default"/>
      </w:rPr>
    </w:lvl>
    <w:lvl w:ilvl="4" w:tplc="BB10E29C" w:tentative="1">
      <w:start w:val="1"/>
      <w:numFmt w:val="bullet"/>
      <w:lvlText w:val=""/>
      <w:lvlJc w:val="left"/>
      <w:pPr>
        <w:tabs>
          <w:tab w:val="num" w:pos="3600"/>
        </w:tabs>
        <w:ind w:left="3600" w:hanging="360"/>
      </w:pPr>
      <w:rPr>
        <w:rFonts w:ascii="Wingdings 2" w:hAnsi="Wingdings 2" w:hint="default"/>
      </w:rPr>
    </w:lvl>
    <w:lvl w:ilvl="5" w:tplc="19869FC2" w:tentative="1">
      <w:start w:val="1"/>
      <w:numFmt w:val="bullet"/>
      <w:lvlText w:val=""/>
      <w:lvlJc w:val="left"/>
      <w:pPr>
        <w:tabs>
          <w:tab w:val="num" w:pos="4320"/>
        </w:tabs>
        <w:ind w:left="4320" w:hanging="360"/>
      </w:pPr>
      <w:rPr>
        <w:rFonts w:ascii="Wingdings 2" w:hAnsi="Wingdings 2" w:hint="default"/>
      </w:rPr>
    </w:lvl>
    <w:lvl w:ilvl="6" w:tplc="5A7E2304" w:tentative="1">
      <w:start w:val="1"/>
      <w:numFmt w:val="bullet"/>
      <w:lvlText w:val=""/>
      <w:lvlJc w:val="left"/>
      <w:pPr>
        <w:tabs>
          <w:tab w:val="num" w:pos="5040"/>
        </w:tabs>
        <w:ind w:left="5040" w:hanging="360"/>
      </w:pPr>
      <w:rPr>
        <w:rFonts w:ascii="Wingdings 2" w:hAnsi="Wingdings 2" w:hint="default"/>
      </w:rPr>
    </w:lvl>
    <w:lvl w:ilvl="7" w:tplc="A95E2242" w:tentative="1">
      <w:start w:val="1"/>
      <w:numFmt w:val="bullet"/>
      <w:lvlText w:val=""/>
      <w:lvlJc w:val="left"/>
      <w:pPr>
        <w:tabs>
          <w:tab w:val="num" w:pos="5760"/>
        </w:tabs>
        <w:ind w:left="5760" w:hanging="360"/>
      </w:pPr>
      <w:rPr>
        <w:rFonts w:ascii="Wingdings 2" w:hAnsi="Wingdings 2" w:hint="default"/>
      </w:rPr>
    </w:lvl>
    <w:lvl w:ilvl="8" w:tplc="B9EC3D64" w:tentative="1">
      <w:start w:val="1"/>
      <w:numFmt w:val="bullet"/>
      <w:lvlText w:val=""/>
      <w:lvlJc w:val="left"/>
      <w:pPr>
        <w:tabs>
          <w:tab w:val="num" w:pos="6480"/>
        </w:tabs>
        <w:ind w:left="6480" w:hanging="360"/>
      </w:pPr>
      <w:rPr>
        <w:rFonts w:ascii="Wingdings 2" w:hAnsi="Wingdings 2" w:hint="default"/>
      </w:rPr>
    </w:lvl>
  </w:abstractNum>
  <w:abstractNum w:abstractNumId="14">
    <w:nsid w:val="6818381A"/>
    <w:multiLevelType w:val="multilevel"/>
    <w:tmpl w:val="EA7AF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8A37DD8"/>
    <w:multiLevelType w:val="hybridMultilevel"/>
    <w:tmpl w:val="A4D63E86"/>
    <w:lvl w:ilvl="0" w:tplc="9594D7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70FD577E"/>
    <w:multiLevelType w:val="hybridMultilevel"/>
    <w:tmpl w:val="697C4E8E"/>
    <w:lvl w:ilvl="0" w:tplc="4586B1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7A86442B"/>
    <w:multiLevelType w:val="multilevel"/>
    <w:tmpl w:val="AADC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7"/>
  </w:num>
  <w:num w:numId="4">
    <w:abstractNumId w:val="2"/>
  </w:num>
  <w:num w:numId="5">
    <w:abstractNumId w:val="12"/>
  </w:num>
  <w:num w:numId="6">
    <w:abstractNumId w:val="14"/>
  </w:num>
  <w:num w:numId="7">
    <w:abstractNumId w:val="15"/>
  </w:num>
  <w:num w:numId="8">
    <w:abstractNumId w:val="10"/>
  </w:num>
  <w:num w:numId="9">
    <w:abstractNumId w:val="4"/>
  </w:num>
  <w:num w:numId="10">
    <w:abstractNumId w:val="0"/>
  </w:num>
  <w:num w:numId="11">
    <w:abstractNumId w:val="3"/>
  </w:num>
  <w:num w:numId="12">
    <w:abstractNumId w:val="16"/>
  </w:num>
  <w:num w:numId="13">
    <w:abstractNumId w:val="11"/>
  </w:num>
  <w:num w:numId="14">
    <w:abstractNumId w:val="17"/>
  </w:num>
  <w:num w:numId="15">
    <w:abstractNumId w:val="9"/>
  </w:num>
  <w:num w:numId="16">
    <w:abstractNumId w:val="1"/>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97"/>
    <w:rsid w:val="00156538"/>
    <w:rsid w:val="001A0979"/>
    <w:rsid w:val="001A2669"/>
    <w:rsid w:val="001B0E13"/>
    <w:rsid w:val="001F2A9B"/>
    <w:rsid w:val="00240BC1"/>
    <w:rsid w:val="00255543"/>
    <w:rsid w:val="002A079F"/>
    <w:rsid w:val="002C1DE0"/>
    <w:rsid w:val="002E240E"/>
    <w:rsid w:val="002E62CA"/>
    <w:rsid w:val="002F26C5"/>
    <w:rsid w:val="003F3836"/>
    <w:rsid w:val="003F67F7"/>
    <w:rsid w:val="00401ED3"/>
    <w:rsid w:val="004835DB"/>
    <w:rsid w:val="004A1AF0"/>
    <w:rsid w:val="004E6464"/>
    <w:rsid w:val="004F5285"/>
    <w:rsid w:val="005A4DC0"/>
    <w:rsid w:val="00611E2D"/>
    <w:rsid w:val="00614604"/>
    <w:rsid w:val="00621A0C"/>
    <w:rsid w:val="00670D68"/>
    <w:rsid w:val="006D5FC8"/>
    <w:rsid w:val="006D66EE"/>
    <w:rsid w:val="006F2250"/>
    <w:rsid w:val="007319D9"/>
    <w:rsid w:val="007F659B"/>
    <w:rsid w:val="00862D53"/>
    <w:rsid w:val="008634F0"/>
    <w:rsid w:val="008B4B97"/>
    <w:rsid w:val="008B7336"/>
    <w:rsid w:val="008F649F"/>
    <w:rsid w:val="009133FE"/>
    <w:rsid w:val="009279A1"/>
    <w:rsid w:val="00945C2A"/>
    <w:rsid w:val="00977F63"/>
    <w:rsid w:val="009906EF"/>
    <w:rsid w:val="009A3458"/>
    <w:rsid w:val="009E2CB2"/>
    <w:rsid w:val="00A07455"/>
    <w:rsid w:val="00A53848"/>
    <w:rsid w:val="00B470CD"/>
    <w:rsid w:val="00B64B12"/>
    <w:rsid w:val="00CA2767"/>
    <w:rsid w:val="00D00D5B"/>
    <w:rsid w:val="00D263ED"/>
    <w:rsid w:val="00D752A4"/>
    <w:rsid w:val="00DD46C6"/>
    <w:rsid w:val="00DE14EF"/>
    <w:rsid w:val="00DE371D"/>
    <w:rsid w:val="00E55D93"/>
    <w:rsid w:val="00EE0A41"/>
    <w:rsid w:val="00F019F0"/>
    <w:rsid w:val="00F115E5"/>
    <w:rsid w:val="00F83332"/>
    <w:rsid w:val="00F8594B"/>
    <w:rsid w:val="00F95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7E9D56-4AD6-4B91-AB94-B3383D630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55D93"/>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rsid w:val="00E55D93"/>
    <w:rPr>
      <w:rFonts w:ascii="Times New Roman" w:eastAsia="Times New Roman" w:hAnsi="Times New Roman" w:cs="Times New Roman"/>
      <w:sz w:val="24"/>
      <w:szCs w:val="24"/>
      <w:lang w:eastAsia="ru-RU"/>
    </w:rPr>
  </w:style>
  <w:style w:type="paragraph" w:styleId="a5">
    <w:name w:val="List Paragraph"/>
    <w:basedOn w:val="a"/>
    <w:uiPriority w:val="34"/>
    <w:qFormat/>
    <w:rsid w:val="004835DB"/>
    <w:pPr>
      <w:ind w:left="720"/>
      <w:contextualSpacing/>
    </w:pPr>
  </w:style>
  <w:style w:type="paragraph" w:customStyle="1" w:styleId="footnotedescription">
    <w:name w:val="footnote description"/>
    <w:next w:val="a"/>
    <w:link w:val="footnotedescriptionChar"/>
    <w:hidden/>
    <w:rsid w:val="00255543"/>
    <w:pPr>
      <w:spacing w:after="0" w:line="254" w:lineRule="auto"/>
      <w:ind w:left="12" w:hanging="4"/>
      <w:jc w:val="both"/>
    </w:pPr>
    <w:rPr>
      <w:rFonts w:ascii="Calibri" w:eastAsia="Calibri" w:hAnsi="Calibri" w:cs="Calibri"/>
      <w:color w:val="000000"/>
      <w:sz w:val="16"/>
      <w:lang w:eastAsia="ru-RU"/>
    </w:rPr>
  </w:style>
  <w:style w:type="character" w:customStyle="1" w:styleId="footnotedescriptionChar">
    <w:name w:val="footnote description Char"/>
    <w:link w:val="footnotedescription"/>
    <w:rsid w:val="00255543"/>
    <w:rPr>
      <w:rFonts w:ascii="Calibri" w:eastAsia="Calibri" w:hAnsi="Calibri" w:cs="Calibri"/>
      <w:color w:val="000000"/>
      <w:sz w:val="16"/>
      <w:lang w:eastAsia="ru-RU"/>
    </w:rPr>
  </w:style>
  <w:style w:type="character" w:customStyle="1" w:styleId="footnotemark">
    <w:name w:val="footnote mark"/>
    <w:hidden/>
    <w:rsid w:val="00255543"/>
    <w:rPr>
      <w:rFonts w:ascii="Calibri" w:eastAsia="Calibri" w:hAnsi="Calibri" w:cs="Calibri"/>
      <w:color w:val="000000"/>
      <w:sz w:val="16"/>
      <w:vertAlign w:val="superscript"/>
    </w:rPr>
  </w:style>
  <w:style w:type="character" w:styleId="a6">
    <w:name w:val="Hyperlink"/>
    <w:basedOn w:val="a0"/>
    <w:uiPriority w:val="99"/>
    <w:unhideWhenUsed/>
    <w:rsid w:val="00B470CD"/>
    <w:rPr>
      <w:color w:val="0563C1" w:themeColor="hyperlink"/>
      <w:u w:val="single"/>
    </w:rPr>
  </w:style>
  <w:style w:type="paragraph" w:styleId="a7">
    <w:name w:val="Normal (Web)"/>
    <w:basedOn w:val="a"/>
    <w:uiPriority w:val="99"/>
    <w:semiHidden/>
    <w:unhideWhenUsed/>
    <w:rsid w:val="002F26C5"/>
    <w:rPr>
      <w:rFonts w:ascii="Times New Roman" w:hAnsi="Times New Roman" w:cs="Times New Roman"/>
      <w:sz w:val="24"/>
      <w:szCs w:val="24"/>
    </w:rPr>
  </w:style>
  <w:style w:type="character" w:styleId="a8">
    <w:name w:val="FollowedHyperlink"/>
    <w:basedOn w:val="a0"/>
    <w:uiPriority w:val="99"/>
    <w:semiHidden/>
    <w:unhideWhenUsed/>
    <w:rsid w:val="002E62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125710">
      <w:bodyDiv w:val="1"/>
      <w:marLeft w:val="0"/>
      <w:marRight w:val="0"/>
      <w:marTop w:val="0"/>
      <w:marBottom w:val="0"/>
      <w:divBdr>
        <w:top w:val="none" w:sz="0" w:space="0" w:color="auto"/>
        <w:left w:val="none" w:sz="0" w:space="0" w:color="auto"/>
        <w:bottom w:val="none" w:sz="0" w:space="0" w:color="auto"/>
        <w:right w:val="none" w:sz="0" w:space="0" w:color="auto"/>
      </w:divBdr>
    </w:div>
    <w:div w:id="315643625">
      <w:bodyDiv w:val="1"/>
      <w:marLeft w:val="0"/>
      <w:marRight w:val="0"/>
      <w:marTop w:val="0"/>
      <w:marBottom w:val="0"/>
      <w:divBdr>
        <w:top w:val="none" w:sz="0" w:space="0" w:color="auto"/>
        <w:left w:val="none" w:sz="0" w:space="0" w:color="auto"/>
        <w:bottom w:val="none" w:sz="0" w:space="0" w:color="auto"/>
        <w:right w:val="none" w:sz="0" w:space="0" w:color="auto"/>
      </w:divBdr>
    </w:div>
    <w:div w:id="51808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A2%D0%BE%D0%B2%D0%B0%D1%80" TargetMode="External"/><Relationship Id="rId13" Type="http://schemas.openxmlformats.org/officeDocument/2006/relationships/hyperlink" Target="http://www.masterforex-v.org/wiki/investor.html" TargetMode="External"/><Relationship Id="rId18" Type="http://schemas.openxmlformats.org/officeDocument/2006/relationships/hyperlink" Target="http://www.masterforex-v.org/wiki/commodity_exchange.html" TargetMode="External"/><Relationship Id="rId26" Type="http://schemas.openxmlformats.org/officeDocument/2006/relationships/hyperlink" Target="http://www.masterforex-v.org/wiki/derivative.html" TargetMode="External"/><Relationship Id="rId3" Type="http://schemas.openxmlformats.org/officeDocument/2006/relationships/settings" Target="settings.xml"/><Relationship Id="rId21" Type="http://schemas.openxmlformats.org/officeDocument/2006/relationships/hyperlink" Target="http://www.masterforex-v.org/wiki/forex-brokers.html" TargetMode="External"/><Relationship Id="rId34" Type="http://schemas.openxmlformats.org/officeDocument/2006/relationships/image" Target="media/image1.png"/><Relationship Id="rId7" Type="http://schemas.openxmlformats.org/officeDocument/2006/relationships/hyperlink" Target="http://www.grandars.ru/student/finansy/gosudarstvennyy-kredit.html" TargetMode="External"/><Relationship Id="rId12" Type="http://schemas.openxmlformats.org/officeDocument/2006/relationships/hyperlink" Target="http://www.masterforex-v.org/school_trader/basics_stock_trading/trader.html" TargetMode="External"/><Relationship Id="rId17" Type="http://schemas.openxmlformats.org/officeDocument/2006/relationships/hyperlink" Target="http://www.masterforex-v.org/wiki/foreign_exchange-market.html" TargetMode="External"/><Relationship Id="rId25" Type="http://schemas.openxmlformats.org/officeDocument/2006/relationships/hyperlink" Target="http://www.masterforex-v.org/wiki/securities.html" TargetMode="External"/><Relationship Id="rId33" Type="http://schemas.openxmlformats.org/officeDocument/2006/relationships/hyperlink" Target="http://www.masterforex-v.org/school_trader/options.html" TargetMode="External"/><Relationship Id="rId2" Type="http://schemas.openxmlformats.org/officeDocument/2006/relationships/styles" Target="styles.xml"/><Relationship Id="rId16" Type="http://schemas.openxmlformats.org/officeDocument/2006/relationships/hyperlink" Target="http://www.masterforex-v.org/wiki/crypto.html" TargetMode="External"/><Relationship Id="rId20" Type="http://schemas.openxmlformats.org/officeDocument/2006/relationships/hyperlink" Target="http://www.masterforex-v.org/wiki/quotes.html" TargetMode="External"/><Relationship Id="rId29" Type="http://schemas.openxmlformats.org/officeDocument/2006/relationships/hyperlink" Target="http://www.masterforex-v.org/wiki/treasury_bill.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sterforex-v.org/wiki/investments.html" TargetMode="External"/><Relationship Id="rId24" Type="http://schemas.openxmlformats.org/officeDocument/2006/relationships/hyperlink" Target="http://www.masterforex-v.org/wiki/profit.html" TargetMode="External"/><Relationship Id="rId32" Type="http://schemas.openxmlformats.org/officeDocument/2006/relationships/hyperlink" Target="http://www.masterforex-v.org/wiki/futures.html" TargetMode="External"/><Relationship Id="rId5" Type="http://schemas.openxmlformats.org/officeDocument/2006/relationships/footnotes" Target="footnotes.xml"/><Relationship Id="rId15" Type="http://schemas.openxmlformats.org/officeDocument/2006/relationships/hyperlink" Target="http://www.masterforex-v.org/wiki/futures-exchange.html" TargetMode="External"/><Relationship Id="rId23" Type="http://schemas.openxmlformats.org/officeDocument/2006/relationships/hyperlink" Target="http://www.masterforex-v.org/wiki/fiatnye-dengi.html" TargetMode="External"/><Relationship Id="rId28" Type="http://schemas.openxmlformats.org/officeDocument/2006/relationships/hyperlink" Target="http://www.masterforex-v.org/wiki.html?tag=%D0%9E%D0%B1%D0%BB%D0%B8%D0%B3%D0%B0%D1%86%D0%B8%D0%B8" TargetMode="External"/><Relationship Id="rId36" Type="http://schemas.openxmlformats.org/officeDocument/2006/relationships/theme" Target="theme/theme1.xml"/><Relationship Id="rId10" Type="http://schemas.openxmlformats.org/officeDocument/2006/relationships/hyperlink" Target="http://ru.wikipedia.org/wiki/%D0%9F%D0%BE%D0%BB%D0%B5%D0%B7%D0%BD%D0%BE%D1%81%D1%82%D1%8C" TargetMode="External"/><Relationship Id="rId19" Type="http://schemas.openxmlformats.org/officeDocument/2006/relationships/hyperlink" Target="http://www.masterforex-v.org/wiki/exchange.html" TargetMode="External"/><Relationship Id="rId31" Type="http://schemas.openxmlformats.org/officeDocument/2006/relationships/hyperlink" Target="http://www.masterforex-v.org/wiki.html?tag=%D0%A4%D0%BE%D0%BD%D0%B4%D0%BE%D0%B2%D1%8B%D0%B9%20(%D0%B1%D0%B8%D1%80%D0%B6%D0%B5%D0%B2%D0%BE%D0%B9)%20%D0%B8%D0%BD%D0%B4%D0%B5%D0%BA%D1%81" TargetMode="External"/><Relationship Id="rId4" Type="http://schemas.openxmlformats.org/officeDocument/2006/relationships/webSettings" Target="webSettings.xml"/><Relationship Id="rId9" Type="http://schemas.openxmlformats.org/officeDocument/2006/relationships/hyperlink" Target="http://ru.wikipedia.org/wiki/%D0%A1%D1%82%D0%BE%D0%B8%D0%BC%D0%BE%D1%81%D1%82%D1%8C" TargetMode="External"/><Relationship Id="rId14" Type="http://schemas.openxmlformats.org/officeDocument/2006/relationships/hyperlink" Target="http://www.masterforex-v.org/wiki/stock_exchange.html" TargetMode="External"/><Relationship Id="rId22" Type="http://schemas.openxmlformats.org/officeDocument/2006/relationships/hyperlink" Target="http://www.masterforex-v.org/wiki/exchange.html" TargetMode="External"/><Relationship Id="rId27" Type="http://schemas.openxmlformats.org/officeDocument/2006/relationships/hyperlink" Target="http://www.masterforex-v.org/wiki/stok.html" TargetMode="External"/><Relationship Id="rId30" Type="http://schemas.openxmlformats.org/officeDocument/2006/relationships/hyperlink" Target="http://www.masterforex-v.org/wiki/crypto.html"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583</TotalTime>
  <Pages>1</Pages>
  <Words>5299</Words>
  <Characters>30209</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Ashraff</dc:creator>
  <cp:keywords/>
  <dc:description/>
  <cp:lastModifiedBy>user</cp:lastModifiedBy>
  <cp:revision>22</cp:revision>
  <dcterms:created xsi:type="dcterms:W3CDTF">2023-11-29T19:05:00Z</dcterms:created>
  <dcterms:modified xsi:type="dcterms:W3CDTF">2025-02-20T18:04:00Z</dcterms:modified>
</cp:coreProperties>
</file>